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070B" w14:textId="56D74057" w:rsidR="009032D2" w:rsidRPr="008621E8" w:rsidRDefault="008B2373" w:rsidP="008621E8">
      <w:pPr>
        <w:jc w:val="center"/>
        <w:rPr>
          <w:rFonts w:ascii="Arial" w:hAnsi="Arial" w:cs="Arial"/>
          <w:b/>
          <w:bCs/>
          <w:sz w:val="28"/>
          <w:szCs w:val="28"/>
        </w:rPr>
      </w:pPr>
      <w:bookmarkStart w:id="0" w:name="_bookmark1"/>
      <w:bookmarkEnd w:id="0"/>
      <w:r w:rsidRPr="008621E8">
        <w:rPr>
          <w:rStyle w:val="TextoindependienteCar"/>
          <w:rFonts w:cs="Arial"/>
          <w:b/>
          <w:bCs/>
          <w:sz w:val="28"/>
          <w:szCs w:val="28"/>
        </w:rPr>
        <w:t>EMPOCABAL ESP E.I.C.</w:t>
      </w:r>
      <w:r w:rsidRPr="008621E8">
        <w:rPr>
          <w:rFonts w:ascii="Arial" w:hAnsi="Arial" w:cs="Arial"/>
          <w:b/>
          <w:bCs/>
          <w:sz w:val="28"/>
          <w:szCs w:val="28"/>
        </w:rPr>
        <w:t>E</w:t>
      </w:r>
    </w:p>
    <w:p w14:paraId="0A64C5BC" w14:textId="77777777" w:rsidR="008B2373" w:rsidRPr="008B2373" w:rsidRDefault="008B2373" w:rsidP="008B2373">
      <w:pPr>
        <w:jc w:val="center"/>
        <w:rPr>
          <w:b/>
          <w:bCs/>
          <w:sz w:val="28"/>
          <w:szCs w:val="28"/>
        </w:rPr>
      </w:pPr>
    </w:p>
    <w:p w14:paraId="14372766" w14:textId="77777777" w:rsidR="008B2373" w:rsidRPr="008B2373" w:rsidRDefault="008B2373" w:rsidP="008B2373">
      <w:pPr>
        <w:jc w:val="center"/>
        <w:rPr>
          <w:b/>
          <w:bCs/>
          <w:sz w:val="28"/>
          <w:szCs w:val="28"/>
        </w:rPr>
      </w:pPr>
    </w:p>
    <w:p w14:paraId="046CC1B1" w14:textId="77777777" w:rsidR="008B2373" w:rsidRPr="008B2373" w:rsidRDefault="008B2373" w:rsidP="008B2373">
      <w:pPr>
        <w:jc w:val="center"/>
        <w:rPr>
          <w:b/>
          <w:bCs/>
          <w:sz w:val="28"/>
          <w:szCs w:val="28"/>
        </w:rPr>
      </w:pPr>
    </w:p>
    <w:p w14:paraId="0B625D42" w14:textId="77777777" w:rsidR="008B2373" w:rsidRPr="008B2373" w:rsidRDefault="008B2373" w:rsidP="008B2373">
      <w:pPr>
        <w:jc w:val="center"/>
        <w:rPr>
          <w:b/>
          <w:bCs/>
          <w:sz w:val="28"/>
          <w:szCs w:val="28"/>
        </w:rPr>
      </w:pPr>
    </w:p>
    <w:p w14:paraId="4AD52933" w14:textId="77777777" w:rsidR="008B2373" w:rsidRPr="008B2373" w:rsidRDefault="008B2373" w:rsidP="008B2373">
      <w:pPr>
        <w:jc w:val="center"/>
        <w:rPr>
          <w:b/>
          <w:bCs/>
          <w:sz w:val="28"/>
          <w:szCs w:val="28"/>
        </w:rPr>
      </w:pPr>
    </w:p>
    <w:p w14:paraId="35304FD2" w14:textId="77777777" w:rsidR="008B2373" w:rsidRDefault="008B2373" w:rsidP="008B2373">
      <w:pPr>
        <w:jc w:val="center"/>
        <w:rPr>
          <w:b/>
          <w:bCs/>
          <w:sz w:val="28"/>
          <w:szCs w:val="28"/>
        </w:rPr>
      </w:pPr>
    </w:p>
    <w:p w14:paraId="39B39A91" w14:textId="77777777" w:rsidR="008621E8" w:rsidRPr="008B2373" w:rsidRDefault="008621E8" w:rsidP="008B2373">
      <w:pPr>
        <w:jc w:val="center"/>
        <w:rPr>
          <w:b/>
          <w:bCs/>
          <w:sz w:val="28"/>
          <w:szCs w:val="28"/>
        </w:rPr>
      </w:pPr>
    </w:p>
    <w:p w14:paraId="69E6B3B2" w14:textId="77777777" w:rsidR="008B2373" w:rsidRPr="008B2373" w:rsidRDefault="008B2373" w:rsidP="008B2373">
      <w:pPr>
        <w:jc w:val="center"/>
        <w:rPr>
          <w:b/>
          <w:bCs/>
          <w:sz w:val="28"/>
          <w:szCs w:val="28"/>
        </w:rPr>
      </w:pPr>
    </w:p>
    <w:p w14:paraId="6015EC94" w14:textId="77777777" w:rsidR="008B2373" w:rsidRPr="008B2373" w:rsidRDefault="008B2373" w:rsidP="008B2373">
      <w:pPr>
        <w:jc w:val="center"/>
        <w:rPr>
          <w:b/>
          <w:bCs/>
          <w:sz w:val="28"/>
          <w:szCs w:val="28"/>
        </w:rPr>
      </w:pPr>
    </w:p>
    <w:p w14:paraId="622B3702" w14:textId="2865DA06" w:rsidR="008B2373" w:rsidRPr="008621E8" w:rsidRDefault="008B2373" w:rsidP="008B2373">
      <w:pPr>
        <w:jc w:val="center"/>
        <w:rPr>
          <w:rFonts w:ascii="Arial" w:hAnsi="Arial" w:cs="Arial"/>
          <w:b/>
          <w:bCs/>
          <w:sz w:val="28"/>
          <w:szCs w:val="28"/>
        </w:rPr>
      </w:pPr>
      <w:r w:rsidRPr="008621E8">
        <w:rPr>
          <w:rFonts w:ascii="Arial" w:hAnsi="Arial" w:cs="Arial"/>
          <w:b/>
          <w:bCs/>
          <w:sz w:val="28"/>
          <w:szCs w:val="28"/>
        </w:rPr>
        <w:t>PLAN ESTRATEGICO DE RECURSOS HUMANOS</w:t>
      </w:r>
    </w:p>
    <w:p w14:paraId="07F82CB1" w14:textId="77777777" w:rsidR="008B2373" w:rsidRPr="008B2373" w:rsidRDefault="008B2373" w:rsidP="008B2373">
      <w:pPr>
        <w:jc w:val="center"/>
        <w:rPr>
          <w:b/>
          <w:bCs/>
          <w:sz w:val="28"/>
          <w:szCs w:val="28"/>
        </w:rPr>
      </w:pPr>
    </w:p>
    <w:p w14:paraId="2D053FAC" w14:textId="77777777" w:rsidR="008B2373" w:rsidRPr="008B2373" w:rsidRDefault="008B2373" w:rsidP="008B2373">
      <w:pPr>
        <w:jc w:val="center"/>
        <w:rPr>
          <w:b/>
          <w:bCs/>
          <w:sz w:val="28"/>
          <w:szCs w:val="28"/>
        </w:rPr>
      </w:pPr>
    </w:p>
    <w:p w14:paraId="6C270878" w14:textId="77777777" w:rsidR="008B2373" w:rsidRPr="008B2373" w:rsidRDefault="008B2373" w:rsidP="008B2373">
      <w:pPr>
        <w:jc w:val="center"/>
        <w:rPr>
          <w:b/>
          <w:bCs/>
          <w:sz w:val="28"/>
          <w:szCs w:val="28"/>
        </w:rPr>
      </w:pPr>
    </w:p>
    <w:p w14:paraId="4227BBB0" w14:textId="77777777" w:rsidR="008B2373" w:rsidRDefault="008B2373" w:rsidP="008B2373">
      <w:pPr>
        <w:jc w:val="center"/>
        <w:rPr>
          <w:b/>
          <w:bCs/>
          <w:sz w:val="28"/>
          <w:szCs w:val="28"/>
        </w:rPr>
      </w:pPr>
    </w:p>
    <w:p w14:paraId="64083703" w14:textId="77777777" w:rsidR="008621E8" w:rsidRDefault="008621E8" w:rsidP="008B2373">
      <w:pPr>
        <w:jc w:val="center"/>
        <w:rPr>
          <w:b/>
          <w:bCs/>
          <w:sz w:val="28"/>
          <w:szCs w:val="28"/>
        </w:rPr>
      </w:pPr>
    </w:p>
    <w:p w14:paraId="10CAB40D" w14:textId="77777777" w:rsidR="008621E8" w:rsidRDefault="008621E8" w:rsidP="008B2373">
      <w:pPr>
        <w:jc w:val="center"/>
        <w:rPr>
          <w:b/>
          <w:bCs/>
          <w:sz w:val="28"/>
          <w:szCs w:val="28"/>
        </w:rPr>
      </w:pPr>
    </w:p>
    <w:p w14:paraId="41495357" w14:textId="77777777" w:rsidR="008621E8" w:rsidRPr="008B2373" w:rsidRDefault="008621E8" w:rsidP="008B2373">
      <w:pPr>
        <w:jc w:val="center"/>
        <w:rPr>
          <w:b/>
          <w:bCs/>
          <w:sz w:val="28"/>
          <w:szCs w:val="28"/>
        </w:rPr>
      </w:pPr>
    </w:p>
    <w:p w14:paraId="3CA44AB4" w14:textId="77777777" w:rsidR="008B2373" w:rsidRPr="008B2373" w:rsidRDefault="008B2373" w:rsidP="008B2373">
      <w:pPr>
        <w:jc w:val="center"/>
        <w:rPr>
          <w:b/>
          <w:bCs/>
          <w:sz w:val="28"/>
          <w:szCs w:val="28"/>
        </w:rPr>
      </w:pPr>
    </w:p>
    <w:p w14:paraId="7F8249F9" w14:textId="77777777" w:rsidR="008B2373" w:rsidRPr="008B2373" w:rsidRDefault="008B2373" w:rsidP="008B2373">
      <w:pPr>
        <w:jc w:val="center"/>
        <w:rPr>
          <w:b/>
          <w:bCs/>
          <w:sz w:val="28"/>
          <w:szCs w:val="28"/>
        </w:rPr>
      </w:pPr>
    </w:p>
    <w:p w14:paraId="14A2DD2B" w14:textId="77777777" w:rsidR="008B2373" w:rsidRPr="008B2373" w:rsidRDefault="008B2373" w:rsidP="008B2373">
      <w:pPr>
        <w:jc w:val="center"/>
        <w:rPr>
          <w:b/>
          <w:bCs/>
          <w:sz w:val="28"/>
          <w:szCs w:val="28"/>
        </w:rPr>
      </w:pPr>
    </w:p>
    <w:p w14:paraId="1E20D485" w14:textId="77777777" w:rsidR="008B2373" w:rsidRPr="008B2373" w:rsidRDefault="008B2373" w:rsidP="008B2373">
      <w:pPr>
        <w:jc w:val="center"/>
        <w:rPr>
          <w:b/>
          <w:bCs/>
          <w:sz w:val="28"/>
          <w:szCs w:val="28"/>
        </w:rPr>
      </w:pPr>
    </w:p>
    <w:p w14:paraId="630D16AD" w14:textId="3FDE1983" w:rsidR="008B2373" w:rsidRPr="008621E8" w:rsidRDefault="008B2373" w:rsidP="008B2373">
      <w:pPr>
        <w:jc w:val="center"/>
        <w:rPr>
          <w:rFonts w:ascii="Arial" w:hAnsi="Arial" w:cs="Arial"/>
          <w:b/>
          <w:bCs/>
          <w:sz w:val="28"/>
          <w:szCs w:val="28"/>
        </w:rPr>
      </w:pPr>
      <w:r w:rsidRPr="008621E8">
        <w:rPr>
          <w:rFonts w:ascii="Arial" w:hAnsi="Arial" w:cs="Arial"/>
          <w:b/>
          <w:bCs/>
          <w:sz w:val="28"/>
          <w:szCs w:val="28"/>
        </w:rPr>
        <w:t>DIRECCION DE RECURSOS HUMANOS Y ADMINISTRATIVO</w:t>
      </w:r>
    </w:p>
    <w:p w14:paraId="0A481D10" w14:textId="77777777" w:rsidR="008B2373" w:rsidRPr="008621E8" w:rsidRDefault="008B2373" w:rsidP="008B2373">
      <w:pPr>
        <w:jc w:val="center"/>
        <w:rPr>
          <w:rFonts w:ascii="Arial" w:hAnsi="Arial" w:cs="Arial"/>
          <w:b/>
          <w:bCs/>
          <w:sz w:val="28"/>
          <w:szCs w:val="28"/>
        </w:rPr>
      </w:pPr>
    </w:p>
    <w:p w14:paraId="20D8DC7B" w14:textId="77777777" w:rsidR="008B2373" w:rsidRPr="008B2373" w:rsidRDefault="008B2373" w:rsidP="008B2373">
      <w:pPr>
        <w:jc w:val="center"/>
        <w:rPr>
          <w:b/>
          <w:bCs/>
          <w:sz w:val="28"/>
          <w:szCs w:val="28"/>
        </w:rPr>
      </w:pPr>
    </w:p>
    <w:p w14:paraId="1CC5F094" w14:textId="77777777" w:rsidR="008B2373" w:rsidRPr="008B2373" w:rsidRDefault="008B2373" w:rsidP="008B2373">
      <w:pPr>
        <w:jc w:val="center"/>
        <w:rPr>
          <w:b/>
          <w:bCs/>
          <w:sz w:val="28"/>
          <w:szCs w:val="28"/>
        </w:rPr>
      </w:pPr>
    </w:p>
    <w:p w14:paraId="6F95D41D" w14:textId="77777777" w:rsidR="008B2373" w:rsidRPr="008B2373" w:rsidRDefault="008B2373" w:rsidP="008B2373">
      <w:pPr>
        <w:jc w:val="center"/>
        <w:rPr>
          <w:b/>
          <w:bCs/>
          <w:sz w:val="28"/>
          <w:szCs w:val="28"/>
        </w:rPr>
      </w:pPr>
    </w:p>
    <w:p w14:paraId="66B0F2CE" w14:textId="77777777" w:rsidR="008B2373" w:rsidRPr="008B2373" w:rsidRDefault="008B2373" w:rsidP="008B2373">
      <w:pPr>
        <w:jc w:val="center"/>
        <w:rPr>
          <w:b/>
          <w:bCs/>
          <w:sz w:val="28"/>
          <w:szCs w:val="28"/>
        </w:rPr>
      </w:pPr>
    </w:p>
    <w:p w14:paraId="4D37C73F" w14:textId="77777777" w:rsidR="008B2373" w:rsidRPr="008B2373" w:rsidRDefault="008B2373" w:rsidP="008B2373">
      <w:pPr>
        <w:jc w:val="center"/>
        <w:rPr>
          <w:b/>
          <w:bCs/>
          <w:sz w:val="28"/>
          <w:szCs w:val="28"/>
        </w:rPr>
      </w:pPr>
    </w:p>
    <w:p w14:paraId="37CE2E1B" w14:textId="77777777" w:rsidR="008B2373" w:rsidRPr="008B2373" w:rsidRDefault="008B2373" w:rsidP="008B2373">
      <w:pPr>
        <w:jc w:val="center"/>
        <w:rPr>
          <w:b/>
          <w:bCs/>
          <w:sz w:val="28"/>
          <w:szCs w:val="28"/>
        </w:rPr>
      </w:pPr>
    </w:p>
    <w:p w14:paraId="3E068949" w14:textId="77777777" w:rsidR="008621E8" w:rsidRPr="008B2373" w:rsidRDefault="008621E8" w:rsidP="008B2373">
      <w:pPr>
        <w:jc w:val="center"/>
        <w:rPr>
          <w:b/>
          <w:bCs/>
          <w:sz w:val="28"/>
          <w:szCs w:val="28"/>
        </w:rPr>
      </w:pPr>
    </w:p>
    <w:p w14:paraId="59270E63" w14:textId="77777777" w:rsidR="008B2373" w:rsidRPr="008B2373" w:rsidRDefault="008B2373" w:rsidP="008B2373">
      <w:pPr>
        <w:jc w:val="center"/>
        <w:rPr>
          <w:b/>
          <w:bCs/>
          <w:sz w:val="28"/>
          <w:szCs w:val="28"/>
        </w:rPr>
      </w:pPr>
    </w:p>
    <w:p w14:paraId="5B1C9480" w14:textId="77777777" w:rsidR="008B2373" w:rsidRDefault="008B2373" w:rsidP="008B2373">
      <w:pPr>
        <w:jc w:val="center"/>
        <w:rPr>
          <w:b/>
          <w:bCs/>
          <w:sz w:val="28"/>
          <w:szCs w:val="28"/>
        </w:rPr>
      </w:pPr>
    </w:p>
    <w:p w14:paraId="1F359063" w14:textId="77777777" w:rsidR="008621E8" w:rsidRDefault="008621E8" w:rsidP="008B2373">
      <w:pPr>
        <w:jc w:val="center"/>
        <w:rPr>
          <w:b/>
          <w:bCs/>
          <w:sz w:val="28"/>
          <w:szCs w:val="28"/>
        </w:rPr>
      </w:pPr>
    </w:p>
    <w:p w14:paraId="0987568F" w14:textId="77777777" w:rsidR="008621E8" w:rsidRPr="008B2373" w:rsidRDefault="008621E8" w:rsidP="008B2373">
      <w:pPr>
        <w:jc w:val="center"/>
        <w:rPr>
          <w:b/>
          <w:bCs/>
          <w:sz w:val="28"/>
          <w:szCs w:val="28"/>
        </w:rPr>
      </w:pPr>
    </w:p>
    <w:p w14:paraId="62CD8337" w14:textId="208B7AD9" w:rsidR="008621E8" w:rsidRPr="008B2373" w:rsidRDefault="008621E8" w:rsidP="008621E8">
      <w:pPr>
        <w:jc w:val="center"/>
        <w:rPr>
          <w:b/>
          <w:bCs/>
          <w:sz w:val="28"/>
          <w:szCs w:val="28"/>
        </w:rPr>
      </w:pPr>
    </w:p>
    <w:p w14:paraId="38505028" w14:textId="4ACCDDF9" w:rsidR="008B2373" w:rsidRPr="008621E8" w:rsidRDefault="00976B2D" w:rsidP="008B2373">
      <w:pPr>
        <w:jc w:val="center"/>
        <w:rPr>
          <w:rFonts w:ascii="Arial" w:hAnsi="Arial" w:cs="Arial"/>
          <w:b/>
          <w:bCs/>
          <w:sz w:val="28"/>
          <w:szCs w:val="28"/>
        </w:rPr>
      </w:pPr>
      <w:r>
        <w:rPr>
          <w:rFonts w:ascii="Arial" w:hAnsi="Arial" w:cs="Arial"/>
          <w:b/>
          <w:bCs/>
          <w:sz w:val="28"/>
          <w:szCs w:val="28"/>
        </w:rPr>
        <w:t>ENERO 2026</w:t>
      </w:r>
    </w:p>
    <w:p w14:paraId="7D6CD2A2" w14:textId="77777777" w:rsidR="008B2373" w:rsidRPr="008B2373" w:rsidRDefault="008B2373" w:rsidP="008B2373">
      <w:pPr>
        <w:jc w:val="center"/>
        <w:rPr>
          <w:b/>
          <w:bCs/>
          <w:sz w:val="28"/>
          <w:szCs w:val="28"/>
        </w:rPr>
      </w:pPr>
    </w:p>
    <w:p w14:paraId="7E6825CC" w14:textId="77777777" w:rsidR="008B2373" w:rsidRDefault="008B2373" w:rsidP="008B2373">
      <w:pPr>
        <w:jc w:val="center"/>
      </w:pPr>
    </w:p>
    <w:p w14:paraId="2E5E9504" w14:textId="77777777" w:rsidR="008B2373" w:rsidRDefault="008B2373" w:rsidP="008B2373"/>
    <w:sdt>
      <w:sdtPr>
        <w:rPr>
          <w:rFonts w:ascii="Arial MT" w:eastAsia="Arial MT" w:hAnsi="Arial MT" w:cs="Arial MT"/>
          <w:color w:val="auto"/>
          <w:sz w:val="22"/>
          <w:szCs w:val="22"/>
          <w:lang w:val="es-ES" w:eastAsia="en-US"/>
        </w:rPr>
        <w:id w:val="1501155930"/>
        <w:docPartObj>
          <w:docPartGallery w:val="Table of Contents"/>
          <w:docPartUnique/>
        </w:docPartObj>
      </w:sdtPr>
      <w:sdtEndPr>
        <w:rPr>
          <w:b/>
          <w:bCs/>
        </w:rPr>
      </w:sdtEndPr>
      <w:sdtContent>
        <w:p w14:paraId="444E3D9B" w14:textId="18845EEB" w:rsidR="005A6FA6" w:rsidRDefault="005A6FA6" w:rsidP="005A6FA6">
          <w:pPr>
            <w:pStyle w:val="TtuloTDC"/>
          </w:pPr>
        </w:p>
        <w:p w14:paraId="07700693" w14:textId="77777777" w:rsidR="005A6FA6" w:rsidRDefault="00000000" w:rsidP="005A6FA6">
          <w:pPr>
            <w:rPr>
              <w:b/>
              <w:bCs/>
            </w:rPr>
          </w:pPr>
        </w:p>
      </w:sdtContent>
    </w:sdt>
    <w:bookmarkStart w:id="1" w:name="_Toc196916940" w:displacedByCustomXml="prev"/>
    <w:p w14:paraId="60363D1C" w14:textId="26723BE2" w:rsidR="009032D2" w:rsidRPr="00793778" w:rsidRDefault="00104E83" w:rsidP="00793778">
      <w:pPr>
        <w:pStyle w:val="Ttulo1"/>
        <w:numPr>
          <w:ilvl w:val="0"/>
          <w:numId w:val="91"/>
        </w:numPr>
        <w:jc w:val="both"/>
        <w:rPr>
          <w:b/>
          <w:bCs/>
        </w:rPr>
      </w:pPr>
      <w:r w:rsidRPr="00793778">
        <w:rPr>
          <w:b/>
          <w:bCs/>
        </w:rPr>
        <w:t>PLAN</w:t>
      </w:r>
      <w:r w:rsidRPr="00793778">
        <w:rPr>
          <w:b/>
          <w:bCs/>
          <w:spacing w:val="-5"/>
        </w:rPr>
        <w:t xml:space="preserve"> </w:t>
      </w:r>
      <w:r w:rsidRPr="00793778">
        <w:rPr>
          <w:b/>
          <w:bCs/>
        </w:rPr>
        <w:t>ESTRATÉGICO</w:t>
      </w:r>
      <w:r w:rsidRPr="00793778">
        <w:rPr>
          <w:b/>
          <w:bCs/>
          <w:spacing w:val="-7"/>
        </w:rPr>
        <w:t xml:space="preserve"> </w:t>
      </w:r>
      <w:r w:rsidRPr="00793778">
        <w:rPr>
          <w:b/>
          <w:bCs/>
        </w:rPr>
        <w:t>DE</w:t>
      </w:r>
      <w:r w:rsidRPr="00793778">
        <w:rPr>
          <w:b/>
          <w:bCs/>
          <w:spacing w:val="-5"/>
        </w:rPr>
        <w:t xml:space="preserve"> RECURSOS </w:t>
      </w:r>
      <w:r w:rsidRPr="00793778">
        <w:rPr>
          <w:b/>
          <w:bCs/>
          <w:spacing w:val="-6"/>
        </w:rPr>
        <w:t>HUMANOS</w:t>
      </w:r>
      <w:bookmarkEnd w:id="1"/>
    </w:p>
    <w:p w14:paraId="1BD34ECA" w14:textId="77777777" w:rsidR="009032D2" w:rsidRPr="00104E83" w:rsidRDefault="009032D2" w:rsidP="00E52B93">
      <w:pPr>
        <w:pStyle w:val="Textoindependiente"/>
      </w:pPr>
    </w:p>
    <w:p w14:paraId="14825947" w14:textId="77777777" w:rsidR="009032D2" w:rsidRPr="00104E83" w:rsidRDefault="009032D2" w:rsidP="00E52B93">
      <w:pPr>
        <w:pStyle w:val="Textoindependiente"/>
      </w:pPr>
    </w:p>
    <w:p w14:paraId="67A7AD9E" w14:textId="15C2A543" w:rsidR="009032D2" w:rsidRPr="008621E8" w:rsidRDefault="00B05256" w:rsidP="008621E8">
      <w:pPr>
        <w:pStyle w:val="Textoindependiente"/>
        <w:rPr>
          <w:b/>
          <w:bCs/>
          <w:i/>
          <w:iCs/>
          <w:spacing w:val="-4"/>
        </w:rPr>
      </w:pPr>
      <w:bookmarkStart w:id="2" w:name="_bookmark2"/>
      <w:bookmarkEnd w:id="2"/>
      <w:r w:rsidRPr="008621E8">
        <w:rPr>
          <w:b/>
          <w:bCs/>
        </w:rPr>
        <w:t>PROPÓSITO</w:t>
      </w:r>
      <w:r w:rsidRPr="008621E8">
        <w:rPr>
          <w:b/>
          <w:bCs/>
          <w:spacing w:val="-4"/>
        </w:rPr>
        <w:t xml:space="preserve"> </w:t>
      </w:r>
      <w:r w:rsidRPr="008621E8">
        <w:rPr>
          <w:b/>
          <w:bCs/>
        </w:rPr>
        <w:t>DEL</w:t>
      </w:r>
      <w:r w:rsidRPr="008621E8">
        <w:rPr>
          <w:b/>
          <w:bCs/>
          <w:spacing w:val="2"/>
        </w:rPr>
        <w:t xml:space="preserve"> </w:t>
      </w:r>
      <w:r w:rsidRPr="008621E8">
        <w:rPr>
          <w:b/>
          <w:bCs/>
          <w:spacing w:val="-4"/>
        </w:rPr>
        <w:t>PLAN</w:t>
      </w:r>
    </w:p>
    <w:p w14:paraId="1C4F441D" w14:textId="77777777" w:rsidR="00104E83" w:rsidRPr="00104E83" w:rsidRDefault="00104E83" w:rsidP="00104E83"/>
    <w:p w14:paraId="3FBE9F63" w14:textId="0E58388F" w:rsidR="00671CF5" w:rsidRPr="00081592" w:rsidRDefault="002E34FA" w:rsidP="00E52B93">
      <w:pPr>
        <w:pStyle w:val="Textoindependiente"/>
      </w:pPr>
      <w:r>
        <w:t>L</w:t>
      </w:r>
      <w:r w:rsidR="009032D2" w:rsidRPr="00081592">
        <w:t>a</w:t>
      </w:r>
      <w:r w:rsidR="009032D2" w:rsidRPr="00081592">
        <w:rPr>
          <w:spacing w:val="-4"/>
        </w:rPr>
        <w:t xml:space="preserve"> </w:t>
      </w:r>
      <w:r w:rsidR="009032D2" w:rsidRPr="00081592">
        <w:t>principal</w:t>
      </w:r>
      <w:r w:rsidR="009032D2" w:rsidRPr="00081592">
        <w:rPr>
          <w:spacing w:val="-7"/>
        </w:rPr>
        <w:t xml:space="preserve"> </w:t>
      </w:r>
      <w:r w:rsidR="009032D2" w:rsidRPr="00081592">
        <w:t>dimensión</w:t>
      </w:r>
      <w:r w:rsidR="009032D2" w:rsidRPr="00081592">
        <w:rPr>
          <w:spacing w:val="-5"/>
        </w:rPr>
        <w:t xml:space="preserve"> </w:t>
      </w:r>
      <w:r w:rsidR="009032D2" w:rsidRPr="00081592">
        <w:t>que</w:t>
      </w:r>
      <w:r w:rsidR="009032D2" w:rsidRPr="00081592">
        <w:rPr>
          <w:spacing w:val="-4"/>
        </w:rPr>
        <w:t xml:space="preserve"> </w:t>
      </w:r>
      <w:r w:rsidR="009032D2" w:rsidRPr="00081592">
        <w:t>contempla</w:t>
      </w:r>
      <w:r w:rsidR="009032D2" w:rsidRPr="00081592">
        <w:rPr>
          <w:spacing w:val="-4"/>
        </w:rPr>
        <w:t xml:space="preserve"> </w:t>
      </w:r>
      <w:r w:rsidR="009032D2" w:rsidRPr="00081592">
        <w:t>Modelo</w:t>
      </w:r>
      <w:r w:rsidR="009032D2" w:rsidRPr="00081592">
        <w:rPr>
          <w:spacing w:val="-4"/>
        </w:rPr>
        <w:t xml:space="preserve"> </w:t>
      </w:r>
      <w:r w:rsidR="009032D2" w:rsidRPr="00081592">
        <w:t>Integrado</w:t>
      </w:r>
      <w:r w:rsidR="009032D2" w:rsidRPr="00081592">
        <w:rPr>
          <w:spacing w:val="-6"/>
        </w:rPr>
        <w:t xml:space="preserve"> </w:t>
      </w:r>
      <w:r w:rsidR="009032D2" w:rsidRPr="00081592">
        <w:t>de</w:t>
      </w:r>
      <w:r w:rsidR="009032D2" w:rsidRPr="00081592">
        <w:rPr>
          <w:spacing w:val="-4"/>
        </w:rPr>
        <w:t xml:space="preserve"> </w:t>
      </w:r>
      <w:r w:rsidR="009032D2" w:rsidRPr="00081592">
        <w:t xml:space="preserve">Planeación y Gestión es el </w:t>
      </w:r>
      <w:r w:rsidR="00C74378" w:rsidRPr="00081592">
        <w:t>Recurso</w:t>
      </w:r>
      <w:r w:rsidR="009032D2" w:rsidRPr="00081592">
        <w:t xml:space="preserve"> Humano y lo identifica como el corazón del modelo; esto hace</w:t>
      </w:r>
      <w:r w:rsidR="009032D2" w:rsidRPr="00081592">
        <w:rPr>
          <w:spacing w:val="-3"/>
        </w:rPr>
        <w:t xml:space="preserve"> </w:t>
      </w:r>
      <w:r w:rsidR="009032D2" w:rsidRPr="00081592">
        <w:t>que</w:t>
      </w:r>
      <w:r w:rsidR="009032D2" w:rsidRPr="00081592">
        <w:rPr>
          <w:spacing w:val="-3"/>
        </w:rPr>
        <w:t xml:space="preserve"> </w:t>
      </w:r>
      <w:r w:rsidR="009032D2" w:rsidRPr="00081592">
        <w:t>cobre</w:t>
      </w:r>
      <w:r w:rsidR="009032D2" w:rsidRPr="00081592">
        <w:rPr>
          <w:spacing w:val="-1"/>
        </w:rPr>
        <w:t xml:space="preserve"> </w:t>
      </w:r>
      <w:r w:rsidR="009032D2" w:rsidRPr="00081592">
        <w:t>aún</w:t>
      </w:r>
      <w:r w:rsidR="009032D2" w:rsidRPr="00081592">
        <w:rPr>
          <w:spacing w:val="-3"/>
        </w:rPr>
        <w:t xml:space="preserve"> </w:t>
      </w:r>
      <w:r w:rsidR="009032D2" w:rsidRPr="00081592">
        <w:t>más</w:t>
      </w:r>
      <w:r w:rsidR="009032D2" w:rsidRPr="00081592">
        <w:rPr>
          <w:spacing w:val="-1"/>
        </w:rPr>
        <w:t xml:space="preserve"> </w:t>
      </w:r>
      <w:r w:rsidR="009032D2" w:rsidRPr="00081592">
        <w:t>relevancia</w:t>
      </w:r>
      <w:r w:rsidR="009032D2" w:rsidRPr="00081592">
        <w:rPr>
          <w:spacing w:val="-1"/>
        </w:rPr>
        <w:t xml:space="preserve"> </w:t>
      </w:r>
      <w:r w:rsidR="009032D2" w:rsidRPr="00081592">
        <w:t>adelantar</w:t>
      </w:r>
      <w:r w:rsidR="009032D2" w:rsidRPr="00081592">
        <w:rPr>
          <w:spacing w:val="-1"/>
        </w:rPr>
        <w:t xml:space="preserve"> </w:t>
      </w:r>
      <w:r w:rsidR="009032D2" w:rsidRPr="00081592">
        <w:t>la</w:t>
      </w:r>
      <w:r w:rsidR="009032D2" w:rsidRPr="00081592">
        <w:rPr>
          <w:spacing w:val="-1"/>
        </w:rPr>
        <w:t xml:space="preserve"> </w:t>
      </w:r>
      <w:r w:rsidR="009032D2" w:rsidRPr="00081592">
        <w:t>implementación</w:t>
      </w:r>
      <w:r w:rsidR="009032D2" w:rsidRPr="00081592">
        <w:rPr>
          <w:spacing w:val="-1"/>
        </w:rPr>
        <w:t xml:space="preserve"> </w:t>
      </w:r>
      <w:r w:rsidR="009032D2" w:rsidRPr="00081592">
        <w:t>de</w:t>
      </w:r>
      <w:r w:rsidR="009032D2" w:rsidRPr="00081592">
        <w:rPr>
          <w:spacing w:val="-3"/>
        </w:rPr>
        <w:t xml:space="preserve"> </w:t>
      </w:r>
      <w:r w:rsidR="009032D2" w:rsidRPr="00081592">
        <w:t>la</w:t>
      </w:r>
      <w:r w:rsidR="009032D2" w:rsidRPr="00081592">
        <w:rPr>
          <w:spacing w:val="-1"/>
        </w:rPr>
        <w:t xml:space="preserve"> </w:t>
      </w:r>
      <w:r w:rsidR="009032D2" w:rsidRPr="00081592">
        <w:t>Política</w:t>
      </w:r>
      <w:r w:rsidR="009032D2" w:rsidRPr="00081592">
        <w:rPr>
          <w:spacing w:val="-1"/>
        </w:rPr>
        <w:t xml:space="preserve"> </w:t>
      </w:r>
      <w:r w:rsidR="009032D2" w:rsidRPr="00081592">
        <w:t xml:space="preserve">de Gestión Estratégica del </w:t>
      </w:r>
      <w:r w:rsidR="00C74378" w:rsidRPr="00081592">
        <w:t>Recurso</w:t>
      </w:r>
      <w:r w:rsidR="009032D2" w:rsidRPr="00081592">
        <w:t xml:space="preserve"> Humano (GETH) y la apuesta por seguir avanzando hacia la consolidación de una mayor eficiencia de la administración pública, pues son finalmente los servidores públicos los que lideran, planifican, ejecutan y evalúan todas las políticas públicas.</w:t>
      </w:r>
    </w:p>
    <w:p w14:paraId="19B35D1A" w14:textId="77777777" w:rsidR="00E52B93" w:rsidRDefault="00E52B93" w:rsidP="00E52B93">
      <w:pPr>
        <w:pStyle w:val="Textoindependiente"/>
      </w:pPr>
    </w:p>
    <w:p w14:paraId="4730BBE7" w14:textId="77777777" w:rsidR="00486075" w:rsidRDefault="00486075" w:rsidP="00E52B93">
      <w:pPr>
        <w:pStyle w:val="Textoindependiente"/>
      </w:pPr>
    </w:p>
    <w:p w14:paraId="4F462499" w14:textId="26FF36E8" w:rsidR="009032D2" w:rsidRDefault="009032D2" w:rsidP="00E52B93">
      <w:pPr>
        <w:pStyle w:val="Textoindependiente"/>
      </w:pPr>
      <w:r w:rsidRPr="00081592">
        <w:t>Para</w:t>
      </w:r>
      <w:r w:rsidRPr="00081592">
        <w:rPr>
          <w:spacing w:val="-2"/>
        </w:rPr>
        <w:t xml:space="preserve"> </w:t>
      </w:r>
      <w:r w:rsidRPr="00081592">
        <w:t>la</w:t>
      </w:r>
      <w:r w:rsidRPr="00081592">
        <w:rPr>
          <w:spacing w:val="-3"/>
        </w:rPr>
        <w:t xml:space="preserve"> </w:t>
      </w:r>
      <w:r w:rsidRPr="00081592">
        <w:t>entidad</w:t>
      </w:r>
      <w:r w:rsidRPr="00081592">
        <w:rPr>
          <w:spacing w:val="-2"/>
        </w:rPr>
        <w:t xml:space="preserve"> </w:t>
      </w:r>
      <w:r w:rsidRPr="00081592">
        <w:t>lo</w:t>
      </w:r>
      <w:r w:rsidRPr="00081592">
        <w:rPr>
          <w:spacing w:val="-4"/>
        </w:rPr>
        <w:t xml:space="preserve"> </w:t>
      </w:r>
      <w:r w:rsidRPr="00081592">
        <w:t>más</w:t>
      </w:r>
      <w:r w:rsidRPr="00081592">
        <w:rPr>
          <w:spacing w:val="-1"/>
        </w:rPr>
        <w:t xml:space="preserve"> </w:t>
      </w:r>
      <w:r w:rsidRPr="00081592">
        <w:t>importante</w:t>
      </w:r>
      <w:r w:rsidRPr="00081592">
        <w:rPr>
          <w:spacing w:val="-2"/>
        </w:rPr>
        <w:t xml:space="preserve"> </w:t>
      </w:r>
      <w:r w:rsidRPr="00081592">
        <w:t>son</w:t>
      </w:r>
      <w:r w:rsidRPr="00081592">
        <w:rPr>
          <w:spacing w:val="-4"/>
        </w:rPr>
        <w:t xml:space="preserve"> </w:t>
      </w:r>
      <w:r w:rsidRPr="00081592">
        <w:t>los</w:t>
      </w:r>
      <w:r w:rsidRPr="00081592">
        <w:rPr>
          <w:spacing w:val="-2"/>
        </w:rPr>
        <w:t xml:space="preserve"> </w:t>
      </w:r>
      <w:r w:rsidRPr="00081592">
        <w:t>seres</w:t>
      </w:r>
      <w:r w:rsidRPr="00081592">
        <w:rPr>
          <w:spacing w:val="-2"/>
        </w:rPr>
        <w:t xml:space="preserve"> </w:t>
      </w:r>
      <w:r w:rsidRPr="00081592">
        <w:t>humanos</w:t>
      </w:r>
      <w:r w:rsidRPr="00081592">
        <w:rPr>
          <w:spacing w:val="-4"/>
        </w:rPr>
        <w:t xml:space="preserve"> </w:t>
      </w:r>
      <w:r w:rsidRPr="00081592">
        <w:t>que</w:t>
      </w:r>
      <w:r w:rsidRPr="00081592">
        <w:rPr>
          <w:spacing w:val="-2"/>
        </w:rPr>
        <w:t xml:space="preserve"> </w:t>
      </w:r>
      <w:r w:rsidRPr="00081592">
        <w:t>la</w:t>
      </w:r>
      <w:r w:rsidRPr="00081592">
        <w:rPr>
          <w:spacing w:val="-2"/>
        </w:rPr>
        <w:t xml:space="preserve"> </w:t>
      </w:r>
      <w:r w:rsidRPr="00081592">
        <w:t>componen</w:t>
      </w:r>
      <w:r w:rsidR="002E34FA">
        <w:t xml:space="preserve"> y su preparación y entrenamiento para el servicio al cliente interno y externo,</w:t>
      </w:r>
      <w:r w:rsidRPr="00081592">
        <w:rPr>
          <w:spacing w:val="-2"/>
        </w:rPr>
        <w:t xml:space="preserve"> </w:t>
      </w:r>
      <w:r w:rsidRPr="00081592">
        <w:t>es</w:t>
      </w:r>
      <w:r w:rsidRPr="00081592">
        <w:rPr>
          <w:spacing w:val="-5"/>
        </w:rPr>
        <w:t xml:space="preserve"> </w:t>
      </w:r>
      <w:r w:rsidRPr="00081592">
        <w:t>por esta razón que la Gestión de las Personas se convierte en un proceso</w:t>
      </w:r>
      <w:r w:rsidR="00104E83">
        <w:t xml:space="preserve"> estratégico para el cumplimiento de los objetivos institucionales, por lo que se viene implementado el Modelo Integral de Gestión de Personas que brindan herramientas que permiten contar con un equipo altamente competitivo y comprometido. De esta forma, el Plan Estratégico de recurso Humano tiene como objetivo planear,</w:t>
      </w:r>
      <w:r w:rsidR="00104E83">
        <w:rPr>
          <w:spacing w:val="-4"/>
        </w:rPr>
        <w:t xml:space="preserve"> </w:t>
      </w:r>
      <w:r w:rsidR="00104E83">
        <w:t>desarrollar</w:t>
      </w:r>
      <w:r w:rsidR="00104E83">
        <w:rPr>
          <w:spacing w:val="-4"/>
        </w:rPr>
        <w:t xml:space="preserve"> </w:t>
      </w:r>
      <w:r w:rsidR="00104E83">
        <w:t>y</w:t>
      </w:r>
      <w:r w:rsidR="00104E83">
        <w:rPr>
          <w:spacing w:val="-4"/>
        </w:rPr>
        <w:t xml:space="preserve"> </w:t>
      </w:r>
      <w:r w:rsidR="00104E83">
        <w:t>evaluar</w:t>
      </w:r>
      <w:r w:rsidR="00104E83">
        <w:rPr>
          <w:spacing w:val="-4"/>
        </w:rPr>
        <w:t xml:space="preserve"> </w:t>
      </w:r>
      <w:r w:rsidR="00104E83">
        <w:t>la</w:t>
      </w:r>
      <w:r w:rsidR="00104E83">
        <w:rPr>
          <w:spacing w:val="-5"/>
        </w:rPr>
        <w:t xml:space="preserve"> </w:t>
      </w:r>
      <w:r w:rsidR="00104E83">
        <w:t>gestión</w:t>
      </w:r>
      <w:r w:rsidR="00104E83">
        <w:rPr>
          <w:spacing w:val="-4"/>
        </w:rPr>
        <w:t xml:space="preserve"> </w:t>
      </w:r>
      <w:r w:rsidR="00104E83">
        <w:t>del</w:t>
      </w:r>
      <w:r w:rsidR="00104E83">
        <w:rPr>
          <w:spacing w:val="-4"/>
        </w:rPr>
        <w:t xml:space="preserve"> recurso </w:t>
      </w:r>
      <w:r w:rsidR="00104E83">
        <w:t>Humano</w:t>
      </w:r>
      <w:r w:rsidR="00104E83">
        <w:rPr>
          <w:spacing w:val="-4"/>
        </w:rPr>
        <w:t xml:space="preserve"> mediante las estrategias definidas por la  gerencia y la dirección de recursos humanos de la empresa de obras sanitarias de Santa Rosa de Cabal </w:t>
      </w:r>
      <w:proofErr w:type="spellStart"/>
      <w:r w:rsidR="00104E83">
        <w:rPr>
          <w:spacing w:val="-4"/>
        </w:rPr>
        <w:t>Empocabal</w:t>
      </w:r>
      <w:proofErr w:type="spellEnd"/>
      <w:r w:rsidR="00104E83">
        <w:rPr>
          <w:spacing w:val="-4"/>
        </w:rPr>
        <w:t xml:space="preserve"> ESP E.I.C.E a través de las acciones </w:t>
      </w:r>
      <w:r w:rsidR="00104E83">
        <w:t>encaminadas</w:t>
      </w:r>
      <w:r w:rsidR="00104E83">
        <w:rPr>
          <w:spacing w:val="-7"/>
        </w:rPr>
        <w:t xml:space="preserve"> </w:t>
      </w:r>
      <w:r w:rsidR="00104E83">
        <w:t>al</w:t>
      </w:r>
      <w:r w:rsidR="00104E83">
        <w:rPr>
          <w:spacing w:val="-5"/>
        </w:rPr>
        <w:t xml:space="preserve"> </w:t>
      </w:r>
      <w:r w:rsidR="00486075">
        <w:rPr>
          <w:spacing w:val="-5"/>
        </w:rPr>
        <w:t xml:space="preserve">fortalecimiento del ser, </w:t>
      </w:r>
      <w:r w:rsidR="00104E83">
        <w:t>mejoramiento</w:t>
      </w:r>
      <w:r w:rsidR="00104E83">
        <w:rPr>
          <w:spacing w:val="-6"/>
        </w:rPr>
        <w:t xml:space="preserve"> </w:t>
      </w:r>
      <w:r w:rsidR="00104E83">
        <w:t>de</w:t>
      </w:r>
      <w:r w:rsidR="00104E83">
        <w:rPr>
          <w:spacing w:val="-5"/>
        </w:rPr>
        <w:t xml:space="preserve"> </w:t>
      </w:r>
      <w:r w:rsidR="00104E83">
        <w:t>las</w:t>
      </w:r>
      <w:r w:rsidR="00104E83">
        <w:rPr>
          <w:spacing w:val="-5"/>
        </w:rPr>
        <w:t xml:space="preserve"> </w:t>
      </w:r>
      <w:r w:rsidR="00104E83">
        <w:t>competencias</w:t>
      </w:r>
      <w:r w:rsidR="00486075">
        <w:t xml:space="preserve"> laborales </w:t>
      </w:r>
      <w:r w:rsidR="00104E83">
        <w:t>del</w:t>
      </w:r>
      <w:r w:rsidR="00104E83">
        <w:rPr>
          <w:spacing w:val="-5"/>
        </w:rPr>
        <w:t xml:space="preserve"> </w:t>
      </w:r>
      <w:r w:rsidR="00104E83">
        <w:t>ambiente de trabajo</w:t>
      </w:r>
      <w:r w:rsidR="00104E83">
        <w:rPr>
          <w:spacing w:val="-1"/>
        </w:rPr>
        <w:t xml:space="preserve"> </w:t>
      </w:r>
      <w:r w:rsidR="00104E83">
        <w:t>y</w:t>
      </w:r>
      <w:r w:rsidR="00104E83">
        <w:rPr>
          <w:spacing w:val="-4"/>
        </w:rPr>
        <w:t xml:space="preserve"> </w:t>
      </w:r>
      <w:r w:rsidR="00104E83">
        <w:t>de</w:t>
      </w:r>
      <w:r w:rsidR="00104E83">
        <w:rPr>
          <w:spacing w:val="-3"/>
        </w:rPr>
        <w:t xml:space="preserve"> </w:t>
      </w:r>
      <w:r w:rsidR="00104E83">
        <w:t>clima</w:t>
      </w:r>
      <w:r w:rsidR="00104E83">
        <w:rPr>
          <w:spacing w:val="-3"/>
        </w:rPr>
        <w:t xml:space="preserve"> </w:t>
      </w:r>
      <w:r w:rsidR="00104E83">
        <w:t>organizacional,</w:t>
      </w:r>
      <w:r w:rsidR="00104E83">
        <w:rPr>
          <w:spacing w:val="-4"/>
        </w:rPr>
        <w:t xml:space="preserve"> </w:t>
      </w:r>
      <w:r w:rsidR="00104E83">
        <w:t>que</w:t>
      </w:r>
      <w:r w:rsidR="00104E83">
        <w:rPr>
          <w:spacing w:val="-1"/>
        </w:rPr>
        <w:t xml:space="preserve"> </w:t>
      </w:r>
      <w:r w:rsidR="00104E83">
        <w:t>beneficiará</w:t>
      </w:r>
      <w:r w:rsidR="00104E83">
        <w:rPr>
          <w:spacing w:val="-1"/>
        </w:rPr>
        <w:t xml:space="preserve"> </w:t>
      </w:r>
      <w:r w:rsidR="00104E83">
        <w:t>a todos</w:t>
      </w:r>
      <w:r w:rsidR="00104E83">
        <w:rPr>
          <w:spacing w:val="-4"/>
        </w:rPr>
        <w:t xml:space="preserve"> </w:t>
      </w:r>
      <w:r w:rsidR="00104E83">
        <w:t>los</w:t>
      </w:r>
      <w:r w:rsidR="00104E83">
        <w:rPr>
          <w:spacing w:val="-1"/>
        </w:rPr>
        <w:t xml:space="preserve"> </w:t>
      </w:r>
      <w:r w:rsidR="00104E83">
        <w:t>servidores</w:t>
      </w:r>
      <w:r w:rsidR="00104E83">
        <w:rPr>
          <w:spacing w:val="-1"/>
        </w:rPr>
        <w:t xml:space="preserve"> </w:t>
      </w:r>
      <w:r w:rsidR="00104E83">
        <w:t>públicos de la entidad</w:t>
      </w:r>
      <w:r w:rsidR="00486075">
        <w:t xml:space="preserve"> y consecuentemente a los usuarios de nuestra oferta de servicios</w:t>
      </w:r>
      <w:r w:rsidR="00104E83">
        <w:t>.</w:t>
      </w:r>
    </w:p>
    <w:p w14:paraId="26565594" w14:textId="77777777" w:rsidR="002E34FA" w:rsidRDefault="002E34FA" w:rsidP="00E52B93">
      <w:pPr>
        <w:pStyle w:val="Textoindependiente"/>
      </w:pPr>
    </w:p>
    <w:p w14:paraId="65D9D462" w14:textId="6BE1B729" w:rsidR="002E34FA" w:rsidRDefault="002E34FA" w:rsidP="00E52B93">
      <w:pPr>
        <w:pStyle w:val="Textoindependiente"/>
      </w:pPr>
      <w:r>
        <w:t xml:space="preserve">En el proceso de planeación, es fundamental para el </w:t>
      </w:r>
      <w:r w:rsidR="00E258D9">
        <w:t>diagnóstico</w:t>
      </w:r>
      <w:r>
        <w:t xml:space="preserve"> contar con elementos como los ejes del plan nacional de formación y capacitación, el autodiagnóstico del FURAG, las recomendaciones de la oficina de control interno, el resultado de la medición del clima </w:t>
      </w:r>
      <w:r w:rsidR="00E258D9">
        <w:t>laboral,</w:t>
      </w:r>
      <w:r>
        <w:t xml:space="preserve"> el resultado de la batería de riesgo </w:t>
      </w:r>
      <w:r w:rsidR="00E258D9">
        <w:t>psicosocial,</w:t>
      </w:r>
      <w:r>
        <w:t xml:space="preserve"> la encuesta de necesidades realizadas al personal.</w:t>
      </w:r>
    </w:p>
    <w:p w14:paraId="0459340D" w14:textId="11CCF6E4" w:rsidR="00486075" w:rsidRDefault="00486075" w:rsidP="00E52B93">
      <w:pPr>
        <w:pStyle w:val="Textoindependiente"/>
      </w:pPr>
    </w:p>
    <w:p w14:paraId="08A9BB77" w14:textId="77777777" w:rsidR="00B05256" w:rsidRPr="00081592" w:rsidRDefault="00B05256" w:rsidP="00E52B93">
      <w:pPr>
        <w:pStyle w:val="Textoindependiente"/>
      </w:pPr>
    </w:p>
    <w:p w14:paraId="50F6DAAC" w14:textId="77777777" w:rsidR="009032D2" w:rsidRDefault="009032D2" w:rsidP="00E52B93">
      <w:pPr>
        <w:pStyle w:val="Textoindependiente"/>
      </w:pPr>
    </w:p>
    <w:p w14:paraId="259F5C55" w14:textId="77777777" w:rsidR="005A6FA6" w:rsidRDefault="005A6FA6" w:rsidP="00E52B93">
      <w:pPr>
        <w:pStyle w:val="Textoindependiente"/>
      </w:pPr>
    </w:p>
    <w:p w14:paraId="11C680EB" w14:textId="77777777" w:rsidR="005A6FA6" w:rsidRDefault="005A6FA6" w:rsidP="00E52B93">
      <w:pPr>
        <w:pStyle w:val="Textoindependiente"/>
      </w:pPr>
    </w:p>
    <w:p w14:paraId="1CE7B343" w14:textId="77777777" w:rsidR="005A6FA6" w:rsidRDefault="005A6FA6" w:rsidP="00E52B93">
      <w:pPr>
        <w:pStyle w:val="Textoindependiente"/>
      </w:pPr>
    </w:p>
    <w:p w14:paraId="20DA143D" w14:textId="77777777" w:rsidR="005A6FA6" w:rsidRDefault="005A6FA6" w:rsidP="00E52B93">
      <w:pPr>
        <w:pStyle w:val="Textoindependiente"/>
      </w:pPr>
    </w:p>
    <w:p w14:paraId="691B80F4" w14:textId="77777777" w:rsidR="005A6FA6" w:rsidRDefault="005A6FA6" w:rsidP="00E52B93">
      <w:pPr>
        <w:pStyle w:val="Textoindependiente"/>
      </w:pPr>
    </w:p>
    <w:p w14:paraId="27507210" w14:textId="77777777" w:rsidR="005A6FA6" w:rsidRDefault="005A6FA6" w:rsidP="00E52B93">
      <w:pPr>
        <w:pStyle w:val="Textoindependiente"/>
      </w:pPr>
    </w:p>
    <w:p w14:paraId="0038618E" w14:textId="77777777" w:rsidR="005A6FA6" w:rsidRDefault="005A6FA6" w:rsidP="00E52B93">
      <w:pPr>
        <w:pStyle w:val="Textoindependiente"/>
      </w:pPr>
    </w:p>
    <w:p w14:paraId="2CEC4B17" w14:textId="77777777" w:rsidR="005A6FA6" w:rsidRDefault="005A6FA6" w:rsidP="00E52B93">
      <w:pPr>
        <w:pStyle w:val="Textoindependiente"/>
      </w:pPr>
    </w:p>
    <w:p w14:paraId="0783AA08" w14:textId="77777777" w:rsidR="005A6FA6" w:rsidRDefault="005A6FA6" w:rsidP="00E52B93">
      <w:pPr>
        <w:pStyle w:val="Textoindependiente"/>
      </w:pPr>
    </w:p>
    <w:p w14:paraId="6FF239A4" w14:textId="77777777" w:rsidR="005A6FA6" w:rsidRPr="00081592" w:rsidRDefault="005A6FA6" w:rsidP="00E52B93">
      <w:pPr>
        <w:pStyle w:val="Textoindependiente"/>
      </w:pPr>
    </w:p>
    <w:p w14:paraId="2A796DC4" w14:textId="6FC5D2F8" w:rsidR="009032D2" w:rsidRPr="008621E8" w:rsidRDefault="00104E83" w:rsidP="008621E8">
      <w:pPr>
        <w:pStyle w:val="Textoindependiente"/>
        <w:rPr>
          <w:b/>
          <w:bCs/>
        </w:rPr>
      </w:pPr>
      <w:bookmarkStart w:id="3" w:name="_bookmark3"/>
      <w:bookmarkEnd w:id="3"/>
      <w:r w:rsidRPr="008621E8">
        <w:rPr>
          <w:b/>
          <w:bCs/>
        </w:rPr>
        <w:t>MARCO ESTRATÉGICO</w:t>
      </w:r>
    </w:p>
    <w:p w14:paraId="0F74C2AF" w14:textId="77777777" w:rsidR="009032D2" w:rsidRPr="00081592" w:rsidRDefault="009032D2" w:rsidP="00E52B93">
      <w:pPr>
        <w:pStyle w:val="Textoindependiente"/>
      </w:pPr>
    </w:p>
    <w:p w14:paraId="0D5D7C2F" w14:textId="0FE5CCB7" w:rsidR="009032D2" w:rsidRPr="00E52B93" w:rsidRDefault="009758EF" w:rsidP="00E52B93">
      <w:pPr>
        <w:pStyle w:val="Textoindependiente"/>
      </w:pPr>
      <w:r w:rsidRPr="00E52B93">
        <w:t xml:space="preserve">EMPOCABAL ESP E.I.C.E </w:t>
      </w:r>
      <w:r w:rsidR="009E370B" w:rsidRPr="00E52B93">
        <w:t>definió su</w:t>
      </w:r>
      <w:r w:rsidR="009032D2" w:rsidRPr="00E52B93">
        <w:t xml:space="preserve"> visión, misión y ejes estratégicos de gestión así:</w:t>
      </w:r>
    </w:p>
    <w:p w14:paraId="5671CAEC" w14:textId="77777777" w:rsidR="009032D2" w:rsidRPr="00081592" w:rsidRDefault="009032D2" w:rsidP="00E52B93">
      <w:pPr>
        <w:pStyle w:val="Textoindependiente"/>
      </w:pPr>
    </w:p>
    <w:p w14:paraId="171F6F9B" w14:textId="77777777" w:rsidR="00E52B93" w:rsidRDefault="00E52B93" w:rsidP="009A42E7">
      <w:pPr>
        <w:pStyle w:val="Ttulo3"/>
        <w:spacing w:before="10" w:after="10"/>
        <w:ind w:left="209" w:right="567"/>
        <w:jc w:val="both"/>
        <w:rPr>
          <w:rFonts w:ascii="Arial" w:hAnsi="Arial" w:cs="Arial"/>
          <w:b/>
          <w:bCs/>
          <w:color w:val="auto"/>
          <w:spacing w:val="-2"/>
          <w:sz w:val="24"/>
          <w:szCs w:val="24"/>
        </w:rPr>
      </w:pPr>
      <w:bookmarkStart w:id="4" w:name="_bookmark4"/>
      <w:bookmarkEnd w:id="4"/>
    </w:p>
    <w:p w14:paraId="6682B43F" w14:textId="480F899F" w:rsidR="009032D2" w:rsidRPr="00793778" w:rsidRDefault="00104E83" w:rsidP="00793778">
      <w:pPr>
        <w:pStyle w:val="Textoindependiente"/>
        <w:rPr>
          <w:b/>
          <w:bCs/>
        </w:rPr>
      </w:pPr>
      <w:r w:rsidRPr="00793778">
        <w:rPr>
          <w:b/>
          <w:bCs/>
        </w:rPr>
        <w:t>VISIÓN</w:t>
      </w:r>
    </w:p>
    <w:p w14:paraId="3F49C009" w14:textId="77777777" w:rsidR="009032D2" w:rsidRPr="00081592" w:rsidRDefault="009032D2" w:rsidP="00E52B93">
      <w:pPr>
        <w:pStyle w:val="Textoindependiente"/>
      </w:pPr>
    </w:p>
    <w:p w14:paraId="6CFD9BA7" w14:textId="04D0DF96" w:rsidR="009032D2" w:rsidRDefault="00622809" w:rsidP="00E52B93">
      <w:pPr>
        <w:pStyle w:val="Textoindependiente"/>
      </w:pPr>
      <w:r w:rsidRPr="00E52B93">
        <w:t>En 2028, EMPOCABAL E.S.P. - E.I.C.E. se posicionará como un líder regional en servicios públicos, garantizando calidad y eficiencia, un retorno social notable y un firme compromiso con la sostenibilidad</w:t>
      </w:r>
      <w:r w:rsidR="009032D2" w:rsidRPr="00E52B93">
        <w:t>.</w:t>
      </w:r>
    </w:p>
    <w:p w14:paraId="28E61DE7" w14:textId="77777777" w:rsidR="00793778" w:rsidRPr="00E52B93" w:rsidRDefault="00793778" w:rsidP="00E52B93">
      <w:pPr>
        <w:pStyle w:val="Textoindependiente"/>
      </w:pPr>
    </w:p>
    <w:p w14:paraId="37D1891B" w14:textId="77777777" w:rsidR="00104E83" w:rsidRDefault="00104E83" w:rsidP="00E52B93">
      <w:pPr>
        <w:pStyle w:val="Textoindependiente"/>
      </w:pPr>
    </w:p>
    <w:p w14:paraId="5819483C" w14:textId="77777777" w:rsidR="00976B2D" w:rsidRPr="00081592" w:rsidRDefault="00976B2D" w:rsidP="00E52B93">
      <w:pPr>
        <w:pStyle w:val="Textoindependiente"/>
      </w:pPr>
    </w:p>
    <w:p w14:paraId="58495412" w14:textId="606C9A89" w:rsidR="009032D2" w:rsidRPr="00793778" w:rsidRDefault="00104E83" w:rsidP="00793778">
      <w:pPr>
        <w:pStyle w:val="Textoindependiente"/>
        <w:rPr>
          <w:b/>
          <w:bCs/>
        </w:rPr>
      </w:pPr>
      <w:bookmarkStart w:id="5" w:name="_bookmark5"/>
      <w:bookmarkEnd w:id="5"/>
      <w:r w:rsidRPr="00793778">
        <w:rPr>
          <w:b/>
          <w:bCs/>
        </w:rPr>
        <w:t>MISIÓN</w:t>
      </w:r>
    </w:p>
    <w:p w14:paraId="102B20DE" w14:textId="77777777" w:rsidR="009032D2" w:rsidRPr="00081592" w:rsidRDefault="009032D2" w:rsidP="00E52B93">
      <w:pPr>
        <w:pStyle w:val="Textoindependiente"/>
      </w:pPr>
    </w:p>
    <w:p w14:paraId="1B2978A8" w14:textId="77777777" w:rsidR="00622809" w:rsidRDefault="00622809" w:rsidP="00E52B93">
      <w:pPr>
        <w:pStyle w:val="Textoindependiente"/>
      </w:pPr>
      <w:r w:rsidRPr="00E52B93">
        <w:t xml:space="preserve">Como patrimonio de los </w:t>
      </w:r>
      <w:proofErr w:type="spellStart"/>
      <w:r w:rsidRPr="00E52B93">
        <w:t>Santarrosanos</w:t>
      </w:r>
      <w:proofErr w:type="spellEnd"/>
      <w:r w:rsidRPr="00E52B93">
        <w:t xml:space="preserve"> y con el compromiso de satisfacer las necesidades de nuestros grupos de interés, EMPOCABAL E.S.P. - E.I.C.E. garantiza la prestación de servicios de acueducto, alcantarillado, aseo y alumbrado público con calidad, continuidad y sostenibilidad ambiental.</w:t>
      </w:r>
    </w:p>
    <w:p w14:paraId="4FAF3C54" w14:textId="77777777" w:rsidR="00793778" w:rsidRPr="00E52B93" w:rsidRDefault="00793778" w:rsidP="00E52B93">
      <w:pPr>
        <w:pStyle w:val="Textoindependiente"/>
      </w:pPr>
    </w:p>
    <w:p w14:paraId="2D58421B" w14:textId="16A42197" w:rsidR="009032D2" w:rsidRPr="00081592" w:rsidRDefault="00F809A0" w:rsidP="00E52B93">
      <w:pPr>
        <w:pStyle w:val="Textoindependiente"/>
      </w:pPr>
      <w:r w:rsidRPr="00081592">
        <w:t>.</w:t>
      </w:r>
      <w:bookmarkStart w:id="6" w:name="_bookmark6"/>
      <w:bookmarkEnd w:id="6"/>
    </w:p>
    <w:p w14:paraId="7EFDEBA7" w14:textId="6E465396" w:rsidR="008621E8" w:rsidRDefault="00793778" w:rsidP="008621E8">
      <w:pPr>
        <w:pStyle w:val="Textoindependiente"/>
        <w:rPr>
          <w:b/>
          <w:bCs/>
          <w:spacing w:val="-2"/>
        </w:rPr>
      </w:pPr>
      <w:r>
        <w:t xml:space="preserve"> </w:t>
      </w:r>
      <w:r w:rsidR="00F258F7" w:rsidRPr="008621E8">
        <w:rPr>
          <w:b/>
          <w:bCs/>
        </w:rPr>
        <w:t>EJES</w:t>
      </w:r>
      <w:r w:rsidR="00F258F7" w:rsidRPr="008621E8">
        <w:rPr>
          <w:b/>
          <w:bCs/>
          <w:spacing w:val="-5"/>
        </w:rPr>
        <w:t xml:space="preserve"> </w:t>
      </w:r>
      <w:r w:rsidR="00F258F7" w:rsidRPr="008621E8">
        <w:rPr>
          <w:b/>
          <w:bCs/>
        </w:rPr>
        <w:t>Y</w:t>
      </w:r>
      <w:r w:rsidR="00F258F7" w:rsidRPr="008621E8">
        <w:rPr>
          <w:b/>
          <w:bCs/>
          <w:spacing w:val="-5"/>
        </w:rPr>
        <w:t xml:space="preserve"> </w:t>
      </w:r>
      <w:r w:rsidR="00F258F7" w:rsidRPr="008621E8">
        <w:rPr>
          <w:b/>
          <w:bCs/>
        </w:rPr>
        <w:t>OBJETIVOS</w:t>
      </w:r>
      <w:r w:rsidR="00F258F7" w:rsidRPr="008621E8">
        <w:rPr>
          <w:b/>
          <w:bCs/>
          <w:spacing w:val="-1"/>
        </w:rPr>
        <w:t xml:space="preserve"> </w:t>
      </w:r>
      <w:r w:rsidR="00F258F7" w:rsidRPr="008621E8">
        <w:rPr>
          <w:b/>
          <w:bCs/>
          <w:spacing w:val="-2"/>
        </w:rPr>
        <w:t>ESTRATÉGICOS</w:t>
      </w:r>
    </w:p>
    <w:p w14:paraId="25971E97" w14:textId="77777777" w:rsidR="008621E8" w:rsidRPr="008621E8" w:rsidRDefault="008621E8" w:rsidP="008621E8">
      <w:pPr>
        <w:pStyle w:val="Textoindependiente"/>
        <w:rPr>
          <w:b/>
          <w:bCs/>
          <w:spacing w:val="-2"/>
        </w:rPr>
      </w:pPr>
    </w:p>
    <w:p w14:paraId="195CB9E2" w14:textId="77777777" w:rsidR="00F57FB9" w:rsidRPr="00081592" w:rsidRDefault="00F57FB9" w:rsidP="00081592">
      <w:pPr>
        <w:spacing w:before="10" w:after="10"/>
        <w:ind w:left="567" w:right="567"/>
        <w:jc w:val="both"/>
        <w:rPr>
          <w:rFonts w:ascii="Arial" w:hAnsi="Arial" w:cs="Arial"/>
          <w:sz w:val="24"/>
          <w:szCs w:val="24"/>
        </w:rPr>
      </w:pPr>
    </w:p>
    <w:p w14:paraId="4D6B459B" w14:textId="7A148007" w:rsidR="00F57FB9" w:rsidRPr="00793778" w:rsidRDefault="008621E8" w:rsidP="008621E8">
      <w:pPr>
        <w:pStyle w:val="Textoindependiente"/>
        <w:rPr>
          <w:b/>
          <w:bCs/>
          <w:lang w:val="es-CO"/>
        </w:rPr>
      </w:pPr>
      <w:r>
        <w:rPr>
          <w:b/>
          <w:bCs/>
          <w:lang w:val="es-CO"/>
        </w:rPr>
        <w:t xml:space="preserve">          </w:t>
      </w:r>
      <w:r w:rsidR="00F57FB9" w:rsidRPr="00793778">
        <w:rPr>
          <w:b/>
          <w:bCs/>
          <w:lang w:val="es-CO"/>
        </w:rPr>
        <w:t>SOSTENIBILIDAD FINANCIERA</w:t>
      </w:r>
    </w:p>
    <w:p w14:paraId="275A2167" w14:textId="77777777" w:rsidR="00F57FB9" w:rsidRPr="00081592" w:rsidRDefault="00F57FB9" w:rsidP="009A42E7">
      <w:pPr>
        <w:spacing w:before="10" w:after="10"/>
        <w:ind w:left="207" w:right="567"/>
        <w:jc w:val="both"/>
        <w:rPr>
          <w:rFonts w:ascii="Arial" w:hAnsi="Arial" w:cs="Arial"/>
          <w:b/>
          <w:bCs/>
          <w:sz w:val="24"/>
          <w:szCs w:val="24"/>
          <w:lang w:val="es-CO"/>
        </w:rPr>
      </w:pPr>
    </w:p>
    <w:p w14:paraId="47C03AF1" w14:textId="3CF86E8A" w:rsidR="00F57FB9" w:rsidRPr="009A42E7" w:rsidRDefault="00F57FB9" w:rsidP="00793778">
      <w:pPr>
        <w:pStyle w:val="Textoindependiente"/>
        <w:numPr>
          <w:ilvl w:val="0"/>
          <w:numId w:val="92"/>
        </w:numPr>
      </w:pPr>
      <w:r w:rsidRPr="009A42E7">
        <w:t>Operar bajo un esquema de financiamiento que garantice la liquidez financiera en el tiempo</w:t>
      </w:r>
    </w:p>
    <w:p w14:paraId="34A2172D" w14:textId="77777777" w:rsidR="00F57FB9" w:rsidRDefault="00F57FB9" w:rsidP="00793778">
      <w:pPr>
        <w:pStyle w:val="Textoindependiente"/>
        <w:numPr>
          <w:ilvl w:val="0"/>
          <w:numId w:val="92"/>
        </w:numPr>
      </w:pPr>
      <w:r w:rsidRPr="009A42E7">
        <w:t>Garantizar la sostenibilidad financiera en el tiempo</w:t>
      </w:r>
    </w:p>
    <w:p w14:paraId="1B202E5B" w14:textId="77777777" w:rsidR="008621E8" w:rsidRPr="009A42E7" w:rsidRDefault="008621E8" w:rsidP="008621E8">
      <w:pPr>
        <w:pStyle w:val="Textoindependiente"/>
        <w:ind w:left="1068"/>
      </w:pPr>
    </w:p>
    <w:p w14:paraId="495FFB34" w14:textId="77777777" w:rsidR="00F57FB9" w:rsidRPr="00081592" w:rsidRDefault="00F57FB9" w:rsidP="009A42E7">
      <w:pPr>
        <w:spacing w:before="10" w:after="10"/>
        <w:ind w:left="207" w:right="567"/>
        <w:jc w:val="both"/>
        <w:rPr>
          <w:rFonts w:ascii="Arial" w:hAnsi="Arial" w:cs="Arial"/>
          <w:sz w:val="24"/>
          <w:szCs w:val="24"/>
          <w:lang w:val="es-CO"/>
        </w:rPr>
      </w:pPr>
    </w:p>
    <w:p w14:paraId="0234DC47" w14:textId="09A882CA" w:rsidR="00F57FB9" w:rsidRPr="00793778" w:rsidRDefault="008621E8" w:rsidP="008621E8">
      <w:pPr>
        <w:pStyle w:val="Textoindependiente"/>
        <w:rPr>
          <w:b/>
          <w:bCs/>
          <w:lang w:val="es-CO"/>
        </w:rPr>
      </w:pPr>
      <w:r>
        <w:rPr>
          <w:b/>
          <w:bCs/>
          <w:lang w:val="es-CO"/>
        </w:rPr>
        <w:t xml:space="preserve">            </w:t>
      </w:r>
      <w:r w:rsidR="00F57FB9" w:rsidRPr="00793778">
        <w:rPr>
          <w:b/>
          <w:bCs/>
          <w:lang w:val="es-CO"/>
        </w:rPr>
        <w:t>EFICIENCIA EN LA PLANIFICACIÓN Y EJECUCIÓN DE INVERSIONES</w:t>
      </w:r>
    </w:p>
    <w:p w14:paraId="40F32FDD" w14:textId="77777777" w:rsidR="00F57FB9" w:rsidRPr="00081592" w:rsidRDefault="00F57FB9" w:rsidP="009A42E7">
      <w:pPr>
        <w:spacing w:before="10" w:after="10"/>
        <w:ind w:left="207" w:right="567"/>
        <w:jc w:val="both"/>
        <w:rPr>
          <w:rFonts w:ascii="Arial" w:hAnsi="Arial" w:cs="Arial"/>
          <w:sz w:val="24"/>
          <w:szCs w:val="24"/>
          <w:lang w:val="es-CO"/>
        </w:rPr>
      </w:pPr>
    </w:p>
    <w:p w14:paraId="4C80013C" w14:textId="4C356C40" w:rsidR="00F57FB9" w:rsidRDefault="00F57FB9" w:rsidP="00793778">
      <w:pPr>
        <w:pStyle w:val="Textoindependiente"/>
        <w:numPr>
          <w:ilvl w:val="0"/>
          <w:numId w:val="93"/>
        </w:numPr>
      </w:pPr>
      <w:r w:rsidRPr="009A42E7">
        <w:t>Planificar e implementar inversiones en acueducto y alcantarillado con viabilidad técnica y financiera, asegurando el uso eficiente de recursos</w:t>
      </w:r>
    </w:p>
    <w:p w14:paraId="3F2918FD" w14:textId="77777777" w:rsidR="008621E8" w:rsidRPr="009A42E7" w:rsidRDefault="008621E8" w:rsidP="008621E8">
      <w:pPr>
        <w:pStyle w:val="Textoindependiente"/>
        <w:ind w:left="1068"/>
      </w:pPr>
    </w:p>
    <w:p w14:paraId="65BC445E" w14:textId="77777777" w:rsidR="00F57FB9" w:rsidRPr="00081592" w:rsidRDefault="00F57FB9" w:rsidP="009A42E7">
      <w:pPr>
        <w:spacing w:before="10" w:after="10"/>
        <w:ind w:left="207" w:right="567"/>
        <w:jc w:val="both"/>
        <w:rPr>
          <w:rFonts w:ascii="Arial" w:hAnsi="Arial" w:cs="Arial"/>
          <w:sz w:val="24"/>
          <w:szCs w:val="24"/>
          <w:lang w:val="es-CO"/>
        </w:rPr>
      </w:pPr>
    </w:p>
    <w:p w14:paraId="0297C7BB" w14:textId="3F0CE7F0" w:rsidR="00F57FB9" w:rsidRPr="008621E8" w:rsidRDefault="008621E8" w:rsidP="008621E8">
      <w:pPr>
        <w:spacing w:before="10" w:after="10"/>
        <w:ind w:right="567"/>
        <w:jc w:val="both"/>
        <w:rPr>
          <w:rFonts w:ascii="Arial" w:hAnsi="Arial" w:cs="Arial"/>
          <w:b/>
          <w:bCs/>
          <w:sz w:val="24"/>
          <w:szCs w:val="24"/>
          <w:lang w:val="es-CO"/>
        </w:rPr>
      </w:pPr>
      <w:r>
        <w:rPr>
          <w:rFonts w:ascii="Arial" w:hAnsi="Arial" w:cs="Arial"/>
          <w:b/>
          <w:bCs/>
          <w:sz w:val="24"/>
          <w:szCs w:val="24"/>
          <w:lang w:val="es-CO"/>
        </w:rPr>
        <w:t xml:space="preserve">           </w:t>
      </w:r>
      <w:r w:rsidR="00F57FB9" w:rsidRPr="008621E8">
        <w:rPr>
          <w:rFonts w:ascii="Arial" w:hAnsi="Arial" w:cs="Arial"/>
          <w:b/>
          <w:bCs/>
          <w:sz w:val="24"/>
          <w:szCs w:val="24"/>
          <w:lang w:val="es-CO"/>
        </w:rPr>
        <w:t>EFICIENCIA EN LA OPERACIÓN</w:t>
      </w:r>
    </w:p>
    <w:p w14:paraId="13D614E6" w14:textId="77777777" w:rsidR="00F57FB9" w:rsidRPr="009A42E7" w:rsidRDefault="00F57FB9" w:rsidP="009A42E7">
      <w:pPr>
        <w:spacing w:before="10" w:after="10"/>
        <w:ind w:left="207" w:right="567"/>
        <w:jc w:val="both"/>
        <w:rPr>
          <w:rFonts w:ascii="Arial" w:hAnsi="Arial" w:cs="Arial"/>
          <w:sz w:val="24"/>
          <w:szCs w:val="24"/>
          <w:lang w:val="es-CO"/>
        </w:rPr>
      </w:pPr>
    </w:p>
    <w:p w14:paraId="16EC655F" w14:textId="1D02F171" w:rsidR="00F57FB9" w:rsidRPr="009A42E7" w:rsidRDefault="00F57FB9" w:rsidP="00793778">
      <w:pPr>
        <w:pStyle w:val="Textoindependiente"/>
        <w:numPr>
          <w:ilvl w:val="0"/>
          <w:numId w:val="93"/>
        </w:numPr>
        <w:rPr>
          <w:lang w:val="es-CO"/>
        </w:rPr>
      </w:pPr>
      <w:r w:rsidRPr="009A42E7">
        <w:rPr>
          <w:lang w:val="es-CO"/>
        </w:rPr>
        <w:t>Llevar un control permanente del estado de las redes y las pérdidas de agua, implementando tecnologías innovadoras</w:t>
      </w:r>
    </w:p>
    <w:p w14:paraId="05F99F45" w14:textId="77777777" w:rsidR="00F57FB9" w:rsidRPr="009A42E7" w:rsidRDefault="00F57FB9" w:rsidP="00793778">
      <w:pPr>
        <w:pStyle w:val="Textoindependiente"/>
        <w:numPr>
          <w:ilvl w:val="0"/>
          <w:numId w:val="93"/>
        </w:numPr>
        <w:rPr>
          <w:lang w:val="es-CO"/>
        </w:rPr>
      </w:pPr>
      <w:r w:rsidRPr="009A42E7">
        <w:rPr>
          <w:lang w:val="es-CO"/>
        </w:rPr>
        <w:t>Controlar la eficiencia energética en el sistema de potabilización</w:t>
      </w:r>
    </w:p>
    <w:p w14:paraId="545FBE8E" w14:textId="77777777" w:rsidR="00F57FB9" w:rsidRDefault="00F57FB9" w:rsidP="00081592">
      <w:pPr>
        <w:spacing w:before="10" w:after="10"/>
        <w:ind w:left="567" w:right="567"/>
        <w:jc w:val="both"/>
        <w:rPr>
          <w:rFonts w:ascii="Arial" w:hAnsi="Arial" w:cs="Arial"/>
          <w:sz w:val="24"/>
          <w:szCs w:val="24"/>
        </w:rPr>
      </w:pPr>
    </w:p>
    <w:p w14:paraId="43B151F7" w14:textId="77777777" w:rsidR="00F258F7" w:rsidRPr="00081592" w:rsidRDefault="00F258F7" w:rsidP="00081592">
      <w:pPr>
        <w:spacing w:before="10" w:after="10"/>
        <w:ind w:left="567" w:right="567"/>
        <w:jc w:val="both"/>
        <w:rPr>
          <w:rFonts w:ascii="Arial" w:hAnsi="Arial" w:cs="Arial"/>
          <w:sz w:val="24"/>
          <w:szCs w:val="24"/>
        </w:rPr>
      </w:pPr>
    </w:p>
    <w:p w14:paraId="781E3908" w14:textId="20C2BA0C" w:rsidR="00F57FB9" w:rsidRPr="008621E8" w:rsidRDefault="008621E8" w:rsidP="008621E8">
      <w:pPr>
        <w:spacing w:before="10" w:after="10"/>
        <w:ind w:right="567"/>
        <w:jc w:val="both"/>
        <w:rPr>
          <w:rFonts w:ascii="Arial" w:hAnsi="Arial" w:cs="Arial"/>
          <w:b/>
          <w:bCs/>
          <w:sz w:val="24"/>
          <w:szCs w:val="24"/>
        </w:rPr>
      </w:pPr>
      <w:r>
        <w:rPr>
          <w:rFonts w:ascii="Arial" w:hAnsi="Arial" w:cs="Arial"/>
          <w:b/>
          <w:bCs/>
          <w:sz w:val="24"/>
          <w:szCs w:val="24"/>
        </w:rPr>
        <w:lastRenderedPageBreak/>
        <w:t xml:space="preserve">          </w:t>
      </w:r>
      <w:r w:rsidR="00F57FB9" w:rsidRPr="008621E8">
        <w:rPr>
          <w:rFonts w:ascii="Arial" w:hAnsi="Arial" w:cs="Arial"/>
          <w:b/>
          <w:bCs/>
          <w:sz w:val="24"/>
          <w:szCs w:val="24"/>
        </w:rPr>
        <w:t>GESTIÓN TARIFARIA</w:t>
      </w:r>
    </w:p>
    <w:p w14:paraId="3A7ED3E1" w14:textId="77777777" w:rsidR="00F57FB9" w:rsidRPr="00081592" w:rsidRDefault="00F57FB9" w:rsidP="00081592">
      <w:pPr>
        <w:spacing w:before="10" w:after="10"/>
        <w:ind w:left="567" w:right="567"/>
        <w:jc w:val="both"/>
        <w:rPr>
          <w:rFonts w:ascii="Arial" w:hAnsi="Arial" w:cs="Arial"/>
          <w:b/>
          <w:bCs/>
          <w:sz w:val="24"/>
          <w:szCs w:val="24"/>
        </w:rPr>
      </w:pPr>
    </w:p>
    <w:p w14:paraId="2E932ED7" w14:textId="71181820" w:rsidR="00F57FB9" w:rsidRDefault="00F57FB9" w:rsidP="00793778">
      <w:pPr>
        <w:pStyle w:val="Textoindependiente"/>
        <w:numPr>
          <w:ilvl w:val="0"/>
          <w:numId w:val="94"/>
        </w:numPr>
      </w:pPr>
      <w:r w:rsidRPr="009A42E7">
        <w:t>Adoptar y aplicar adecuadamente las metodologías tarifarias y los costos de referencia resultantes y aprobados por la entidad tarifaria local</w:t>
      </w:r>
    </w:p>
    <w:p w14:paraId="35726E90" w14:textId="77777777" w:rsidR="008621E8" w:rsidRPr="009A42E7" w:rsidRDefault="008621E8" w:rsidP="008621E8">
      <w:pPr>
        <w:pStyle w:val="Textoindependiente"/>
        <w:ind w:left="1068"/>
      </w:pPr>
    </w:p>
    <w:p w14:paraId="5F78A840" w14:textId="77777777" w:rsidR="00F57FB9" w:rsidRPr="00081592" w:rsidRDefault="00F57FB9" w:rsidP="00081592">
      <w:pPr>
        <w:spacing w:before="10" w:after="10"/>
        <w:ind w:left="567" w:right="567"/>
        <w:jc w:val="both"/>
        <w:rPr>
          <w:rFonts w:ascii="Arial" w:hAnsi="Arial" w:cs="Arial"/>
          <w:sz w:val="24"/>
          <w:szCs w:val="24"/>
        </w:rPr>
      </w:pPr>
    </w:p>
    <w:p w14:paraId="32DB774B" w14:textId="660E6085" w:rsidR="00F57FB9" w:rsidRPr="00081592" w:rsidRDefault="008621E8" w:rsidP="009A42E7">
      <w:pPr>
        <w:spacing w:before="10" w:after="10"/>
        <w:ind w:right="567"/>
        <w:jc w:val="both"/>
        <w:rPr>
          <w:rFonts w:ascii="Arial" w:hAnsi="Arial" w:cs="Arial"/>
          <w:b/>
          <w:bCs/>
          <w:sz w:val="24"/>
          <w:szCs w:val="24"/>
        </w:rPr>
      </w:pPr>
      <w:r>
        <w:rPr>
          <w:rFonts w:ascii="Arial" w:hAnsi="Arial" w:cs="Arial"/>
          <w:b/>
          <w:bCs/>
          <w:sz w:val="24"/>
          <w:szCs w:val="24"/>
        </w:rPr>
        <w:t xml:space="preserve">           </w:t>
      </w:r>
      <w:r w:rsidR="00F57FB9" w:rsidRPr="00081592">
        <w:rPr>
          <w:rFonts w:ascii="Arial" w:hAnsi="Arial" w:cs="Arial"/>
          <w:b/>
          <w:bCs/>
          <w:sz w:val="24"/>
          <w:szCs w:val="24"/>
        </w:rPr>
        <w:t>CALIDAD DEL SERVICIO</w:t>
      </w:r>
    </w:p>
    <w:p w14:paraId="287C3C22" w14:textId="77777777" w:rsidR="00F57FB9" w:rsidRPr="00081592" w:rsidRDefault="00F57FB9" w:rsidP="00081592">
      <w:pPr>
        <w:spacing w:before="10" w:after="10"/>
        <w:ind w:left="567" w:right="567"/>
        <w:jc w:val="both"/>
        <w:rPr>
          <w:rFonts w:ascii="Arial" w:hAnsi="Arial" w:cs="Arial"/>
          <w:b/>
          <w:bCs/>
          <w:sz w:val="24"/>
          <w:szCs w:val="24"/>
        </w:rPr>
      </w:pPr>
    </w:p>
    <w:p w14:paraId="411BAD8F" w14:textId="77777777" w:rsidR="00F57FB9" w:rsidRPr="00081592" w:rsidRDefault="00F57FB9" w:rsidP="00793778">
      <w:pPr>
        <w:pStyle w:val="Textoindependiente"/>
        <w:numPr>
          <w:ilvl w:val="0"/>
          <w:numId w:val="94"/>
        </w:numPr>
        <w:rPr>
          <w:lang w:val="es-CO"/>
        </w:rPr>
      </w:pPr>
      <w:r w:rsidRPr="00081592">
        <w:t>Proveer un suministro continuo de agua potable, segura y de alta calidad para el consumo humano.</w:t>
      </w:r>
    </w:p>
    <w:p w14:paraId="5DDE0C2E" w14:textId="77777777" w:rsidR="00F57FB9" w:rsidRPr="00081592" w:rsidRDefault="00F57FB9" w:rsidP="00793778">
      <w:pPr>
        <w:pStyle w:val="Textoindependiente"/>
        <w:numPr>
          <w:ilvl w:val="0"/>
          <w:numId w:val="94"/>
        </w:numPr>
      </w:pPr>
      <w:r w:rsidRPr="00081592">
        <w:t>Aumentar la satisfacción y mejorar la experiencia integral de los usuarios</w:t>
      </w:r>
    </w:p>
    <w:p w14:paraId="2A863A9F" w14:textId="1943045F" w:rsidR="00F57FB9" w:rsidRDefault="00F57FB9" w:rsidP="00793778">
      <w:pPr>
        <w:pStyle w:val="Textoindependiente"/>
        <w:numPr>
          <w:ilvl w:val="0"/>
          <w:numId w:val="94"/>
        </w:numPr>
      </w:pPr>
      <w:r w:rsidRPr="00081592">
        <w:t>Garantizar la calidad en la prestación del servicio de aseo</w:t>
      </w:r>
    </w:p>
    <w:p w14:paraId="15DDD179" w14:textId="77777777" w:rsidR="00E52B93" w:rsidRDefault="00E52B93" w:rsidP="00E52B93">
      <w:pPr>
        <w:pStyle w:val="Prrafodelista"/>
        <w:spacing w:before="10" w:after="10"/>
        <w:ind w:left="1495" w:right="567"/>
        <w:jc w:val="both"/>
        <w:rPr>
          <w:rFonts w:ascii="Arial" w:hAnsi="Arial" w:cs="Arial"/>
          <w:sz w:val="24"/>
          <w:szCs w:val="24"/>
        </w:rPr>
      </w:pPr>
    </w:p>
    <w:p w14:paraId="661D113A" w14:textId="77777777" w:rsidR="00E52B93" w:rsidRPr="00081592" w:rsidRDefault="00E52B93" w:rsidP="00E52B93">
      <w:pPr>
        <w:pStyle w:val="Prrafodelista"/>
        <w:spacing w:before="10" w:after="10"/>
        <w:ind w:left="1495" w:right="567"/>
        <w:jc w:val="both"/>
        <w:rPr>
          <w:rFonts w:ascii="Arial" w:hAnsi="Arial" w:cs="Arial"/>
          <w:sz w:val="24"/>
          <w:szCs w:val="24"/>
        </w:rPr>
      </w:pPr>
    </w:p>
    <w:p w14:paraId="7A83AD8A" w14:textId="77777777" w:rsidR="00F57FB9" w:rsidRDefault="00F57FB9" w:rsidP="00081592">
      <w:pPr>
        <w:spacing w:before="10" w:after="10"/>
        <w:ind w:left="567" w:right="567"/>
        <w:jc w:val="both"/>
        <w:rPr>
          <w:rFonts w:ascii="Arial" w:hAnsi="Arial" w:cs="Arial"/>
          <w:sz w:val="24"/>
          <w:szCs w:val="24"/>
        </w:rPr>
      </w:pPr>
    </w:p>
    <w:p w14:paraId="2206BF52" w14:textId="77777777" w:rsidR="00793778" w:rsidRPr="00081592" w:rsidRDefault="00793778" w:rsidP="00081592">
      <w:pPr>
        <w:spacing w:before="10" w:after="10"/>
        <w:ind w:left="567" w:right="567"/>
        <w:jc w:val="both"/>
        <w:rPr>
          <w:rFonts w:ascii="Arial" w:hAnsi="Arial" w:cs="Arial"/>
          <w:sz w:val="24"/>
          <w:szCs w:val="24"/>
        </w:rPr>
      </w:pPr>
    </w:p>
    <w:p w14:paraId="28A587C9" w14:textId="1908CE09" w:rsidR="00F57FB9" w:rsidRPr="008621E8" w:rsidRDefault="008621E8" w:rsidP="008621E8">
      <w:pPr>
        <w:spacing w:before="10" w:after="10"/>
        <w:ind w:right="567"/>
        <w:jc w:val="both"/>
        <w:rPr>
          <w:rFonts w:ascii="Arial" w:hAnsi="Arial" w:cs="Arial"/>
          <w:b/>
          <w:bCs/>
          <w:sz w:val="24"/>
          <w:szCs w:val="24"/>
        </w:rPr>
      </w:pPr>
      <w:r>
        <w:rPr>
          <w:rFonts w:ascii="Arial" w:hAnsi="Arial" w:cs="Arial"/>
          <w:b/>
          <w:bCs/>
          <w:sz w:val="24"/>
          <w:szCs w:val="24"/>
        </w:rPr>
        <w:t xml:space="preserve">     </w:t>
      </w:r>
      <w:r w:rsidR="00F57FB9" w:rsidRPr="008621E8">
        <w:rPr>
          <w:rFonts w:ascii="Arial" w:hAnsi="Arial" w:cs="Arial"/>
          <w:b/>
          <w:bCs/>
          <w:sz w:val="24"/>
          <w:szCs w:val="24"/>
        </w:rPr>
        <w:t>SOSTENIBILIDAD AMBIENTAL</w:t>
      </w:r>
    </w:p>
    <w:p w14:paraId="7156FF36" w14:textId="77777777" w:rsidR="00F57FB9" w:rsidRPr="00081592" w:rsidRDefault="00F57FB9" w:rsidP="00081592">
      <w:pPr>
        <w:spacing w:before="10" w:after="10"/>
        <w:ind w:left="567" w:right="567"/>
        <w:jc w:val="both"/>
        <w:rPr>
          <w:rFonts w:ascii="Arial" w:hAnsi="Arial" w:cs="Arial"/>
          <w:b/>
          <w:bCs/>
          <w:sz w:val="24"/>
          <w:szCs w:val="24"/>
        </w:rPr>
      </w:pPr>
    </w:p>
    <w:p w14:paraId="3189A89D" w14:textId="4DBDF9E8" w:rsidR="00F57FB9" w:rsidRPr="00081592" w:rsidRDefault="00F57FB9" w:rsidP="00793778">
      <w:pPr>
        <w:pStyle w:val="Textoindependiente"/>
        <w:numPr>
          <w:ilvl w:val="0"/>
          <w:numId w:val="95"/>
        </w:numPr>
      </w:pPr>
      <w:r w:rsidRPr="00081592">
        <w:t>Garantizar la sostenibilidad del recurso hídrico</w:t>
      </w:r>
    </w:p>
    <w:p w14:paraId="09165B64" w14:textId="17F34914" w:rsidR="00F57FB9" w:rsidRPr="00081592" w:rsidRDefault="00F57FB9" w:rsidP="00793778">
      <w:pPr>
        <w:pStyle w:val="Textoindependiente"/>
        <w:numPr>
          <w:ilvl w:val="0"/>
          <w:numId w:val="95"/>
        </w:numPr>
      </w:pPr>
      <w:r w:rsidRPr="00081592">
        <w:t>Garantizar el cumplimiento del PSMV aprobado por la autoridad ambiental</w:t>
      </w:r>
    </w:p>
    <w:p w14:paraId="39BCC254" w14:textId="77777777" w:rsidR="00F57FB9" w:rsidRPr="00081592" w:rsidRDefault="00F57FB9" w:rsidP="00081592">
      <w:pPr>
        <w:spacing w:before="10" w:after="10"/>
        <w:ind w:left="567" w:right="567"/>
        <w:jc w:val="both"/>
        <w:rPr>
          <w:rFonts w:ascii="Arial" w:hAnsi="Arial" w:cs="Arial"/>
          <w:sz w:val="24"/>
          <w:szCs w:val="24"/>
        </w:rPr>
      </w:pPr>
    </w:p>
    <w:p w14:paraId="34F4F8FC" w14:textId="77777777" w:rsidR="00793778" w:rsidRDefault="00793778" w:rsidP="009A42E7">
      <w:pPr>
        <w:spacing w:before="10" w:after="10"/>
        <w:ind w:right="567"/>
        <w:jc w:val="both"/>
        <w:rPr>
          <w:rFonts w:ascii="Arial" w:hAnsi="Arial" w:cs="Arial"/>
          <w:b/>
          <w:bCs/>
          <w:sz w:val="24"/>
          <w:szCs w:val="24"/>
        </w:rPr>
      </w:pPr>
    </w:p>
    <w:p w14:paraId="1977D06F" w14:textId="4BDDBAC1" w:rsidR="00F57FB9" w:rsidRPr="00081592" w:rsidRDefault="008621E8" w:rsidP="009A42E7">
      <w:pPr>
        <w:spacing w:before="10" w:after="10"/>
        <w:ind w:right="567"/>
        <w:jc w:val="both"/>
        <w:rPr>
          <w:rFonts w:ascii="Arial" w:hAnsi="Arial" w:cs="Arial"/>
          <w:b/>
          <w:bCs/>
          <w:sz w:val="24"/>
          <w:szCs w:val="24"/>
        </w:rPr>
      </w:pPr>
      <w:r>
        <w:rPr>
          <w:rFonts w:ascii="Arial" w:hAnsi="Arial" w:cs="Arial"/>
          <w:b/>
          <w:bCs/>
          <w:sz w:val="24"/>
          <w:szCs w:val="24"/>
        </w:rPr>
        <w:t xml:space="preserve">     </w:t>
      </w:r>
      <w:r w:rsidR="00F57FB9" w:rsidRPr="00081592">
        <w:rPr>
          <w:rFonts w:ascii="Arial" w:hAnsi="Arial" w:cs="Arial"/>
          <w:b/>
          <w:bCs/>
          <w:sz w:val="24"/>
          <w:szCs w:val="24"/>
        </w:rPr>
        <w:t>EFICIENCIA EN LA GESTIÓN EMPRESARIAL</w:t>
      </w:r>
    </w:p>
    <w:p w14:paraId="2483E37B" w14:textId="77777777" w:rsidR="00F57FB9" w:rsidRPr="00081592" w:rsidRDefault="00F57FB9" w:rsidP="00081592">
      <w:pPr>
        <w:spacing w:before="10" w:after="10"/>
        <w:ind w:left="567" w:right="567"/>
        <w:jc w:val="both"/>
        <w:rPr>
          <w:rFonts w:ascii="Arial" w:hAnsi="Arial" w:cs="Arial"/>
          <w:b/>
          <w:bCs/>
          <w:sz w:val="24"/>
          <w:szCs w:val="24"/>
        </w:rPr>
      </w:pPr>
    </w:p>
    <w:p w14:paraId="72BA9F27" w14:textId="691A5A3E" w:rsidR="00F57FB9" w:rsidRPr="00081592" w:rsidRDefault="00F57FB9" w:rsidP="00793778">
      <w:pPr>
        <w:pStyle w:val="Textoindependiente"/>
        <w:numPr>
          <w:ilvl w:val="0"/>
          <w:numId w:val="96"/>
        </w:numPr>
      </w:pPr>
      <w:r w:rsidRPr="00081592">
        <w:t>Lograr la eficiencia en la gestión a partir de la productividad administrativa y operativa</w:t>
      </w:r>
    </w:p>
    <w:p w14:paraId="7C788138" w14:textId="36D3D946" w:rsidR="00F57FB9" w:rsidRPr="009A42E7" w:rsidRDefault="00F57FB9" w:rsidP="00793778">
      <w:pPr>
        <w:pStyle w:val="Textoindependiente"/>
        <w:numPr>
          <w:ilvl w:val="0"/>
          <w:numId w:val="96"/>
        </w:numPr>
      </w:pPr>
      <w:r w:rsidRPr="009A42E7">
        <w:t>Fortalecimiento de la gestión de estadísticas e información administrativa, operativa y financiera</w:t>
      </w:r>
    </w:p>
    <w:p w14:paraId="36022A78" w14:textId="59838457" w:rsidR="00F57FB9" w:rsidRPr="009A42E7" w:rsidRDefault="00F57FB9" w:rsidP="00793778">
      <w:pPr>
        <w:pStyle w:val="Textoindependiente"/>
        <w:numPr>
          <w:ilvl w:val="0"/>
          <w:numId w:val="96"/>
        </w:numPr>
        <w:rPr>
          <w:lang w:val="es-CO"/>
        </w:rPr>
      </w:pPr>
      <w:r w:rsidRPr="009A42E7">
        <w:t>Fortalecimiento de competencias y sentido de pertenencia al interior de la empresa.</w:t>
      </w:r>
    </w:p>
    <w:p w14:paraId="0C241171" w14:textId="2331DCBC" w:rsidR="00F57FB9" w:rsidRPr="00081592" w:rsidRDefault="00F57FB9" w:rsidP="00793778">
      <w:pPr>
        <w:pStyle w:val="Textoindependiente"/>
        <w:numPr>
          <w:ilvl w:val="0"/>
          <w:numId w:val="96"/>
        </w:numPr>
      </w:pPr>
      <w:r w:rsidRPr="00081592">
        <w:t>Posibilitar procesos para el mejoramiento de la calidad de vida de los usuarios</w:t>
      </w:r>
    </w:p>
    <w:p w14:paraId="5473797E" w14:textId="77777777" w:rsidR="00E52B93" w:rsidRDefault="00E52B93" w:rsidP="009A42E7">
      <w:pPr>
        <w:spacing w:before="10" w:after="10"/>
        <w:ind w:right="567"/>
        <w:jc w:val="both"/>
        <w:rPr>
          <w:rFonts w:ascii="Arial" w:hAnsi="Arial" w:cs="Arial"/>
          <w:sz w:val="24"/>
          <w:szCs w:val="24"/>
        </w:rPr>
      </w:pPr>
    </w:p>
    <w:p w14:paraId="1EB88B3A" w14:textId="77777777" w:rsidR="00793778" w:rsidRDefault="00793778" w:rsidP="009A42E7">
      <w:pPr>
        <w:spacing w:before="10" w:after="10"/>
        <w:ind w:right="567"/>
        <w:jc w:val="both"/>
        <w:rPr>
          <w:rFonts w:ascii="Arial" w:hAnsi="Arial" w:cs="Arial"/>
          <w:b/>
          <w:bCs/>
          <w:sz w:val="24"/>
          <w:szCs w:val="24"/>
        </w:rPr>
      </w:pPr>
    </w:p>
    <w:p w14:paraId="3447CEC6" w14:textId="53064926" w:rsidR="00F57FB9" w:rsidRPr="00081592" w:rsidRDefault="008621E8" w:rsidP="009A42E7">
      <w:pPr>
        <w:spacing w:before="10" w:after="10"/>
        <w:ind w:right="567"/>
        <w:jc w:val="both"/>
        <w:rPr>
          <w:rFonts w:ascii="Arial" w:hAnsi="Arial" w:cs="Arial"/>
          <w:b/>
          <w:bCs/>
          <w:sz w:val="24"/>
          <w:szCs w:val="24"/>
        </w:rPr>
      </w:pPr>
      <w:r>
        <w:rPr>
          <w:rFonts w:ascii="Arial" w:hAnsi="Arial" w:cs="Arial"/>
          <w:b/>
          <w:bCs/>
          <w:sz w:val="24"/>
          <w:szCs w:val="24"/>
        </w:rPr>
        <w:t xml:space="preserve">     </w:t>
      </w:r>
      <w:r w:rsidR="00F57FB9" w:rsidRPr="00081592">
        <w:rPr>
          <w:rFonts w:ascii="Arial" w:hAnsi="Arial" w:cs="Arial"/>
          <w:b/>
          <w:bCs/>
          <w:sz w:val="24"/>
          <w:szCs w:val="24"/>
        </w:rPr>
        <w:t>GOBIERNO Y TRANSPARENCIA</w:t>
      </w:r>
    </w:p>
    <w:p w14:paraId="41D4588C" w14:textId="77777777" w:rsidR="00F57FB9" w:rsidRPr="00081592" w:rsidRDefault="00F57FB9" w:rsidP="00081592">
      <w:pPr>
        <w:spacing w:before="10" w:after="10"/>
        <w:ind w:left="567" w:right="567"/>
        <w:jc w:val="both"/>
        <w:rPr>
          <w:rFonts w:ascii="Arial" w:hAnsi="Arial" w:cs="Arial"/>
          <w:b/>
          <w:bCs/>
          <w:sz w:val="24"/>
          <w:szCs w:val="24"/>
        </w:rPr>
      </w:pPr>
    </w:p>
    <w:p w14:paraId="0A55CBCE" w14:textId="1FC32A45" w:rsidR="00F57FB9" w:rsidRPr="009A42E7" w:rsidRDefault="00F57FB9" w:rsidP="00793778">
      <w:pPr>
        <w:pStyle w:val="Textoindependiente"/>
        <w:numPr>
          <w:ilvl w:val="0"/>
          <w:numId w:val="97"/>
        </w:numPr>
      </w:pPr>
      <w:r w:rsidRPr="009A42E7">
        <w:t>Contar con una estructura orientado a la calidad de los servicios, a la suficiencia financiera y a la creación de valor</w:t>
      </w:r>
    </w:p>
    <w:p w14:paraId="18784241" w14:textId="6AD4E7F7" w:rsidR="00F57FB9" w:rsidRPr="00081592" w:rsidRDefault="0001560F" w:rsidP="00793778">
      <w:pPr>
        <w:pStyle w:val="Textoindependiente"/>
        <w:numPr>
          <w:ilvl w:val="0"/>
          <w:numId w:val="97"/>
        </w:numPr>
      </w:pPr>
      <w:r w:rsidRPr="00081592">
        <w:t>Mantener un adecuado cumplimiento de las metas y las acciones de mejora, orientadas al progreso continuo en la prestación de los servicios</w:t>
      </w:r>
    </w:p>
    <w:p w14:paraId="589275BA" w14:textId="58C77E41" w:rsidR="0001560F" w:rsidRPr="00081592" w:rsidRDefault="0001560F" w:rsidP="00793778">
      <w:pPr>
        <w:pStyle w:val="Textoindependiente"/>
        <w:numPr>
          <w:ilvl w:val="0"/>
          <w:numId w:val="97"/>
        </w:numPr>
      </w:pPr>
      <w:r w:rsidRPr="00081592">
        <w:t>Fortalecer el control de los procesos legales para minimizar riesgos de fallo en contra y proteger la estabilidad financiera.</w:t>
      </w:r>
    </w:p>
    <w:p w14:paraId="7D06AE28" w14:textId="77777777" w:rsidR="00E52B93" w:rsidRDefault="00E52B93" w:rsidP="00793778">
      <w:bookmarkStart w:id="7" w:name="_bookmark7"/>
      <w:bookmarkEnd w:id="7"/>
    </w:p>
    <w:p w14:paraId="2F3B2DAA" w14:textId="77777777" w:rsidR="00E52B93" w:rsidRDefault="00E52B93" w:rsidP="00793778"/>
    <w:p w14:paraId="4C76ABF0" w14:textId="77777777" w:rsidR="005A6FA6" w:rsidRDefault="005A6FA6" w:rsidP="00793778"/>
    <w:p w14:paraId="7412FB88" w14:textId="77777777" w:rsidR="005A6FA6" w:rsidRDefault="005A6FA6" w:rsidP="00793778"/>
    <w:p w14:paraId="5630FECC" w14:textId="77777777" w:rsidR="005A6FA6" w:rsidRDefault="005A6FA6" w:rsidP="00793778"/>
    <w:p w14:paraId="01C6531C" w14:textId="77777777" w:rsidR="00E52B93" w:rsidRPr="00E52B93" w:rsidRDefault="00E52B93" w:rsidP="00793778"/>
    <w:p w14:paraId="7E125967" w14:textId="642258B6" w:rsidR="009032D2" w:rsidRDefault="008621E8" w:rsidP="00E52B93">
      <w:pPr>
        <w:rPr>
          <w:rFonts w:ascii="Arial" w:hAnsi="Arial" w:cs="Arial"/>
          <w:b/>
          <w:bCs/>
          <w:sz w:val="24"/>
          <w:szCs w:val="24"/>
        </w:rPr>
      </w:pPr>
      <w:r>
        <w:rPr>
          <w:rStyle w:val="TextoindependienteCar"/>
          <w:rFonts w:cs="Arial"/>
          <w:b/>
          <w:bCs/>
        </w:rPr>
        <w:t xml:space="preserve">     </w:t>
      </w:r>
      <w:r w:rsidR="00F258F7" w:rsidRPr="00E52B93">
        <w:rPr>
          <w:rStyle w:val="TextoindependienteCar"/>
          <w:rFonts w:cs="Arial"/>
          <w:b/>
          <w:bCs/>
        </w:rPr>
        <w:t>VALORES</w:t>
      </w:r>
      <w:r w:rsidR="00F258F7" w:rsidRPr="00E52B93">
        <w:rPr>
          <w:rFonts w:ascii="Arial" w:hAnsi="Arial" w:cs="Arial"/>
          <w:b/>
          <w:bCs/>
          <w:spacing w:val="-3"/>
          <w:sz w:val="24"/>
          <w:szCs w:val="24"/>
        </w:rPr>
        <w:t xml:space="preserve"> </w:t>
      </w:r>
      <w:r w:rsidR="00F258F7" w:rsidRPr="00E52B93">
        <w:rPr>
          <w:rFonts w:ascii="Arial" w:hAnsi="Arial" w:cs="Arial"/>
          <w:b/>
          <w:bCs/>
          <w:sz w:val="24"/>
          <w:szCs w:val="24"/>
        </w:rPr>
        <w:t>INSTITUCIONALES</w:t>
      </w:r>
    </w:p>
    <w:p w14:paraId="3C819A4B" w14:textId="77777777" w:rsidR="005A6FA6" w:rsidRDefault="005A6FA6" w:rsidP="00E52B93">
      <w:pPr>
        <w:rPr>
          <w:rFonts w:ascii="Arial" w:hAnsi="Arial" w:cs="Arial"/>
          <w:b/>
          <w:bCs/>
          <w:sz w:val="24"/>
          <w:szCs w:val="24"/>
        </w:rPr>
      </w:pPr>
    </w:p>
    <w:p w14:paraId="38BA04FA" w14:textId="77777777" w:rsidR="005A6FA6" w:rsidRPr="00E52B93" w:rsidRDefault="005A6FA6" w:rsidP="00E52B93">
      <w:pPr>
        <w:rPr>
          <w:rFonts w:ascii="Arial" w:hAnsi="Arial" w:cs="Arial"/>
          <w:b/>
          <w:bCs/>
          <w:sz w:val="24"/>
          <w:szCs w:val="24"/>
        </w:rPr>
      </w:pPr>
    </w:p>
    <w:p w14:paraId="20FCC7D8" w14:textId="77777777" w:rsidR="00F809A0" w:rsidRPr="00081592" w:rsidRDefault="00F809A0" w:rsidP="00081592">
      <w:pPr>
        <w:pStyle w:val="Standard"/>
        <w:spacing w:before="10" w:after="10"/>
        <w:ind w:left="567" w:right="567"/>
        <w:jc w:val="both"/>
        <w:rPr>
          <w:rFonts w:ascii="Arial" w:eastAsia="Arial" w:hAnsi="Arial" w:cs="Arial"/>
        </w:rPr>
      </w:pPr>
    </w:p>
    <w:p w14:paraId="1C8B7406" w14:textId="33CC6134" w:rsidR="00F809A0" w:rsidRPr="00F258F7" w:rsidRDefault="00F809A0" w:rsidP="00793778">
      <w:pPr>
        <w:pStyle w:val="Textoindependiente"/>
        <w:numPr>
          <w:ilvl w:val="0"/>
          <w:numId w:val="98"/>
        </w:numPr>
      </w:pPr>
      <w:r w:rsidRPr="00F258F7">
        <w:rPr>
          <w:b/>
          <w:bCs/>
          <w:u w:val="single"/>
        </w:rPr>
        <w:t>Honestidad:</w:t>
      </w:r>
      <w:r w:rsidRPr="00F258F7">
        <w:rPr>
          <w:b/>
          <w:bCs/>
          <w:spacing w:val="4"/>
          <w:u w:val="single"/>
        </w:rPr>
        <w:t xml:space="preserve"> </w:t>
      </w:r>
      <w:r w:rsidRPr="00F258F7">
        <w:t>Actúo</w:t>
      </w:r>
      <w:r w:rsidRPr="00F258F7">
        <w:rPr>
          <w:spacing w:val="23"/>
        </w:rPr>
        <w:t xml:space="preserve"> </w:t>
      </w:r>
      <w:r w:rsidRPr="00F258F7">
        <w:t>siempre</w:t>
      </w:r>
      <w:r w:rsidRPr="00F258F7">
        <w:rPr>
          <w:spacing w:val="13"/>
        </w:rPr>
        <w:t xml:space="preserve"> </w:t>
      </w:r>
      <w:r w:rsidRPr="00F258F7">
        <w:t>con</w:t>
      </w:r>
      <w:r w:rsidRPr="00F258F7">
        <w:rPr>
          <w:spacing w:val="48"/>
        </w:rPr>
        <w:t xml:space="preserve"> </w:t>
      </w:r>
      <w:r w:rsidRPr="00F258F7">
        <w:t>fundamento</w:t>
      </w:r>
      <w:r w:rsidRPr="00F258F7">
        <w:rPr>
          <w:spacing w:val="34"/>
        </w:rPr>
        <w:t xml:space="preserve"> </w:t>
      </w:r>
      <w:r w:rsidRPr="00F258F7">
        <w:t>en</w:t>
      </w:r>
      <w:r w:rsidRPr="00F258F7">
        <w:rPr>
          <w:spacing w:val="12"/>
        </w:rPr>
        <w:t xml:space="preserve"> </w:t>
      </w:r>
      <w:r w:rsidRPr="00F258F7">
        <w:t>la</w:t>
      </w:r>
      <w:r w:rsidRPr="00F258F7">
        <w:rPr>
          <w:spacing w:val="3"/>
        </w:rPr>
        <w:t xml:space="preserve"> </w:t>
      </w:r>
      <w:r w:rsidRPr="00F258F7">
        <w:t>verdad,</w:t>
      </w:r>
      <w:r w:rsidRPr="00F258F7">
        <w:rPr>
          <w:spacing w:val="17"/>
        </w:rPr>
        <w:t xml:space="preserve"> </w:t>
      </w:r>
      <w:r w:rsidRPr="00F258F7">
        <w:t>cumpliendo</w:t>
      </w:r>
      <w:r w:rsidRPr="00F258F7">
        <w:rPr>
          <w:spacing w:val="20"/>
        </w:rPr>
        <w:t xml:space="preserve"> </w:t>
      </w:r>
      <w:r w:rsidRPr="00F258F7">
        <w:t>mis</w:t>
      </w:r>
      <w:r w:rsidRPr="00F258F7">
        <w:rPr>
          <w:spacing w:val="48"/>
        </w:rPr>
        <w:t xml:space="preserve"> </w:t>
      </w:r>
      <w:r w:rsidRPr="00F258F7">
        <w:t>deberes</w:t>
      </w:r>
      <w:r w:rsidRPr="00F258F7">
        <w:rPr>
          <w:spacing w:val="10"/>
        </w:rPr>
        <w:t xml:space="preserve"> </w:t>
      </w:r>
      <w:r w:rsidRPr="00F258F7">
        <w:t xml:space="preserve">con </w:t>
      </w:r>
      <w:r w:rsidRPr="00F258F7">
        <w:rPr>
          <w:spacing w:val="1"/>
        </w:rPr>
        <w:t>transparenci</w:t>
      </w:r>
      <w:r w:rsidRPr="00F258F7">
        <w:t>a,</w:t>
      </w:r>
      <w:r w:rsidRPr="00F258F7">
        <w:rPr>
          <w:spacing w:val="14"/>
        </w:rPr>
        <w:t xml:space="preserve"> </w:t>
      </w:r>
      <w:r w:rsidRPr="00F258F7">
        <w:rPr>
          <w:spacing w:val="-2"/>
        </w:rPr>
        <w:t>rectitud,</w:t>
      </w:r>
      <w:r w:rsidRPr="00F258F7">
        <w:rPr>
          <w:spacing w:val="22"/>
        </w:rPr>
        <w:t xml:space="preserve"> </w:t>
      </w:r>
      <w:r w:rsidRPr="00F258F7">
        <w:rPr>
          <w:i/>
        </w:rPr>
        <w:t>y</w:t>
      </w:r>
      <w:r w:rsidRPr="00F258F7">
        <w:rPr>
          <w:i/>
          <w:spacing w:val="34"/>
        </w:rPr>
        <w:t xml:space="preserve"> </w:t>
      </w:r>
      <w:r w:rsidRPr="00F258F7">
        <w:t>siempre</w:t>
      </w:r>
      <w:r w:rsidRPr="00F258F7">
        <w:rPr>
          <w:spacing w:val="23"/>
        </w:rPr>
        <w:t xml:space="preserve"> </w:t>
      </w:r>
      <w:r w:rsidRPr="00F258F7">
        <w:t>favoreciendo</w:t>
      </w:r>
      <w:r w:rsidRPr="00F258F7">
        <w:rPr>
          <w:spacing w:val="31"/>
        </w:rPr>
        <w:t xml:space="preserve"> </w:t>
      </w:r>
      <w:r w:rsidRPr="00F258F7">
        <w:t>el</w:t>
      </w:r>
      <w:r w:rsidRPr="00F258F7">
        <w:rPr>
          <w:spacing w:val="9"/>
        </w:rPr>
        <w:t xml:space="preserve"> </w:t>
      </w:r>
      <w:r w:rsidRPr="00F258F7">
        <w:t>interés</w:t>
      </w:r>
      <w:r w:rsidRPr="00F258F7">
        <w:rPr>
          <w:spacing w:val="10"/>
        </w:rPr>
        <w:t xml:space="preserve"> </w:t>
      </w:r>
      <w:r w:rsidRPr="00F258F7">
        <w:t>general.</w:t>
      </w:r>
    </w:p>
    <w:p w14:paraId="2CEED9C1" w14:textId="77777777" w:rsidR="00F809A0" w:rsidRPr="00F258F7" w:rsidRDefault="00F809A0" w:rsidP="00793778">
      <w:pPr>
        <w:pStyle w:val="Textoindependiente"/>
        <w:rPr>
          <w:rFonts w:eastAsia="Arial"/>
        </w:rPr>
      </w:pPr>
    </w:p>
    <w:p w14:paraId="62249734" w14:textId="6D5F5895" w:rsidR="00F809A0" w:rsidRPr="00F258F7" w:rsidRDefault="00F809A0" w:rsidP="00793778">
      <w:pPr>
        <w:pStyle w:val="Textoindependiente"/>
        <w:numPr>
          <w:ilvl w:val="0"/>
          <w:numId w:val="98"/>
        </w:numPr>
      </w:pPr>
      <w:r w:rsidRPr="00F258F7">
        <w:rPr>
          <w:b/>
          <w:bCs/>
          <w:w w:val="105"/>
          <w:u w:val="single"/>
        </w:rPr>
        <w:t>Respeto:</w:t>
      </w:r>
      <w:r w:rsidRPr="00F258F7">
        <w:rPr>
          <w:spacing w:val="-8"/>
          <w:w w:val="105"/>
        </w:rPr>
        <w:t xml:space="preserve"> </w:t>
      </w:r>
      <w:r w:rsidRPr="00F258F7">
        <w:rPr>
          <w:w w:val="105"/>
        </w:rPr>
        <w:t>Reconozco,</w:t>
      </w:r>
      <w:r w:rsidRPr="00F258F7">
        <w:rPr>
          <w:spacing w:val="-13"/>
          <w:w w:val="105"/>
        </w:rPr>
        <w:t xml:space="preserve"> </w:t>
      </w:r>
      <w:r w:rsidRPr="00F258F7">
        <w:rPr>
          <w:w w:val="105"/>
        </w:rPr>
        <w:t xml:space="preserve">valoro </w:t>
      </w:r>
      <w:r w:rsidRPr="00F258F7">
        <w:rPr>
          <w:i/>
        </w:rPr>
        <w:t>y</w:t>
      </w:r>
      <w:r w:rsidRPr="00F258F7">
        <w:rPr>
          <w:i/>
          <w:spacing w:val="-5"/>
        </w:rPr>
        <w:t xml:space="preserve"> </w:t>
      </w:r>
      <w:r w:rsidRPr="00F258F7">
        <w:rPr>
          <w:w w:val="105"/>
        </w:rPr>
        <w:t>trato</w:t>
      </w:r>
      <w:r w:rsidRPr="00F258F7">
        <w:rPr>
          <w:spacing w:val="-11"/>
          <w:w w:val="105"/>
        </w:rPr>
        <w:t xml:space="preserve"> </w:t>
      </w:r>
      <w:r w:rsidRPr="00F258F7">
        <w:rPr>
          <w:w w:val="105"/>
        </w:rPr>
        <w:t>de</w:t>
      </w:r>
      <w:r w:rsidRPr="00F258F7">
        <w:rPr>
          <w:spacing w:val="-15"/>
          <w:w w:val="105"/>
        </w:rPr>
        <w:t xml:space="preserve"> </w:t>
      </w:r>
      <w:r w:rsidRPr="00F258F7">
        <w:rPr>
          <w:w w:val="105"/>
        </w:rPr>
        <w:t>manera</w:t>
      </w:r>
      <w:r w:rsidRPr="00F258F7">
        <w:rPr>
          <w:spacing w:val="-5"/>
          <w:w w:val="105"/>
        </w:rPr>
        <w:t xml:space="preserve"> </w:t>
      </w:r>
      <w:r w:rsidRPr="00F258F7">
        <w:rPr>
          <w:w w:val="105"/>
        </w:rPr>
        <w:t>digna</w:t>
      </w:r>
      <w:r w:rsidRPr="00F258F7">
        <w:rPr>
          <w:spacing w:val="-11"/>
          <w:w w:val="105"/>
        </w:rPr>
        <w:t xml:space="preserve"> </w:t>
      </w:r>
      <w:r w:rsidRPr="00F258F7">
        <w:rPr>
          <w:w w:val="105"/>
        </w:rPr>
        <w:t>a</w:t>
      </w:r>
      <w:r w:rsidRPr="00F258F7">
        <w:rPr>
          <w:spacing w:val="-16"/>
          <w:w w:val="105"/>
        </w:rPr>
        <w:t xml:space="preserve"> </w:t>
      </w:r>
      <w:r w:rsidRPr="00F258F7">
        <w:rPr>
          <w:w w:val="105"/>
        </w:rPr>
        <w:t>todas</w:t>
      </w:r>
      <w:r w:rsidRPr="00F258F7">
        <w:rPr>
          <w:spacing w:val="-8"/>
          <w:w w:val="105"/>
        </w:rPr>
        <w:t xml:space="preserve"> </w:t>
      </w:r>
      <w:r w:rsidRPr="00F258F7">
        <w:rPr>
          <w:w w:val="105"/>
        </w:rPr>
        <w:t>las</w:t>
      </w:r>
      <w:r w:rsidRPr="00F258F7">
        <w:rPr>
          <w:spacing w:val="-17"/>
          <w:w w:val="105"/>
        </w:rPr>
        <w:t xml:space="preserve"> </w:t>
      </w:r>
      <w:r w:rsidRPr="00F258F7">
        <w:rPr>
          <w:w w:val="105"/>
        </w:rPr>
        <w:t>personas,</w:t>
      </w:r>
      <w:r w:rsidRPr="00F258F7">
        <w:rPr>
          <w:spacing w:val="-10"/>
          <w:w w:val="105"/>
        </w:rPr>
        <w:t xml:space="preserve"> </w:t>
      </w:r>
      <w:r w:rsidRPr="00F258F7">
        <w:rPr>
          <w:w w:val="105"/>
        </w:rPr>
        <w:t>con</w:t>
      </w:r>
      <w:r w:rsidRPr="00F258F7">
        <w:rPr>
          <w:spacing w:val="-13"/>
          <w:w w:val="105"/>
        </w:rPr>
        <w:t xml:space="preserve"> </w:t>
      </w:r>
      <w:r w:rsidRPr="00F258F7">
        <w:rPr>
          <w:w w:val="105"/>
        </w:rPr>
        <w:t>sus</w:t>
      </w:r>
      <w:r w:rsidRPr="00F258F7">
        <w:rPr>
          <w:spacing w:val="-13"/>
          <w:w w:val="105"/>
        </w:rPr>
        <w:t xml:space="preserve"> </w:t>
      </w:r>
      <w:r w:rsidRPr="00F258F7">
        <w:rPr>
          <w:w w:val="105"/>
        </w:rPr>
        <w:t>virtudes</w:t>
      </w:r>
    </w:p>
    <w:p w14:paraId="30C99AC8" w14:textId="77777777" w:rsidR="00F809A0" w:rsidRPr="00F258F7" w:rsidRDefault="00F809A0" w:rsidP="00793778">
      <w:pPr>
        <w:pStyle w:val="Textoindependiente"/>
        <w:numPr>
          <w:ilvl w:val="0"/>
          <w:numId w:val="98"/>
        </w:numPr>
      </w:pPr>
      <w:r w:rsidRPr="00F258F7">
        <w:rPr>
          <w:i/>
        </w:rPr>
        <w:t>y</w:t>
      </w:r>
      <w:r w:rsidRPr="00F258F7">
        <w:rPr>
          <w:i/>
          <w:spacing w:val="38"/>
        </w:rPr>
        <w:t xml:space="preserve"> </w:t>
      </w:r>
      <w:r w:rsidRPr="00F258F7">
        <w:t>defectos,</w:t>
      </w:r>
      <w:r w:rsidRPr="00F258F7">
        <w:rPr>
          <w:spacing w:val="19"/>
        </w:rPr>
        <w:t xml:space="preserve"> </w:t>
      </w:r>
      <w:r w:rsidRPr="00F258F7">
        <w:t>sin</w:t>
      </w:r>
      <w:r w:rsidRPr="00F258F7">
        <w:rPr>
          <w:spacing w:val="17"/>
        </w:rPr>
        <w:t xml:space="preserve"> </w:t>
      </w:r>
      <w:r w:rsidRPr="00F258F7">
        <w:t>importar</w:t>
      </w:r>
      <w:r w:rsidRPr="00F258F7">
        <w:rPr>
          <w:spacing w:val="21"/>
        </w:rPr>
        <w:t xml:space="preserve"> </w:t>
      </w:r>
      <w:r w:rsidRPr="00F258F7">
        <w:t>su</w:t>
      </w:r>
      <w:r w:rsidRPr="00F258F7">
        <w:rPr>
          <w:spacing w:val="14"/>
        </w:rPr>
        <w:t xml:space="preserve"> </w:t>
      </w:r>
      <w:r w:rsidRPr="00F258F7">
        <w:t>labor,</w:t>
      </w:r>
      <w:r w:rsidRPr="00F258F7">
        <w:rPr>
          <w:spacing w:val="10"/>
        </w:rPr>
        <w:t xml:space="preserve"> </w:t>
      </w:r>
      <w:r w:rsidRPr="00F258F7">
        <w:t>su</w:t>
      </w:r>
      <w:r w:rsidRPr="00F258F7">
        <w:rPr>
          <w:spacing w:val="23"/>
        </w:rPr>
        <w:t xml:space="preserve"> </w:t>
      </w:r>
      <w:r w:rsidRPr="00F258F7">
        <w:t>procedencia,</w:t>
      </w:r>
      <w:r w:rsidRPr="00F258F7">
        <w:rPr>
          <w:spacing w:val="1"/>
        </w:rPr>
        <w:t xml:space="preserve"> </w:t>
      </w:r>
      <w:r w:rsidRPr="00F258F7">
        <w:t>títulos</w:t>
      </w:r>
      <w:r w:rsidRPr="00F258F7">
        <w:rPr>
          <w:spacing w:val="19"/>
        </w:rPr>
        <w:t xml:space="preserve"> </w:t>
      </w:r>
      <w:r w:rsidRPr="00F258F7">
        <w:t>o</w:t>
      </w:r>
      <w:r w:rsidRPr="00F258F7">
        <w:rPr>
          <w:spacing w:val="19"/>
        </w:rPr>
        <w:t xml:space="preserve"> </w:t>
      </w:r>
      <w:r w:rsidRPr="00F258F7">
        <w:t>cualquier</w:t>
      </w:r>
      <w:r w:rsidRPr="00F258F7">
        <w:rPr>
          <w:spacing w:val="19"/>
        </w:rPr>
        <w:t xml:space="preserve"> </w:t>
      </w:r>
      <w:r w:rsidRPr="00F258F7">
        <w:t>otra</w:t>
      </w:r>
      <w:r w:rsidRPr="00F258F7">
        <w:rPr>
          <w:spacing w:val="26"/>
        </w:rPr>
        <w:t xml:space="preserve"> </w:t>
      </w:r>
      <w:r w:rsidRPr="00F258F7">
        <w:rPr>
          <w:spacing w:val="-1"/>
        </w:rPr>
        <w:t>condición.</w:t>
      </w:r>
    </w:p>
    <w:p w14:paraId="4143ABEB" w14:textId="77777777" w:rsidR="00F809A0" w:rsidRPr="00081592" w:rsidRDefault="00F809A0" w:rsidP="00793778">
      <w:pPr>
        <w:pStyle w:val="Textoindependiente"/>
        <w:rPr>
          <w:rFonts w:eastAsia="Arial"/>
        </w:rPr>
      </w:pPr>
    </w:p>
    <w:p w14:paraId="5C27383A" w14:textId="77056C73" w:rsidR="00F809A0" w:rsidRDefault="00F809A0" w:rsidP="00793778">
      <w:pPr>
        <w:pStyle w:val="Textoindependiente"/>
        <w:numPr>
          <w:ilvl w:val="0"/>
          <w:numId w:val="98"/>
        </w:numPr>
      </w:pPr>
      <w:r w:rsidRPr="00081592">
        <w:rPr>
          <w:b/>
          <w:bCs/>
          <w:u w:val="single"/>
        </w:rPr>
        <w:t>Compromiso:</w:t>
      </w:r>
      <w:r w:rsidRPr="00081592">
        <w:rPr>
          <w:spacing w:val="9"/>
        </w:rPr>
        <w:t xml:space="preserve"> </w:t>
      </w:r>
      <w:r w:rsidRPr="00081592">
        <w:t>Soy</w:t>
      </w:r>
      <w:r w:rsidRPr="00081592">
        <w:rPr>
          <w:spacing w:val="36"/>
        </w:rPr>
        <w:t xml:space="preserve"> </w:t>
      </w:r>
      <w:r w:rsidRPr="00081592">
        <w:t>consciente</w:t>
      </w:r>
      <w:r w:rsidRPr="00081592">
        <w:rPr>
          <w:spacing w:val="43"/>
        </w:rPr>
        <w:t xml:space="preserve"> </w:t>
      </w:r>
      <w:r w:rsidRPr="00081592">
        <w:t>de</w:t>
      </w:r>
      <w:r w:rsidRPr="00081592">
        <w:rPr>
          <w:spacing w:val="36"/>
        </w:rPr>
        <w:t xml:space="preserve"> </w:t>
      </w:r>
      <w:r w:rsidRPr="00081592">
        <w:t>la</w:t>
      </w:r>
      <w:r w:rsidRPr="00081592">
        <w:rPr>
          <w:spacing w:val="29"/>
        </w:rPr>
        <w:t xml:space="preserve"> </w:t>
      </w:r>
      <w:r w:rsidRPr="00081592">
        <w:t>importancia</w:t>
      </w:r>
      <w:r w:rsidRPr="00081592">
        <w:rPr>
          <w:spacing w:val="45"/>
        </w:rPr>
        <w:t xml:space="preserve"> </w:t>
      </w:r>
      <w:r w:rsidRPr="00081592">
        <w:t>de</w:t>
      </w:r>
      <w:r w:rsidRPr="00081592">
        <w:rPr>
          <w:spacing w:val="38"/>
        </w:rPr>
        <w:t xml:space="preserve"> </w:t>
      </w:r>
      <w:r w:rsidRPr="00081592">
        <w:t>mi</w:t>
      </w:r>
      <w:r w:rsidRPr="00081592">
        <w:rPr>
          <w:spacing w:val="24"/>
        </w:rPr>
        <w:t xml:space="preserve"> </w:t>
      </w:r>
      <w:r w:rsidRPr="00081592">
        <w:t>rol</w:t>
      </w:r>
      <w:r w:rsidRPr="00081592">
        <w:rPr>
          <w:spacing w:val="17"/>
        </w:rPr>
        <w:t xml:space="preserve"> </w:t>
      </w:r>
      <w:r w:rsidRPr="00081592">
        <w:t>como</w:t>
      </w:r>
      <w:r w:rsidRPr="00081592">
        <w:rPr>
          <w:spacing w:val="42"/>
        </w:rPr>
        <w:t xml:space="preserve"> </w:t>
      </w:r>
      <w:r w:rsidRPr="00081592">
        <w:t>servidor</w:t>
      </w:r>
      <w:r w:rsidRPr="00081592">
        <w:rPr>
          <w:spacing w:val="44"/>
        </w:rPr>
        <w:t xml:space="preserve"> </w:t>
      </w:r>
      <w:r w:rsidRPr="00081592">
        <w:t>público</w:t>
      </w:r>
      <w:r w:rsidRPr="00081592">
        <w:rPr>
          <w:spacing w:val="42"/>
        </w:rPr>
        <w:t xml:space="preserve"> </w:t>
      </w:r>
      <w:r w:rsidRPr="00081592">
        <w:rPr>
          <w:i/>
        </w:rPr>
        <w:t>y</w:t>
      </w:r>
      <w:r w:rsidRPr="00081592">
        <w:rPr>
          <w:i/>
          <w:spacing w:val="45"/>
        </w:rPr>
        <w:t xml:space="preserve"> </w:t>
      </w:r>
      <w:r w:rsidRPr="00081592">
        <w:t>estoy</w:t>
      </w:r>
      <w:r w:rsidRPr="00081592">
        <w:rPr>
          <w:spacing w:val="47"/>
        </w:rPr>
        <w:t xml:space="preserve"> </w:t>
      </w:r>
      <w:r w:rsidRPr="00081592">
        <w:t>en</w:t>
      </w:r>
      <w:r w:rsidRPr="00081592">
        <w:rPr>
          <w:spacing w:val="23"/>
        </w:rPr>
        <w:t xml:space="preserve"> </w:t>
      </w:r>
      <w:r w:rsidRPr="00081592">
        <w:t>disposición</w:t>
      </w:r>
      <w:r w:rsidRPr="00081592">
        <w:rPr>
          <w:spacing w:val="12"/>
        </w:rPr>
        <w:t xml:space="preserve"> </w:t>
      </w:r>
      <w:r w:rsidRPr="00081592">
        <w:t>permanente</w:t>
      </w:r>
      <w:r w:rsidRPr="00081592">
        <w:rPr>
          <w:spacing w:val="4"/>
        </w:rPr>
        <w:t xml:space="preserve"> </w:t>
      </w:r>
      <w:r w:rsidRPr="00081592">
        <w:t>para</w:t>
      </w:r>
      <w:r w:rsidRPr="00081592">
        <w:rPr>
          <w:spacing w:val="46"/>
        </w:rPr>
        <w:t xml:space="preserve"> </w:t>
      </w:r>
      <w:r w:rsidRPr="00081592">
        <w:t>comprender</w:t>
      </w:r>
      <w:r w:rsidRPr="00081592">
        <w:rPr>
          <w:spacing w:val="9"/>
        </w:rPr>
        <w:t xml:space="preserve"> </w:t>
      </w:r>
      <w:r w:rsidRPr="00081592">
        <w:rPr>
          <w:i/>
        </w:rPr>
        <w:t>y</w:t>
      </w:r>
      <w:r w:rsidRPr="00081592">
        <w:rPr>
          <w:i/>
          <w:spacing w:val="12"/>
        </w:rPr>
        <w:t xml:space="preserve"> </w:t>
      </w:r>
      <w:r w:rsidRPr="00081592">
        <w:t>resolver</w:t>
      </w:r>
      <w:r w:rsidRPr="00081592">
        <w:rPr>
          <w:spacing w:val="2"/>
        </w:rPr>
        <w:t xml:space="preserve"> </w:t>
      </w:r>
      <w:r w:rsidRPr="00081592">
        <w:t>las</w:t>
      </w:r>
      <w:r w:rsidRPr="00081592">
        <w:rPr>
          <w:spacing w:val="36"/>
        </w:rPr>
        <w:t xml:space="preserve"> </w:t>
      </w:r>
      <w:r w:rsidRPr="00081592">
        <w:t>necesidades</w:t>
      </w:r>
      <w:r w:rsidRPr="00081592">
        <w:rPr>
          <w:spacing w:val="47"/>
        </w:rPr>
        <w:t xml:space="preserve"> </w:t>
      </w:r>
      <w:r w:rsidRPr="00081592">
        <w:t>de</w:t>
      </w:r>
      <w:r w:rsidRPr="00081592">
        <w:rPr>
          <w:spacing w:val="48"/>
        </w:rPr>
        <w:t xml:space="preserve"> </w:t>
      </w:r>
      <w:r w:rsidRPr="00081592">
        <w:t>las</w:t>
      </w:r>
      <w:r w:rsidRPr="00081592">
        <w:rPr>
          <w:spacing w:val="43"/>
        </w:rPr>
        <w:t xml:space="preserve"> </w:t>
      </w:r>
      <w:r w:rsidRPr="00081592">
        <w:t xml:space="preserve">personas </w:t>
      </w:r>
      <w:r w:rsidRPr="00081592">
        <w:rPr>
          <w:spacing w:val="6"/>
        </w:rPr>
        <w:t>con</w:t>
      </w:r>
      <w:r w:rsidRPr="00081592">
        <w:t xml:space="preserve"> </w:t>
      </w:r>
      <w:r w:rsidRPr="00081592">
        <w:rPr>
          <w:spacing w:val="2"/>
        </w:rPr>
        <w:t>las</w:t>
      </w:r>
      <w:r w:rsidRPr="00081592">
        <w:rPr>
          <w:w w:val="99"/>
        </w:rPr>
        <w:t xml:space="preserve"> </w:t>
      </w:r>
      <w:r w:rsidRPr="00081592">
        <w:t>que</w:t>
      </w:r>
      <w:r w:rsidRPr="00081592">
        <w:rPr>
          <w:spacing w:val="23"/>
        </w:rPr>
        <w:t xml:space="preserve"> </w:t>
      </w:r>
      <w:r w:rsidRPr="00081592">
        <w:t>me</w:t>
      </w:r>
      <w:r w:rsidRPr="00081592">
        <w:rPr>
          <w:spacing w:val="14"/>
        </w:rPr>
        <w:t xml:space="preserve"> </w:t>
      </w:r>
      <w:r w:rsidRPr="00081592">
        <w:t>relaciono</w:t>
      </w:r>
      <w:r w:rsidRPr="00081592">
        <w:rPr>
          <w:spacing w:val="26"/>
        </w:rPr>
        <w:t xml:space="preserve"> </w:t>
      </w:r>
      <w:r w:rsidRPr="00081592">
        <w:t>en</w:t>
      </w:r>
      <w:r w:rsidRPr="00081592">
        <w:rPr>
          <w:spacing w:val="13"/>
        </w:rPr>
        <w:t xml:space="preserve"> </w:t>
      </w:r>
      <w:r w:rsidRPr="00081592">
        <w:t>mis</w:t>
      </w:r>
      <w:r w:rsidRPr="00081592">
        <w:rPr>
          <w:spacing w:val="17"/>
        </w:rPr>
        <w:t xml:space="preserve"> </w:t>
      </w:r>
      <w:r w:rsidRPr="00081592">
        <w:t>labores</w:t>
      </w:r>
      <w:r w:rsidRPr="00081592">
        <w:rPr>
          <w:spacing w:val="19"/>
        </w:rPr>
        <w:t xml:space="preserve"> </w:t>
      </w:r>
      <w:r w:rsidRPr="00081592">
        <w:t>cotidianas,</w:t>
      </w:r>
      <w:r w:rsidRPr="00081592">
        <w:rPr>
          <w:spacing w:val="37"/>
        </w:rPr>
        <w:t xml:space="preserve"> </w:t>
      </w:r>
      <w:r w:rsidRPr="00081592">
        <w:t>buscando</w:t>
      </w:r>
      <w:r w:rsidRPr="00081592">
        <w:rPr>
          <w:spacing w:val="24"/>
        </w:rPr>
        <w:t xml:space="preserve"> </w:t>
      </w:r>
      <w:r w:rsidRPr="00081592">
        <w:t>siempre</w:t>
      </w:r>
      <w:r w:rsidRPr="00081592">
        <w:rPr>
          <w:spacing w:val="25"/>
        </w:rPr>
        <w:t xml:space="preserve"> </w:t>
      </w:r>
      <w:r w:rsidRPr="00081592">
        <w:t>mejorar</w:t>
      </w:r>
      <w:r w:rsidRPr="00081592">
        <w:rPr>
          <w:spacing w:val="20"/>
        </w:rPr>
        <w:t xml:space="preserve"> </w:t>
      </w:r>
      <w:r w:rsidRPr="00081592">
        <w:t>su</w:t>
      </w:r>
      <w:r w:rsidRPr="00081592">
        <w:rPr>
          <w:spacing w:val="21"/>
        </w:rPr>
        <w:t xml:space="preserve"> </w:t>
      </w:r>
      <w:r w:rsidRPr="00081592">
        <w:t>bienestar.</w:t>
      </w:r>
    </w:p>
    <w:p w14:paraId="79C0CA91" w14:textId="77777777" w:rsidR="00E52B93" w:rsidRDefault="00E52B93" w:rsidP="00793778">
      <w:pPr>
        <w:pStyle w:val="Textoindependiente"/>
      </w:pPr>
    </w:p>
    <w:p w14:paraId="67A4EB73" w14:textId="7A83E305" w:rsidR="00F809A0" w:rsidRPr="00081592" w:rsidRDefault="002E34FA" w:rsidP="002E34FA">
      <w:pPr>
        <w:pStyle w:val="Textoindependiente"/>
        <w:tabs>
          <w:tab w:val="left" w:pos="1470"/>
        </w:tabs>
        <w:rPr>
          <w:rFonts w:eastAsia="Arial"/>
        </w:rPr>
      </w:pPr>
      <w:r>
        <w:tab/>
      </w:r>
    </w:p>
    <w:p w14:paraId="3CE98793" w14:textId="1BFF5AE4" w:rsidR="00F809A0" w:rsidRPr="00081592" w:rsidRDefault="00F809A0" w:rsidP="00793778">
      <w:pPr>
        <w:pStyle w:val="Textoindependiente"/>
        <w:numPr>
          <w:ilvl w:val="0"/>
          <w:numId w:val="98"/>
        </w:numPr>
      </w:pPr>
      <w:r w:rsidRPr="00081592">
        <w:rPr>
          <w:b/>
          <w:bCs/>
          <w:u w:val="single"/>
        </w:rPr>
        <w:t>Diligencia:</w:t>
      </w:r>
      <w:r w:rsidRPr="00081592">
        <w:rPr>
          <w:spacing w:val="46"/>
        </w:rPr>
        <w:t xml:space="preserve"> </w:t>
      </w:r>
      <w:r w:rsidRPr="00081592">
        <w:t>Cumplo</w:t>
      </w:r>
      <w:r w:rsidRPr="00081592">
        <w:rPr>
          <w:spacing w:val="31"/>
        </w:rPr>
        <w:t xml:space="preserve"> </w:t>
      </w:r>
      <w:r w:rsidRPr="00081592">
        <w:t>con</w:t>
      </w:r>
      <w:r w:rsidRPr="00081592">
        <w:rPr>
          <w:spacing w:val="29"/>
        </w:rPr>
        <w:t xml:space="preserve"> </w:t>
      </w:r>
      <w:r w:rsidRPr="00081592">
        <w:t>los</w:t>
      </w:r>
      <w:r w:rsidRPr="00081592">
        <w:rPr>
          <w:spacing w:val="14"/>
        </w:rPr>
        <w:t xml:space="preserve"> </w:t>
      </w:r>
      <w:r w:rsidRPr="00081592">
        <w:t>deberes,</w:t>
      </w:r>
      <w:r w:rsidRPr="00081592">
        <w:rPr>
          <w:spacing w:val="34"/>
        </w:rPr>
        <w:t xml:space="preserve"> </w:t>
      </w:r>
      <w:r w:rsidRPr="00081592">
        <w:t>funciones</w:t>
      </w:r>
      <w:r w:rsidRPr="00081592">
        <w:rPr>
          <w:spacing w:val="31"/>
        </w:rPr>
        <w:t xml:space="preserve"> </w:t>
      </w:r>
      <w:r w:rsidRPr="00081592">
        <w:rPr>
          <w:i/>
        </w:rPr>
        <w:t>y</w:t>
      </w:r>
      <w:r w:rsidRPr="00081592">
        <w:rPr>
          <w:i/>
          <w:spacing w:val="44"/>
        </w:rPr>
        <w:t xml:space="preserve"> </w:t>
      </w:r>
      <w:r w:rsidRPr="00081592">
        <w:t>responsabilidades</w:t>
      </w:r>
      <w:r w:rsidRPr="00081592">
        <w:rPr>
          <w:spacing w:val="46"/>
        </w:rPr>
        <w:t xml:space="preserve"> </w:t>
      </w:r>
      <w:r w:rsidRPr="00081592">
        <w:t>asignadas</w:t>
      </w:r>
      <w:r w:rsidRPr="00081592">
        <w:rPr>
          <w:spacing w:val="39"/>
        </w:rPr>
        <w:t xml:space="preserve"> </w:t>
      </w:r>
      <w:r w:rsidRPr="00081592">
        <w:t>a</w:t>
      </w:r>
      <w:r w:rsidRPr="00081592">
        <w:rPr>
          <w:spacing w:val="32"/>
        </w:rPr>
        <w:t xml:space="preserve"> </w:t>
      </w:r>
      <w:r w:rsidRPr="00081592">
        <w:t>mi</w:t>
      </w:r>
      <w:r w:rsidRPr="00081592">
        <w:rPr>
          <w:spacing w:val="14"/>
        </w:rPr>
        <w:t xml:space="preserve"> </w:t>
      </w:r>
      <w:r w:rsidRPr="00081592">
        <w:t>cargo</w:t>
      </w:r>
      <w:r w:rsidRPr="00081592">
        <w:rPr>
          <w:spacing w:val="33"/>
        </w:rPr>
        <w:t xml:space="preserve"> </w:t>
      </w:r>
      <w:r w:rsidRPr="00081592">
        <w:t>de</w:t>
      </w:r>
      <w:r w:rsidRPr="00081592">
        <w:rPr>
          <w:spacing w:val="26"/>
          <w:w w:val="101"/>
        </w:rPr>
        <w:t xml:space="preserve"> </w:t>
      </w:r>
      <w:r w:rsidRPr="00081592">
        <w:t>la</w:t>
      </w:r>
      <w:r w:rsidRPr="00081592">
        <w:rPr>
          <w:spacing w:val="38"/>
        </w:rPr>
        <w:t xml:space="preserve"> </w:t>
      </w:r>
      <w:r w:rsidRPr="00081592">
        <w:t>mejor</w:t>
      </w:r>
      <w:r w:rsidRPr="00081592">
        <w:rPr>
          <w:spacing w:val="6"/>
        </w:rPr>
        <w:t xml:space="preserve"> </w:t>
      </w:r>
      <w:r w:rsidRPr="00081592">
        <w:t>manera</w:t>
      </w:r>
      <w:r w:rsidRPr="00081592">
        <w:rPr>
          <w:spacing w:val="3"/>
        </w:rPr>
        <w:t xml:space="preserve"> </w:t>
      </w:r>
      <w:r w:rsidRPr="00081592">
        <w:t>posible,</w:t>
      </w:r>
      <w:r w:rsidRPr="00081592">
        <w:rPr>
          <w:spacing w:val="48"/>
        </w:rPr>
        <w:t xml:space="preserve"> </w:t>
      </w:r>
      <w:r w:rsidRPr="00081592">
        <w:t>con</w:t>
      </w:r>
      <w:r w:rsidRPr="00081592">
        <w:rPr>
          <w:spacing w:val="40"/>
        </w:rPr>
        <w:t xml:space="preserve"> </w:t>
      </w:r>
      <w:r w:rsidRPr="00081592">
        <w:t>atención,</w:t>
      </w:r>
      <w:r w:rsidRPr="00081592">
        <w:rPr>
          <w:spacing w:val="44"/>
        </w:rPr>
        <w:t xml:space="preserve"> </w:t>
      </w:r>
      <w:r w:rsidRPr="00081592">
        <w:t>prontitud</w:t>
      </w:r>
      <w:r w:rsidRPr="00081592">
        <w:rPr>
          <w:spacing w:val="45"/>
        </w:rPr>
        <w:t xml:space="preserve"> </w:t>
      </w:r>
      <w:r w:rsidRPr="00081592">
        <w:rPr>
          <w:i/>
        </w:rPr>
        <w:t>y</w:t>
      </w:r>
      <w:r w:rsidRPr="00081592">
        <w:rPr>
          <w:i/>
          <w:spacing w:val="3"/>
        </w:rPr>
        <w:t xml:space="preserve"> </w:t>
      </w:r>
      <w:r w:rsidRPr="00081592">
        <w:t>eficiencia,</w:t>
      </w:r>
      <w:r w:rsidRPr="00081592">
        <w:rPr>
          <w:spacing w:val="41"/>
        </w:rPr>
        <w:t xml:space="preserve"> </w:t>
      </w:r>
      <w:r w:rsidRPr="00081592">
        <w:t>para</w:t>
      </w:r>
      <w:r w:rsidRPr="00081592">
        <w:rPr>
          <w:spacing w:val="36"/>
        </w:rPr>
        <w:t xml:space="preserve"> </w:t>
      </w:r>
      <w:r w:rsidRPr="00081592">
        <w:t>así</w:t>
      </w:r>
      <w:r w:rsidRPr="00081592">
        <w:rPr>
          <w:spacing w:val="47"/>
        </w:rPr>
        <w:t xml:space="preserve"> </w:t>
      </w:r>
      <w:r w:rsidRPr="00081592">
        <w:t>optimizar</w:t>
      </w:r>
      <w:r w:rsidRPr="00081592">
        <w:rPr>
          <w:spacing w:val="38"/>
        </w:rPr>
        <w:t xml:space="preserve"> </w:t>
      </w:r>
      <w:r w:rsidRPr="00081592">
        <w:t>el</w:t>
      </w:r>
      <w:r w:rsidRPr="00081592">
        <w:rPr>
          <w:spacing w:val="36"/>
        </w:rPr>
        <w:t xml:space="preserve"> </w:t>
      </w:r>
      <w:r w:rsidRPr="00081592">
        <w:t>uso</w:t>
      </w:r>
      <w:r w:rsidRPr="00081592">
        <w:rPr>
          <w:spacing w:val="33"/>
        </w:rPr>
        <w:t xml:space="preserve"> </w:t>
      </w:r>
      <w:r w:rsidRPr="00081592">
        <w:t>de</w:t>
      </w:r>
      <w:r w:rsidRPr="00081592">
        <w:rPr>
          <w:spacing w:val="44"/>
        </w:rPr>
        <w:t xml:space="preserve"> </w:t>
      </w:r>
      <w:r w:rsidRPr="00081592">
        <w:t>los</w:t>
      </w:r>
      <w:r w:rsidRPr="00081592">
        <w:rPr>
          <w:spacing w:val="25"/>
          <w:w w:val="99"/>
        </w:rPr>
        <w:t xml:space="preserve"> </w:t>
      </w:r>
      <w:r w:rsidRPr="00081592">
        <w:t>recursos</w:t>
      </w:r>
      <w:r w:rsidRPr="00081592">
        <w:rPr>
          <w:spacing w:val="19"/>
        </w:rPr>
        <w:t xml:space="preserve"> </w:t>
      </w:r>
      <w:r w:rsidRPr="00081592">
        <w:t>del</w:t>
      </w:r>
      <w:r w:rsidRPr="00081592">
        <w:rPr>
          <w:spacing w:val="29"/>
        </w:rPr>
        <w:t xml:space="preserve"> </w:t>
      </w:r>
      <w:r w:rsidRPr="00081592">
        <w:t>Estado.</w:t>
      </w:r>
    </w:p>
    <w:p w14:paraId="6602E259" w14:textId="77777777" w:rsidR="00F809A0" w:rsidRPr="00081592" w:rsidRDefault="00F809A0" w:rsidP="00081592">
      <w:pPr>
        <w:pStyle w:val="Standard"/>
        <w:spacing w:before="10" w:after="10"/>
        <w:ind w:left="567" w:right="567"/>
        <w:jc w:val="both"/>
        <w:rPr>
          <w:rFonts w:ascii="Arial" w:eastAsia="Arial" w:hAnsi="Arial" w:cs="Arial"/>
        </w:rPr>
      </w:pPr>
    </w:p>
    <w:p w14:paraId="17B26945" w14:textId="07454CEB" w:rsidR="00F809A0" w:rsidRDefault="00F809A0" w:rsidP="00793778">
      <w:pPr>
        <w:pStyle w:val="Textoindependiente"/>
        <w:numPr>
          <w:ilvl w:val="0"/>
          <w:numId w:val="98"/>
        </w:numPr>
      </w:pPr>
      <w:r w:rsidRPr="00081592">
        <w:rPr>
          <w:b/>
          <w:bCs/>
          <w:u w:val="single"/>
        </w:rPr>
        <w:t>Justicia:</w:t>
      </w:r>
      <w:r w:rsidRPr="00081592">
        <w:rPr>
          <w:spacing w:val="13"/>
        </w:rPr>
        <w:t xml:space="preserve"> </w:t>
      </w:r>
      <w:r w:rsidRPr="00081592">
        <w:t>Actúo</w:t>
      </w:r>
      <w:r w:rsidRPr="00081592">
        <w:rPr>
          <w:spacing w:val="19"/>
        </w:rPr>
        <w:t xml:space="preserve"> </w:t>
      </w:r>
      <w:r w:rsidRPr="00081592">
        <w:t>con</w:t>
      </w:r>
      <w:r w:rsidRPr="00081592">
        <w:rPr>
          <w:spacing w:val="7"/>
        </w:rPr>
        <w:t xml:space="preserve"> </w:t>
      </w:r>
      <w:r w:rsidRPr="00081592">
        <w:rPr>
          <w:spacing w:val="-13"/>
        </w:rPr>
        <w:t>i</w:t>
      </w:r>
      <w:r w:rsidRPr="00081592">
        <w:t>mparcia</w:t>
      </w:r>
      <w:r w:rsidRPr="00081592">
        <w:rPr>
          <w:spacing w:val="2"/>
        </w:rPr>
        <w:t>l</w:t>
      </w:r>
      <w:r w:rsidRPr="00081592">
        <w:rPr>
          <w:spacing w:val="-17"/>
        </w:rPr>
        <w:t>i</w:t>
      </w:r>
      <w:r w:rsidRPr="00081592">
        <w:t>dad</w:t>
      </w:r>
      <w:r w:rsidRPr="00081592">
        <w:rPr>
          <w:spacing w:val="48"/>
        </w:rPr>
        <w:t xml:space="preserve"> </w:t>
      </w:r>
      <w:r w:rsidRPr="00081592">
        <w:t>garantizando</w:t>
      </w:r>
      <w:r w:rsidRPr="00081592">
        <w:rPr>
          <w:spacing w:val="29"/>
        </w:rPr>
        <w:t xml:space="preserve"> </w:t>
      </w:r>
      <w:r w:rsidRPr="00081592">
        <w:t>los</w:t>
      </w:r>
      <w:r w:rsidRPr="00081592">
        <w:rPr>
          <w:spacing w:val="48"/>
        </w:rPr>
        <w:t xml:space="preserve"> </w:t>
      </w:r>
      <w:r w:rsidRPr="00081592">
        <w:t>derechos</w:t>
      </w:r>
      <w:r w:rsidRPr="00081592">
        <w:rPr>
          <w:spacing w:val="5"/>
        </w:rPr>
        <w:t xml:space="preserve"> </w:t>
      </w:r>
      <w:r w:rsidRPr="00081592">
        <w:t>de</w:t>
      </w:r>
      <w:r w:rsidRPr="00081592">
        <w:rPr>
          <w:spacing w:val="2"/>
        </w:rPr>
        <w:t xml:space="preserve"> </w:t>
      </w:r>
      <w:r w:rsidRPr="00081592">
        <w:t>las</w:t>
      </w:r>
      <w:r w:rsidRPr="00081592">
        <w:rPr>
          <w:spacing w:val="49"/>
        </w:rPr>
        <w:t xml:space="preserve"> </w:t>
      </w:r>
      <w:r w:rsidRPr="00081592">
        <w:t>personas,</w:t>
      </w:r>
      <w:r w:rsidRPr="00081592">
        <w:rPr>
          <w:spacing w:val="1"/>
        </w:rPr>
        <w:t xml:space="preserve"> </w:t>
      </w:r>
      <w:r w:rsidRPr="00081592">
        <w:t>con</w:t>
      </w:r>
      <w:r w:rsidRPr="00081592">
        <w:rPr>
          <w:spacing w:val="48"/>
        </w:rPr>
        <w:t xml:space="preserve"> </w:t>
      </w:r>
      <w:r w:rsidRPr="00081592">
        <w:t>equidad,</w:t>
      </w:r>
      <w:r w:rsidRPr="00081592">
        <w:rPr>
          <w:w w:val="101"/>
        </w:rPr>
        <w:t xml:space="preserve"> </w:t>
      </w:r>
      <w:r w:rsidRPr="00081592">
        <w:t>igualdad</w:t>
      </w:r>
      <w:r w:rsidRPr="00081592">
        <w:rPr>
          <w:spacing w:val="13"/>
        </w:rPr>
        <w:t xml:space="preserve"> </w:t>
      </w:r>
      <w:r w:rsidRPr="00081592">
        <w:rPr>
          <w:i/>
        </w:rPr>
        <w:t>y</w:t>
      </w:r>
      <w:r w:rsidRPr="00081592">
        <w:rPr>
          <w:i/>
          <w:spacing w:val="37"/>
        </w:rPr>
        <w:t xml:space="preserve"> </w:t>
      </w:r>
      <w:r w:rsidRPr="00081592">
        <w:t>sin</w:t>
      </w:r>
      <w:r w:rsidRPr="00081592">
        <w:rPr>
          <w:spacing w:val="2"/>
        </w:rPr>
        <w:t xml:space="preserve"> </w:t>
      </w:r>
      <w:r w:rsidRPr="00081592">
        <w:t>discriminación.</w:t>
      </w:r>
    </w:p>
    <w:p w14:paraId="378525AE" w14:textId="77777777" w:rsidR="005A6FA6" w:rsidRDefault="005A6FA6" w:rsidP="005A6FA6">
      <w:pPr>
        <w:pStyle w:val="Prrafodelista"/>
      </w:pPr>
    </w:p>
    <w:p w14:paraId="4C857924" w14:textId="77777777" w:rsidR="005A6FA6" w:rsidRPr="00081592" w:rsidRDefault="005A6FA6" w:rsidP="005A6FA6">
      <w:pPr>
        <w:pStyle w:val="Textoindependiente"/>
      </w:pPr>
    </w:p>
    <w:p w14:paraId="6F7B1A7A" w14:textId="77777777" w:rsidR="009E370B" w:rsidRPr="00081592" w:rsidRDefault="009E370B" w:rsidP="00F258F7">
      <w:pPr>
        <w:pStyle w:val="Standard"/>
        <w:spacing w:before="10" w:after="10" w:line="214" w:lineRule="exact"/>
        <w:ind w:right="567"/>
        <w:jc w:val="both"/>
        <w:rPr>
          <w:rFonts w:ascii="Arial" w:hAnsi="Arial" w:cs="Arial"/>
        </w:rPr>
      </w:pPr>
    </w:p>
    <w:p w14:paraId="6686A0C6" w14:textId="77777777" w:rsidR="009E370B" w:rsidRPr="00081592" w:rsidRDefault="009E370B" w:rsidP="00081592">
      <w:pPr>
        <w:pStyle w:val="Standard"/>
        <w:spacing w:before="10" w:after="10" w:line="214" w:lineRule="exact"/>
        <w:ind w:left="567" w:right="567" w:hanging="8"/>
        <w:jc w:val="both"/>
        <w:rPr>
          <w:rFonts w:ascii="Arial" w:hAnsi="Arial" w:cs="Arial"/>
        </w:rPr>
      </w:pPr>
    </w:p>
    <w:p w14:paraId="06216E89" w14:textId="527CEF56" w:rsidR="00C463BF" w:rsidRDefault="009032D2" w:rsidP="00E52B93">
      <w:pPr>
        <w:pStyle w:val="Textoindependiente"/>
      </w:pPr>
      <w:r w:rsidRPr="00081592">
        <w:t xml:space="preserve">Es así, que la </w:t>
      </w:r>
      <w:r w:rsidR="00F809A0" w:rsidRPr="00081592">
        <w:t xml:space="preserve">dirección de recursos </w:t>
      </w:r>
      <w:r w:rsidR="00622809" w:rsidRPr="00081592">
        <w:t>humanos,</w:t>
      </w:r>
      <w:r w:rsidRPr="00081592">
        <w:t xml:space="preserve"> liderará</w:t>
      </w:r>
      <w:r w:rsidRPr="00081592">
        <w:rPr>
          <w:spacing w:val="-1"/>
        </w:rPr>
        <w:t xml:space="preserve"> </w:t>
      </w:r>
      <w:r w:rsidRPr="00081592">
        <w:t>el</w:t>
      </w:r>
      <w:r w:rsidRPr="00081592">
        <w:rPr>
          <w:spacing w:val="-1"/>
        </w:rPr>
        <w:t xml:space="preserve"> </w:t>
      </w:r>
      <w:r w:rsidRPr="00081592">
        <w:t>desarrollo</w:t>
      </w:r>
      <w:r w:rsidRPr="00081592">
        <w:rPr>
          <w:spacing w:val="-3"/>
        </w:rPr>
        <w:t xml:space="preserve"> </w:t>
      </w:r>
      <w:r w:rsidRPr="00081592">
        <w:t>de</w:t>
      </w:r>
      <w:r w:rsidRPr="00081592">
        <w:rPr>
          <w:spacing w:val="-1"/>
        </w:rPr>
        <w:t xml:space="preserve"> </w:t>
      </w:r>
      <w:r w:rsidRPr="00081592">
        <w:t>los</w:t>
      </w:r>
      <w:r w:rsidRPr="00081592">
        <w:rPr>
          <w:spacing w:val="-1"/>
        </w:rPr>
        <w:t xml:space="preserve"> </w:t>
      </w:r>
      <w:r w:rsidRPr="00081592">
        <w:t>contenidos</w:t>
      </w:r>
      <w:r w:rsidRPr="00081592">
        <w:rPr>
          <w:spacing w:val="-3"/>
        </w:rPr>
        <w:t xml:space="preserve"> </w:t>
      </w:r>
      <w:r w:rsidRPr="00081592">
        <w:t>de</w:t>
      </w:r>
      <w:r w:rsidRPr="00081592">
        <w:rPr>
          <w:spacing w:val="-1"/>
        </w:rPr>
        <w:t xml:space="preserve"> </w:t>
      </w:r>
      <w:r w:rsidRPr="00081592">
        <w:t>la</w:t>
      </w:r>
      <w:r w:rsidRPr="00081592">
        <w:rPr>
          <w:spacing w:val="-3"/>
        </w:rPr>
        <w:t xml:space="preserve"> </w:t>
      </w:r>
      <w:r w:rsidRPr="00081592">
        <w:t>Dimensión</w:t>
      </w:r>
      <w:r w:rsidRPr="00081592">
        <w:rPr>
          <w:spacing w:val="-1"/>
        </w:rPr>
        <w:t xml:space="preserve"> </w:t>
      </w:r>
      <w:r w:rsidRPr="00081592">
        <w:t>del</w:t>
      </w:r>
      <w:r w:rsidRPr="00081592">
        <w:rPr>
          <w:spacing w:val="-1"/>
        </w:rPr>
        <w:t xml:space="preserve"> </w:t>
      </w:r>
      <w:r w:rsidR="009758EF" w:rsidRPr="00081592">
        <w:rPr>
          <w:spacing w:val="-1"/>
        </w:rPr>
        <w:t>recurso Hu</w:t>
      </w:r>
      <w:r w:rsidRPr="00081592">
        <w:t>mano</w:t>
      </w:r>
      <w:r w:rsidRPr="00081592">
        <w:rPr>
          <w:spacing w:val="-3"/>
        </w:rPr>
        <w:t xml:space="preserve"> </w:t>
      </w:r>
      <w:r w:rsidRPr="00081592">
        <w:t xml:space="preserve">en sus dos políticas “Gestión Estratégica del </w:t>
      </w:r>
      <w:r w:rsidR="00C74378" w:rsidRPr="00081592">
        <w:t>Recurso</w:t>
      </w:r>
      <w:r w:rsidRPr="00081592">
        <w:t xml:space="preserve"> Humano” e “Integridad” para aportar al objetivo “Fortalecer la capacidad institucional de </w:t>
      </w:r>
      <w:r w:rsidR="00F809A0" w:rsidRPr="00081592">
        <w:t>EMPOCABAL ESP E.I.C.E</w:t>
      </w:r>
      <w:r w:rsidR="002E34FA">
        <w:t>.</w:t>
      </w:r>
    </w:p>
    <w:p w14:paraId="7690C1D9" w14:textId="77777777" w:rsidR="00C463BF" w:rsidRDefault="00C463BF" w:rsidP="00E52B93">
      <w:pPr>
        <w:pStyle w:val="Textoindependiente"/>
      </w:pPr>
    </w:p>
    <w:p w14:paraId="46C51E37" w14:textId="77777777" w:rsidR="005A6FA6" w:rsidRDefault="005A6FA6" w:rsidP="00E52B93">
      <w:pPr>
        <w:pStyle w:val="Textoindependiente"/>
      </w:pPr>
    </w:p>
    <w:p w14:paraId="0D948E2E" w14:textId="77777777" w:rsidR="005A6FA6" w:rsidRDefault="005A6FA6" w:rsidP="00E52B93">
      <w:pPr>
        <w:pStyle w:val="Textoindependiente"/>
      </w:pPr>
    </w:p>
    <w:p w14:paraId="3779D202" w14:textId="77777777" w:rsidR="005A6FA6" w:rsidRDefault="005A6FA6" w:rsidP="00E52B93">
      <w:pPr>
        <w:pStyle w:val="Textoindependiente"/>
      </w:pPr>
    </w:p>
    <w:p w14:paraId="5138284D" w14:textId="77777777" w:rsidR="005A6FA6" w:rsidRDefault="005A6FA6" w:rsidP="00E52B93">
      <w:pPr>
        <w:pStyle w:val="Textoindependiente"/>
      </w:pPr>
    </w:p>
    <w:p w14:paraId="5BCBC7BC" w14:textId="77777777" w:rsidR="005A6FA6" w:rsidRDefault="005A6FA6" w:rsidP="00E52B93">
      <w:pPr>
        <w:pStyle w:val="Textoindependiente"/>
      </w:pPr>
    </w:p>
    <w:p w14:paraId="5525E10C" w14:textId="77777777" w:rsidR="005A6FA6" w:rsidRDefault="005A6FA6" w:rsidP="00E52B93">
      <w:pPr>
        <w:pStyle w:val="Textoindependiente"/>
      </w:pPr>
    </w:p>
    <w:p w14:paraId="79A23D95" w14:textId="77777777" w:rsidR="005A6FA6" w:rsidRDefault="005A6FA6" w:rsidP="00E52B93">
      <w:pPr>
        <w:pStyle w:val="Textoindependiente"/>
      </w:pPr>
    </w:p>
    <w:p w14:paraId="174F7E13" w14:textId="77777777" w:rsidR="005A6FA6" w:rsidRDefault="005A6FA6" w:rsidP="00E52B93">
      <w:pPr>
        <w:pStyle w:val="Textoindependiente"/>
      </w:pPr>
    </w:p>
    <w:p w14:paraId="6C51F8D4" w14:textId="77777777" w:rsidR="005A6FA6" w:rsidRDefault="005A6FA6" w:rsidP="00E52B93">
      <w:pPr>
        <w:pStyle w:val="Textoindependiente"/>
      </w:pPr>
    </w:p>
    <w:p w14:paraId="1EA7D8AF" w14:textId="77777777" w:rsidR="005A6FA6" w:rsidRDefault="005A6FA6" w:rsidP="00E52B93">
      <w:pPr>
        <w:pStyle w:val="Textoindependiente"/>
      </w:pPr>
    </w:p>
    <w:p w14:paraId="3FA9DE97" w14:textId="77777777" w:rsidR="005A6FA6" w:rsidRDefault="005A6FA6" w:rsidP="00E52B93">
      <w:pPr>
        <w:pStyle w:val="Textoindependiente"/>
      </w:pPr>
    </w:p>
    <w:p w14:paraId="64822D59" w14:textId="77777777" w:rsidR="005A6FA6" w:rsidRDefault="005A6FA6" w:rsidP="00E52B93">
      <w:pPr>
        <w:pStyle w:val="Textoindependiente"/>
      </w:pPr>
    </w:p>
    <w:p w14:paraId="77FF86B7" w14:textId="60B40395" w:rsidR="009032D2" w:rsidRPr="00793778" w:rsidRDefault="00F258F7" w:rsidP="00793778">
      <w:pPr>
        <w:pStyle w:val="Ttulo1"/>
        <w:numPr>
          <w:ilvl w:val="0"/>
          <w:numId w:val="91"/>
        </w:numPr>
        <w:rPr>
          <w:b/>
          <w:bCs/>
        </w:rPr>
      </w:pPr>
      <w:bookmarkStart w:id="8" w:name="_bookmark8"/>
      <w:bookmarkStart w:id="9" w:name="_Toc196916941"/>
      <w:bookmarkEnd w:id="8"/>
      <w:r w:rsidRPr="00793778">
        <w:rPr>
          <w:b/>
          <w:bCs/>
        </w:rPr>
        <w:lastRenderedPageBreak/>
        <w:t>DIAGNÓSTICO</w:t>
      </w:r>
      <w:r w:rsidRPr="00793778">
        <w:rPr>
          <w:b/>
          <w:bCs/>
          <w:spacing w:val="-6"/>
        </w:rPr>
        <w:t xml:space="preserve"> </w:t>
      </w:r>
      <w:r w:rsidRPr="00793778">
        <w:rPr>
          <w:b/>
          <w:bCs/>
        </w:rPr>
        <w:t>DE</w:t>
      </w:r>
      <w:r w:rsidRPr="00793778">
        <w:rPr>
          <w:b/>
          <w:bCs/>
          <w:spacing w:val="-6"/>
        </w:rPr>
        <w:t xml:space="preserve"> </w:t>
      </w:r>
      <w:r w:rsidRPr="00793778">
        <w:rPr>
          <w:b/>
          <w:bCs/>
        </w:rPr>
        <w:t>LA</w:t>
      </w:r>
      <w:r w:rsidRPr="00793778">
        <w:rPr>
          <w:b/>
          <w:bCs/>
          <w:spacing w:val="-6"/>
        </w:rPr>
        <w:t xml:space="preserve"> </w:t>
      </w:r>
      <w:r w:rsidRPr="00793778">
        <w:rPr>
          <w:b/>
          <w:bCs/>
          <w:spacing w:val="-2"/>
        </w:rPr>
        <w:t>SITUACIÓN</w:t>
      </w:r>
      <w:bookmarkEnd w:id="9"/>
    </w:p>
    <w:p w14:paraId="20E009FA" w14:textId="77777777" w:rsidR="009032D2" w:rsidRPr="00081592" w:rsidRDefault="009032D2" w:rsidP="00E52B93">
      <w:pPr>
        <w:pStyle w:val="Textoindependiente"/>
      </w:pPr>
    </w:p>
    <w:p w14:paraId="0CB2DB02" w14:textId="12405652" w:rsidR="00553524" w:rsidRPr="00081592" w:rsidRDefault="009032D2" w:rsidP="00E52B93">
      <w:pPr>
        <w:pStyle w:val="Textoindependiente"/>
      </w:pPr>
      <w:r w:rsidRPr="00081592">
        <w:t xml:space="preserve">Para determinar la situación actual del </w:t>
      </w:r>
      <w:r w:rsidR="00F809A0" w:rsidRPr="00081592">
        <w:t xml:space="preserve">proceso </w:t>
      </w:r>
      <w:r w:rsidRPr="00081592">
        <w:t xml:space="preserve">de Gestión del </w:t>
      </w:r>
      <w:r w:rsidR="009758EF" w:rsidRPr="00081592">
        <w:t>recurso Humano</w:t>
      </w:r>
      <w:r w:rsidRPr="00081592">
        <w:t xml:space="preserve"> </w:t>
      </w:r>
      <w:r w:rsidR="00F809A0" w:rsidRPr="00081592">
        <w:t xml:space="preserve">y sus diferentes subprocesos como Seguridad y Salud en el trabajo, </w:t>
      </w:r>
      <w:r w:rsidR="009758EF" w:rsidRPr="00081592">
        <w:t>Capacitación, Bienestar</w:t>
      </w:r>
      <w:r w:rsidR="00F809A0" w:rsidRPr="00081592">
        <w:t xml:space="preserve"> social, Liquidación y </w:t>
      </w:r>
      <w:r w:rsidR="00E52B93" w:rsidRPr="00081592">
        <w:t>nómina</w:t>
      </w:r>
      <w:r w:rsidR="00F809A0" w:rsidRPr="00081592">
        <w:t xml:space="preserve">, Reclutamiento y selección, evaluación del </w:t>
      </w:r>
      <w:r w:rsidR="009758EF" w:rsidRPr="00081592">
        <w:t>desempeño;</w:t>
      </w:r>
      <w:r w:rsidR="00F809A0" w:rsidRPr="00081592">
        <w:t xml:space="preserve"> </w:t>
      </w:r>
      <w:r w:rsidRPr="00081592">
        <w:t>se</w:t>
      </w:r>
      <w:r w:rsidR="00553524" w:rsidRPr="00081592">
        <w:t xml:space="preserve"> tuvieron en cuenta las siguientes herramientas de diagnóstico:</w:t>
      </w:r>
    </w:p>
    <w:p w14:paraId="4860133D" w14:textId="77777777" w:rsidR="00553524" w:rsidRPr="00081592" w:rsidRDefault="00553524" w:rsidP="00793778"/>
    <w:p w14:paraId="4DEB7A16" w14:textId="3328F819" w:rsidR="009032D2" w:rsidRDefault="00793778" w:rsidP="00E52B93">
      <w:pPr>
        <w:pStyle w:val="Textoindependiente"/>
      </w:pPr>
      <w:r>
        <w:rPr>
          <w:rFonts w:eastAsiaTheme="majorEastAsia"/>
          <w:b/>
          <w:bCs/>
          <w:spacing w:val="-2"/>
        </w:rPr>
        <w:t>2</w:t>
      </w:r>
      <w:r w:rsidR="00553524" w:rsidRPr="00D07110">
        <w:rPr>
          <w:rFonts w:eastAsiaTheme="majorEastAsia"/>
          <w:b/>
          <w:bCs/>
          <w:spacing w:val="-2"/>
        </w:rPr>
        <w:t>.1 M</w:t>
      </w:r>
      <w:r w:rsidR="009032D2" w:rsidRPr="00D07110">
        <w:rPr>
          <w:rFonts w:eastAsiaTheme="majorEastAsia"/>
          <w:b/>
          <w:bCs/>
          <w:spacing w:val="-2"/>
        </w:rPr>
        <w:t>atriz DOFA</w:t>
      </w:r>
      <w:r w:rsidR="009E370B" w:rsidRPr="00F258F7">
        <w:rPr>
          <w:rFonts w:eastAsiaTheme="majorEastAsia"/>
          <w:b/>
          <w:bCs/>
          <w:spacing w:val="-2"/>
        </w:rPr>
        <w:t>:</w:t>
      </w:r>
      <w:r w:rsidR="009032D2" w:rsidRPr="00F258F7">
        <w:rPr>
          <w:rFonts w:eastAsiaTheme="majorEastAsia"/>
          <w:i/>
          <w:iCs/>
          <w:spacing w:val="-2"/>
        </w:rPr>
        <w:t xml:space="preserve"> </w:t>
      </w:r>
      <w:r w:rsidR="009032D2" w:rsidRPr="00081592">
        <w:t>para</w:t>
      </w:r>
      <w:r w:rsidR="009032D2" w:rsidRPr="00081592">
        <w:rPr>
          <w:spacing w:val="-3"/>
        </w:rPr>
        <w:t xml:space="preserve"> </w:t>
      </w:r>
      <w:r w:rsidR="009032D2" w:rsidRPr="00081592">
        <w:t>determinar</w:t>
      </w:r>
      <w:r w:rsidR="009032D2" w:rsidRPr="00081592">
        <w:rPr>
          <w:spacing w:val="-6"/>
        </w:rPr>
        <w:t xml:space="preserve"> </w:t>
      </w:r>
      <w:r w:rsidR="009032D2" w:rsidRPr="00081592">
        <w:t>el</w:t>
      </w:r>
      <w:r w:rsidR="009032D2" w:rsidRPr="00081592">
        <w:rPr>
          <w:spacing w:val="-3"/>
        </w:rPr>
        <w:t xml:space="preserve"> </w:t>
      </w:r>
      <w:r w:rsidR="009032D2" w:rsidRPr="00081592">
        <w:t>estado</w:t>
      </w:r>
      <w:r w:rsidR="009032D2" w:rsidRPr="00081592">
        <w:rPr>
          <w:spacing w:val="-5"/>
        </w:rPr>
        <w:t xml:space="preserve"> </w:t>
      </w:r>
      <w:r w:rsidR="009032D2" w:rsidRPr="00081592">
        <w:t>actual</w:t>
      </w:r>
      <w:r w:rsidR="009032D2" w:rsidRPr="00081592">
        <w:rPr>
          <w:spacing w:val="-3"/>
        </w:rPr>
        <w:t xml:space="preserve"> </w:t>
      </w:r>
      <w:r w:rsidR="009032D2" w:rsidRPr="00081592">
        <w:t>de</w:t>
      </w:r>
      <w:r w:rsidR="009032D2" w:rsidRPr="00081592">
        <w:rPr>
          <w:spacing w:val="-5"/>
        </w:rPr>
        <w:t xml:space="preserve"> </w:t>
      </w:r>
      <w:r w:rsidR="009032D2" w:rsidRPr="00081592">
        <w:t>la</w:t>
      </w:r>
      <w:r w:rsidR="009032D2" w:rsidRPr="00081592">
        <w:rPr>
          <w:spacing w:val="-3"/>
        </w:rPr>
        <w:t xml:space="preserve"> </w:t>
      </w:r>
      <w:r w:rsidR="009032D2" w:rsidRPr="00081592">
        <w:t>Gestión</w:t>
      </w:r>
      <w:r w:rsidR="009032D2" w:rsidRPr="00081592">
        <w:rPr>
          <w:spacing w:val="-3"/>
        </w:rPr>
        <w:t xml:space="preserve"> </w:t>
      </w:r>
      <w:r w:rsidR="009032D2" w:rsidRPr="00081592">
        <w:t>de</w:t>
      </w:r>
      <w:r w:rsidR="009758EF" w:rsidRPr="00081592">
        <w:t xml:space="preserve">l recurso </w:t>
      </w:r>
      <w:r w:rsidR="009032D2" w:rsidRPr="00081592">
        <w:t>Humano,</w:t>
      </w:r>
      <w:r w:rsidR="009032D2" w:rsidRPr="00081592">
        <w:rPr>
          <w:spacing w:val="-7"/>
        </w:rPr>
        <w:t xml:space="preserve"> </w:t>
      </w:r>
      <w:r w:rsidR="009032D2" w:rsidRPr="00081592">
        <w:t>para</w:t>
      </w:r>
      <w:r w:rsidR="009032D2" w:rsidRPr="00081592">
        <w:rPr>
          <w:spacing w:val="-3"/>
        </w:rPr>
        <w:t xml:space="preserve"> </w:t>
      </w:r>
      <w:r w:rsidR="009032D2" w:rsidRPr="00081592">
        <w:t>lo</w:t>
      </w:r>
      <w:r w:rsidR="009032D2" w:rsidRPr="00081592">
        <w:rPr>
          <w:spacing w:val="-3"/>
        </w:rPr>
        <w:t xml:space="preserve"> </w:t>
      </w:r>
      <w:r w:rsidR="009032D2" w:rsidRPr="00081592">
        <w:t>cual</w:t>
      </w:r>
      <w:r w:rsidR="009032D2" w:rsidRPr="00081592">
        <w:rPr>
          <w:spacing w:val="-3"/>
        </w:rPr>
        <w:t xml:space="preserve"> </w:t>
      </w:r>
      <w:r w:rsidR="009032D2" w:rsidRPr="00081592">
        <w:t>se identificó las debilidades, oportunidades, fortalezas y amenazas, así:</w:t>
      </w:r>
    </w:p>
    <w:p w14:paraId="5DB775A8" w14:textId="77777777" w:rsidR="00E47A20" w:rsidRDefault="00E47A20" w:rsidP="00E52B93">
      <w:pPr>
        <w:pStyle w:val="Textoindependiente"/>
      </w:pPr>
    </w:p>
    <w:tbl>
      <w:tblPr>
        <w:tblStyle w:val="TableNormal"/>
        <w:tblW w:w="11232" w:type="dxa"/>
        <w:tblInd w:w="-998" w:type="dxa"/>
        <w:tblBorders>
          <w:top w:val="single" w:sz="4" w:space="0" w:color="94B3D6"/>
          <w:left w:val="single" w:sz="4" w:space="0" w:color="94B3D6"/>
          <w:bottom w:val="single" w:sz="4" w:space="0" w:color="94B3D6"/>
          <w:right w:val="single" w:sz="4" w:space="0" w:color="94B3D6"/>
          <w:insideH w:val="single" w:sz="4" w:space="0" w:color="94B3D6"/>
          <w:insideV w:val="single" w:sz="4" w:space="0" w:color="94B3D6"/>
        </w:tblBorders>
        <w:tblLayout w:type="fixed"/>
        <w:tblLook w:val="01E0" w:firstRow="1" w:lastRow="1" w:firstColumn="1" w:lastColumn="1" w:noHBand="0" w:noVBand="0"/>
      </w:tblPr>
      <w:tblGrid>
        <w:gridCol w:w="5813"/>
        <w:gridCol w:w="5419"/>
      </w:tblGrid>
      <w:tr w:rsidR="009032D2" w14:paraId="7A9B3ADB" w14:textId="77777777" w:rsidTr="009A42E7">
        <w:trPr>
          <w:trHeight w:val="314"/>
        </w:trPr>
        <w:tc>
          <w:tcPr>
            <w:tcW w:w="5813" w:type="dxa"/>
            <w:shd w:val="clear" w:color="auto" w:fill="365F91"/>
          </w:tcPr>
          <w:p w14:paraId="31C84979" w14:textId="77777777" w:rsidR="009032D2" w:rsidRDefault="009032D2" w:rsidP="008F72E3">
            <w:pPr>
              <w:pStyle w:val="TableParagraph"/>
              <w:spacing w:before="40"/>
              <w:ind w:left="6" w:right="1"/>
              <w:jc w:val="center"/>
              <w:rPr>
                <w:rFonts w:ascii="Arial"/>
                <w:b/>
                <w:sz w:val="20"/>
              </w:rPr>
            </w:pPr>
            <w:r>
              <w:rPr>
                <w:rFonts w:ascii="Arial"/>
                <w:b/>
                <w:color w:val="FFFFFF"/>
                <w:spacing w:val="-2"/>
                <w:sz w:val="20"/>
              </w:rPr>
              <w:t>FORTALEZAS</w:t>
            </w:r>
          </w:p>
        </w:tc>
        <w:tc>
          <w:tcPr>
            <w:tcW w:w="5419" w:type="dxa"/>
            <w:shd w:val="clear" w:color="auto" w:fill="365F91"/>
          </w:tcPr>
          <w:p w14:paraId="6BB785F7" w14:textId="77777777" w:rsidR="009032D2" w:rsidRDefault="009032D2" w:rsidP="008F72E3">
            <w:pPr>
              <w:pStyle w:val="TableParagraph"/>
              <w:spacing w:before="40"/>
              <w:ind w:left="6" w:right="3"/>
              <w:jc w:val="center"/>
              <w:rPr>
                <w:rFonts w:ascii="Arial"/>
                <w:b/>
                <w:sz w:val="20"/>
              </w:rPr>
            </w:pPr>
            <w:r>
              <w:rPr>
                <w:rFonts w:ascii="Arial"/>
                <w:b/>
                <w:color w:val="FFFFFF"/>
                <w:spacing w:val="-2"/>
                <w:sz w:val="20"/>
              </w:rPr>
              <w:t>DEBILIDADES</w:t>
            </w:r>
          </w:p>
        </w:tc>
      </w:tr>
      <w:tr w:rsidR="009032D2" w14:paraId="249EC481" w14:textId="77777777" w:rsidTr="009A42E7">
        <w:trPr>
          <w:trHeight w:val="1149"/>
        </w:trPr>
        <w:tc>
          <w:tcPr>
            <w:tcW w:w="5813" w:type="dxa"/>
            <w:shd w:val="clear" w:color="auto" w:fill="D9E2F3" w:themeFill="accent1" w:themeFillTint="33"/>
            <w:vAlign w:val="center"/>
          </w:tcPr>
          <w:p w14:paraId="06D95706" w14:textId="77777777" w:rsidR="00F258F7" w:rsidRDefault="00F258F7" w:rsidP="00F258F7">
            <w:pPr>
              <w:pStyle w:val="TableParagraph"/>
              <w:ind w:left="107" w:right="170"/>
              <w:jc w:val="both"/>
              <w:rPr>
                <w:rFonts w:ascii="Arial" w:hAnsi="Arial" w:cs="Arial"/>
                <w:sz w:val="24"/>
                <w:szCs w:val="26"/>
              </w:rPr>
            </w:pPr>
          </w:p>
          <w:p w14:paraId="302DD394" w14:textId="0FF00AC1" w:rsidR="009032D2" w:rsidRPr="00F258F7" w:rsidRDefault="009032D2" w:rsidP="00F258F7">
            <w:pPr>
              <w:pStyle w:val="TableParagraph"/>
              <w:ind w:right="170"/>
              <w:jc w:val="both"/>
              <w:rPr>
                <w:rFonts w:ascii="Arial" w:hAnsi="Arial" w:cs="Arial"/>
                <w:sz w:val="24"/>
                <w:szCs w:val="26"/>
              </w:rPr>
            </w:pPr>
            <w:r w:rsidRPr="00F258F7">
              <w:rPr>
                <w:rFonts w:ascii="Arial" w:hAnsi="Arial" w:cs="Arial"/>
                <w:sz w:val="24"/>
                <w:szCs w:val="26"/>
              </w:rPr>
              <w:t>Se cuenta con plan Institucional de capacitación para el fortalecimiento de competencias de los servidores públicos de la entidad, que incluye</w:t>
            </w:r>
          </w:p>
          <w:p w14:paraId="691A9D85" w14:textId="77777777" w:rsidR="009032D2" w:rsidRPr="00F258F7" w:rsidRDefault="009032D2" w:rsidP="00F258F7">
            <w:pPr>
              <w:pStyle w:val="TableParagraph"/>
              <w:spacing w:line="228" w:lineRule="exact"/>
              <w:ind w:left="107" w:right="101"/>
              <w:jc w:val="both"/>
              <w:rPr>
                <w:rFonts w:ascii="Arial" w:hAnsi="Arial" w:cs="Arial"/>
                <w:sz w:val="24"/>
                <w:szCs w:val="26"/>
              </w:rPr>
            </w:pPr>
            <w:r w:rsidRPr="00F258F7">
              <w:rPr>
                <w:rFonts w:ascii="Arial" w:hAnsi="Arial" w:cs="Arial"/>
                <w:sz w:val="24"/>
                <w:szCs w:val="26"/>
              </w:rPr>
              <w:t>aspectos</w:t>
            </w:r>
            <w:r w:rsidRPr="00F258F7">
              <w:rPr>
                <w:rFonts w:ascii="Arial" w:hAnsi="Arial" w:cs="Arial"/>
                <w:spacing w:val="-6"/>
                <w:sz w:val="24"/>
                <w:szCs w:val="26"/>
              </w:rPr>
              <w:t xml:space="preserve"> </w:t>
            </w:r>
            <w:r w:rsidRPr="00F258F7">
              <w:rPr>
                <w:rFonts w:ascii="Arial" w:hAnsi="Arial" w:cs="Arial"/>
                <w:sz w:val="24"/>
                <w:szCs w:val="26"/>
              </w:rPr>
              <w:t>del</w:t>
            </w:r>
            <w:r w:rsidRPr="00F258F7">
              <w:rPr>
                <w:rFonts w:ascii="Arial" w:hAnsi="Arial" w:cs="Arial"/>
                <w:spacing w:val="-8"/>
                <w:sz w:val="24"/>
                <w:szCs w:val="26"/>
              </w:rPr>
              <w:t xml:space="preserve"> </w:t>
            </w:r>
            <w:r w:rsidRPr="00F258F7">
              <w:rPr>
                <w:rFonts w:ascii="Arial" w:hAnsi="Arial" w:cs="Arial"/>
                <w:sz w:val="24"/>
                <w:szCs w:val="26"/>
              </w:rPr>
              <w:t>Componente</w:t>
            </w:r>
            <w:r w:rsidRPr="00F258F7">
              <w:rPr>
                <w:rFonts w:ascii="Arial" w:hAnsi="Arial" w:cs="Arial"/>
                <w:spacing w:val="-6"/>
                <w:sz w:val="24"/>
                <w:szCs w:val="26"/>
              </w:rPr>
              <w:t xml:space="preserve"> </w:t>
            </w:r>
            <w:r w:rsidRPr="00F258F7">
              <w:rPr>
                <w:rFonts w:ascii="Arial" w:hAnsi="Arial" w:cs="Arial"/>
                <w:sz w:val="24"/>
                <w:szCs w:val="26"/>
              </w:rPr>
              <w:t>de</w:t>
            </w:r>
            <w:r w:rsidRPr="00F258F7">
              <w:rPr>
                <w:rFonts w:ascii="Arial" w:hAnsi="Arial" w:cs="Arial"/>
                <w:spacing w:val="-8"/>
                <w:sz w:val="24"/>
                <w:szCs w:val="26"/>
              </w:rPr>
              <w:t xml:space="preserve"> </w:t>
            </w:r>
            <w:r w:rsidRPr="00F258F7">
              <w:rPr>
                <w:rFonts w:ascii="Arial" w:hAnsi="Arial" w:cs="Arial"/>
                <w:sz w:val="24"/>
                <w:szCs w:val="26"/>
              </w:rPr>
              <w:t>Seguridad</w:t>
            </w:r>
            <w:r w:rsidRPr="00F258F7">
              <w:rPr>
                <w:rFonts w:ascii="Arial" w:hAnsi="Arial" w:cs="Arial"/>
                <w:spacing w:val="-7"/>
                <w:sz w:val="24"/>
                <w:szCs w:val="26"/>
              </w:rPr>
              <w:t xml:space="preserve"> </w:t>
            </w:r>
            <w:r w:rsidRPr="00F258F7">
              <w:rPr>
                <w:rFonts w:ascii="Arial" w:hAnsi="Arial" w:cs="Arial"/>
                <w:sz w:val="24"/>
                <w:szCs w:val="26"/>
              </w:rPr>
              <w:t>y</w:t>
            </w:r>
            <w:r w:rsidRPr="00F258F7">
              <w:rPr>
                <w:rFonts w:ascii="Arial" w:hAnsi="Arial" w:cs="Arial"/>
                <w:spacing w:val="-6"/>
                <w:sz w:val="24"/>
                <w:szCs w:val="26"/>
              </w:rPr>
              <w:t xml:space="preserve"> </w:t>
            </w:r>
            <w:r w:rsidRPr="00F258F7">
              <w:rPr>
                <w:rFonts w:ascii="Arial" w:hAnsi="Arial" w:cs="Arial"/>
                <w:sz w:val="24"/>
                <w:szCs w:val="26"/>
              </w:rPr>
              <w:t>Salud</w:t>
            </w:r>
            <w:r w:rsidRPr="00F258F7">
              <w:rPr>
                <w:rFonts w:ascii="Arial" w:hAnsi="Arial" w:cs="Arial"/>
                <w:spacing w:val="-8"/>
                <w:sz w:val="24"/>
                <w:szCs w:val="26"/>
              </w:rPr>
              <w:t xml:space="preserve"> </w:t>
            </w:r>
            <w:r w:rsidRPr="00F258F7">
              <w:rPr>
                <w:rFonts w:ascii="Arial" w:hAnsi="Arial" w:cs="Arial"/>
                <w:sz w:val="24"/>
                <w:szCs w:val="26"/>
              </w:rPr>
              <w:t>en el Trabajo.</w:t>
            </w:r>
          </w:p>
        </w:tc>
        <w:tc>
          <w:tcPr>
            <w:tcW w:w="5419" w:type="dxa"/>
            <w:shd w:val="clear" w:color="auto" w:fill="D9E2F3" w:themeFill="accent1" w:themeFillTint="33"/>
            <w:vAlign w:val="center"/>
          </w:tcPr>
          <w:p w14:paraId="3D19DF78" w14:textId="23D73CE6" w:rsidR="009032D2" w:rsidRPr="00F258F7" w:rsidRDefault="001051D9" w:rsidP="00F258F7">
            <w:pPr>
              <w:pStyle w:val="TableParagraph"/>
              <w:spacing w:before="230"/>
              <w:ind w:right="170"/>
              <w:jc w:val="both"/>
              <w:rPr>
                <w:rFonts w:ascii="Arial" w:hAnsi="Arial" w:cs="Arial"/>
                <w:sz w:val="24"/>
                <w:szCs w:val="26"/>
              </w:rPr>
            </w:pPr>
            <w:r w:rsidRPr="00F258F7">
              <w:rPr>
                <w:rFonts w:ascii="Arial" w:hAnsi="Arial" w:cs="Arial"/>
                <w:sz w:val="24"/>
                <w:szCs w:val="26"/>
              </w:rPr>
              <w:t>Perfil sociodemográfico de los trabajadores desactualizado</w:t>
            </w:r>
            <w:r w:rsidR="009032D2" w:rsidRPr="00F258F7">
              <w:rPr>
                <w:rFonts w:ascii="Arial" w:hAnsi="Arial" w:cs="Arial"/>
                <w:sz w:val="24"/>
                <w:szCs w:val="26"/>
              </w:rPr>
              <w:t>.</w:t>
            </w:r>
          </w:p>
        </w:tc>
      </w:tr>
      <w:tr w:rsidR="00D96DA1" w14:paraId="7EA8330C" w14:textId="77777777" w:rsidTr="009A42E7">
        <w:trPr>
          <w:trHeight w:val="353"/>
        </w:trPr>
        <w:tc>
          <w:tcPr>
            <w:tcW w:w="5813" w:type="dxa"/>
            <w:vAlign w:val="center"/>
          </w:tcPr>
          <w:p w14:paraId="69CCDE35" w14:textId="478BFBBE" w:rsidR="00D96DA1" w:rsidRPr="00F258F7" w:rsidRDefault="00D96DA1" w:rsidP="00F258F7">
            <w:pPr>
              <w:pStyle w:val="TableParagraph"/>
              <w:ind w:left="107" w:right="170"/>
              <w:jc w:val="both"/>
              <w:rPr>
                <w:rFonts w:ascii="Arial" w:hAnsi="Arial" w:cs="Arial"/>
                <w:sz w:val="24"/>
                <w:szCs w:val="26"/>
              </w:rPr>
            </w:pPr>
            <w:r w:rsidRPr="00F258F7">
              <w:rPr>
                <w:rFonts w:ascii="Arial" w:hAnsi="Arial" w:cs="Arial"/>
                <w:sz w:val="24"/>
                <w:szCs w:val="26"/>
              </w:rPr>
              <w:t>Apoyo</w:t>
            </w:r>
            <w:r w:rsidRPr="00F258F7">
              <w:rPr>
                <w:rFonts w:ascii="Arial" w:hAnsi="Arial" w:cs="Arial"/>
                <w:spacing w:val="-4"/>
                <w:sz w:val="24"/>
                <w:szCs w:val="26"/>
              </w:rPr>
              <w:t xml:space="preserve"> </w:t>
            </w:r>
            <w:r w:rsidRPr="00F258F7">
              <w:rPr>
                <w:rFonts w:ascii="Arial" w:hAnsi="Arial" w:cs="Arial"/>
                <w:sz w:val="24"/>
                <w:szCs w:val="26"/>
              </w:rPr>
              <w:t>integral</w:t>
            </w:r>
            <w:r w:rsidRPr="00F258F7">
              <w:rPr>
                <w:rFonts w:ascii="Arial" w:hAnsi="Arial" w:cs="Arial"/>
                <w:spacing w:val="-7"/>
                <w:sz w:val="24"/>
                <w:szCs w:val="26"/>
              </w:rPr>
              <w:t xml:space="preserve"> </w:t>
            </w:r>
            <w:r w:rsidRPr="00F258F7">
              <w:rPr>
                <w:rFonts w:ascii="Arial" w:hAnsi="Arial" w:cs="Arial"/>
                <w:sz w:val="24"/>
                <w:szCs w:val="26"/>
              </w:rPr>
              <w:t>de</w:t>
            </w:r>
            <w:r w:rsidRPr="00F258F7">
              <w:rPr>
                <w:rFonts w:ascii="Arial" w:hAnsi="Arial" w:cs="Arial"/>
                <w:spacing w:val="-6"/>
                <w:sz w:val="24"/>
                <w:szCs w:val="26"/>
              </w:rPr>
              <w:t xml:space="preserve"> </w:t>
            </w:r>
            <w:r w:rsidRPr="00F258F7">
              <w:rPr>
                <w:rFonts w:ascii="Arial" w:hAnsi="Arial" w:cs="Arial"/>
                <w:sz w:val="24"/>
                <w:szCs w:val="26"/>
              </w:rPr>
              <w:t>la</w:t>
            </w:r>
            <w:r w:rsidRPr="00F258F7">
              <w:rPr>
                <w:rFonts w:ascii="Arial" w:hAnsi="Arial" w:cs="Arial"/>
                <w:spacing w:val="-6"/>
                <w:sz w:val="24"/>
                <w:szCs w:val="26"/>
              </w:rPr>
              <w:t xml:space="preserve"> </w:t>
            </w:r>
            <w:r w:rsidRPr="00F258F7">
              <w:rPr>
                <w:rFonts w:ascii="Arial" w:hAnsi="Arial" w:cs="Arial"/>
                <w:sz w:val="24"/>
                <w:szCs w:val="26"/>
              </w:rPr>
              <w:t>Alta</w:t>
            </w:r>
            <w:r w:rsidRPr="00F258F7">
              <w:rPr>
                <w:rFonts w:ascii="Arial" w:hAnsi="Arial" w:cs="Arial"/>
                <w:spacing w:val="-4"/>
                <w:sz w:val="24"/>
                <w:szCs w:val="26"/>
              </w:rPr>
              <w:t xml:space="preserve"> </w:t>
            </w:r>
            <w:r w:rsidRPr="00F258F7">
              <w:rPr>
                <w:rFonts w:ascii="Arial" w:hAnsi="Arial" w:cs="Arial"/>
                <w:sz w:val="24"/>
                <w:szCs w:val="26"/>
              </w:rPr>
              <w:t>Dirección</w:t>
            </w:r>
            <w:r w:rsidRPr="00F258F7">
              <w:rPr>
                <w:rFonts w:ascii="Arial" w:hAnsi="Arial" w:cs="Arial"/>
                <w:spacing w:val="-7"/>
                <w:sz w:val="24"/>
                <w:szCs w:val="26"/>
              </w:rPr>
              <w:t xml:space="preserve"> </w:t>
            </w:r>
            <w:r w:rsidRPr="00F258F7">
              <w:rPr>
                <w:rFonts w:ascii="Arial" w:hAnsi="Arial" w:cs="Arial"/>
                <w:sz w:val="24"/>
                <w:szCs w:val="26"/>
              </w:rPr>
              <w:t>a</w:t>
            </w:r>
            <w:r w:rsidRPr="00F258F7">
              <w:rPr>
                <w:rFonts w:ascii="Arial" w:hAnsi="Arial" w:cs="Arial"/>
                <w:spacing w:val="-4"/>
                <w:sz w:val="24"/>
                <w:szCs w:val="26"/>
              </w:rPr>
              <w:t xml:space="preserve"> </w:t>
            </w:r>
            <w:r w:rsidRPr="00F258F7">
              <w:rPr>
                <w:rFonts w:ascii="Arial" w:hAnsi="Arial" w:cs="Arial"/>
                <w:sz w:val="24"/>
                <w:szCs w:val="26"/>
              </w:rPr>
              <w:t>la</w:t>
            </w:r>
            <w:r w:rsidRPr="00F258F7">
              <w:rPr>
                <w:rFonts w:ascii="Arial" w:hAnsi="Arial" w:cs="Arial"/>
                <w:spacing w:val="-4"/>
                <w:sz w:val="24"/>
                <w:szCs w:val="26"/>
              </w:rPr>
              <w:t xml:space="preserve"> </w:t>
            </w:r>
            <w:r w:rsidRPr="00F258F7">
              <w:rPr>
                <w:rFonts w:ascii="Arial" w:hAnsi="Arial" w:cs="Arial"/>
                <w:sz w:val="24"/>
                <w:szCs w:val="26"/>
              </w:rPr>
              <w:t>gestión</w:t>
            </w:r>
            <w:r w:rsidRPr="00F258F7">
              <w:rPr>
                <w:rFonts w:ascii="Arial" w:hAnsi="Arial" w:cs="Arial"/>
                <w:spacing w:val="-5"/>
                <w:sz w:val="24"/>
                <w:szCs w:val="26"/>
              </w:rPr>
              <w:t xml:space="preserve"> </w:t>
            </w:r>
            <w:r w:rsidRPr="00F258F7">
              <w:rPr>
                <w:rFonts w:ascii="Arial" w:hAnsi="Arial" w:cs="Arial"/>
                <w:sz w:val="24"/>
                <w:szCs w:val="26"/>
              </w:rPr>
              <w:t>del Componente de Seguridad y Salud en el Trabajo</w:t>
            </w:r>
          </w:p>
        </w:tc>
        <w:tc>
          <w:tcPr>
            <w:tcW w:w="5419" w:type="dxa"/>
            <w:vAlign w:val="center"/>
          </w:tcPr>
          <w:p w14:paraId="73758625" w14:textId="15C24E1F" w:rsidR="00F258F7" w:rsidRPr="00F258F7" w:rsidRDefault="00D96DA1" w:rsidP="00F258F7">
            <w:pPr>
              <w:pStyle w:val="TableParagraph"/>
              <w:ind w:right="170"/>
              <w:jc w:val="both"/>
              <w:rPr>
                <w:rFonts w:ascii="Arial" w:hAnsi="Arial" w:cs="Arial"/>
                <w:sz w:val="24"/>
                <w:szCs w:val="26"/>
              </w:rPr>
            </w:pPr>
            <w:r w:rsidRPr="00F258F7">
              <w:rPr>
                <w:rFonts w:ascii="Arial" w:hAnsi="Arial" w:cs="Arial"/>
                <w:sz w:val="24"/>
                <w:szCs w:val="26"/>
              </w:rPr>
              <w:t>Falta</w:t>
            </w:r>
            <w:r w:rsidRPr="00F258F7">
              <w:rPr>
                <w:rFonts w:ascii="Arial" w:hAnsi="Arial" w:cs="Arial"/>
                <w:spacing w:val="-7"/>
                <w:sz w:val="24"/>
                <w:szCs w:val="26"/>
              </w:rPr>
              <w:t xml:space="preserve"> </w:t>
            </w:r>
            <w:r w:rsidR="00710DB5" w:rsidRPr="00F258F7">
              <w:rPr>
                <w:rFonts w:ascii="Arial" w:hAnsi="Arial" w:cs="Arial"/>
                <w:sz w:val="24"/>
                <w:szCs w:val="26"/>
              </w:rPr>
              <w:t>compromiso</w:t>
            </w:r>
            <w:r w:rsidR="00710DB5" w:rsidRPr="00F258F7">
              <w:rPr>
                <w:rFonts w:ascii="Arial" w:hAnsi="Arial" w:cs="Arial"/>
                <w:spacing w:val="-4"/>
                <w:sz w:val="24"/>
                <w:szCs w:val="26"/>
              </w:rPr>
              <w:t xml:space="preserve"> </w:t>
            </w:r>
            <w:r w:rsidR="00710DB5" w:rsidRPr="00F258F7">
              <w:rPr>
                <w:rFonts w:ascii="Arial" w:hAnsi="Arial" w:cs="Arial"/>
                <w:spacing w:val="-5"/>
                <w:sz w:val="24"/>
                <w:szCs w:val="26"/>
              </w:rPr>
              <w:t>en</w:t>
            </w:r>
            <w:r w:rsidRPr="00F258F7">
              <w:rPr>
                <w:rFonts w:ascii="Arial" w:hAnsi="Arial" w:cs="Arial"/>
                <w:spacing w:val="-6"/>
                <w:sz w:val="24"/>
                <w:szCs w:val="26"/>
              </w:rPr>
              <w:t xml:space="preserve"> </w:t>
            </w:r>
            <w:r w:rsidRPr="00F258F7">
              <w:rPr>
                <w:rFonts w:ascii="Arial" w:hAnsi="Arial" w:cs="Arial"/>
                <w:sz w:val="24"/>
                <w:szCs w:val="26"/>
              </w:rPr>
              <w:t>el desarrollo de las actividades que hacen parte del Componente de Seguridad y Salud en el Trabajo</w:t>
            </w:r>
          </w:p>
        </w:tc>
      </w:tr>
      <w:tr w:rsidR="001051D9" w14:paraId="772C5DD8" w14:textId="77777777" w:rsidTr="009A42E7">
        <w:trPr>
          <w:trHeight w:val="1149"/>
        </w:trPr>
        <w:tc>
          <w:tcPr>
            <w:tcW w:w="5813" w:type="dxa"/>
            <w:shd w:val="clear" w:color="auto" w:fill="D9E2F3" w:themeFill="accent1" w:themeFillTint="33"/>
            <w:vAlign w:val="center"/>
          </w:tcPr>
          <w:p w14:paraId="30B83CB6" w14:textId="77777777" w:rsidR="001051D9" w:rsidRPr="00F258F7" w:rsidRDefault="001051D9" w:rsidP="00F258F7">
            <w:pPr>
              <w:pStyle w:val="TableParagraph"/>
              <w:ind w:left="107" w:right="170"/>
              <w:jc w:val="both"/>
              <w:rPr>
                <w:rFonts w:ascii="Arial" w:hAnsi="Arial" w:cs="Arial"/>
                <w:sz w:val="24"/>
                <w:szCs w:val="26"/>
              </w:rPr>
            </w:pPr>
          </w:p>
        </w:tc>
        <w:tc>
          <w:tcPr>
            <w:tcW w:w="5419" w:type="dxa"/>
            <w:shd w:val="clear" w:color="auto" w:fill="D9E2F3" w:themeFill="accent1" w:themeFillTint="33"/>
            <w:vAlign w:val="center"/>
          </w:tcPr>
          <w:p w14:paraId="26FDF1A7" w14:textId="09D95CE1" w:rsidR="001051D9" w:rsidRPr="00F258F7" w:rsidRDefault="001051D9" w:rsidP="00F258F7">
            <w:pPr>
              <w:pStyle w:val="TableParagraph"/>
              <w:ind w:right="170"/>
              <w:jc w:val="both"/>
              <w:rPr>
                <w:rFonts w:ascii="Arial" w:hAnsi="Arial" w:cs="Arial"/>
                <w:sz w:val="24"/>
                <w:szCs w:val="26"/>
              </w:rPr>
            </w:pPr>
            <w:r w:rsidRPr="00F258F7">
              <w:rPr>
                <w:rFonts w:ascii="Arial" w:hAnsi="Arial" w:cs="Arial"/>
                <w:sz w:val="24"/>
                <w:szCs w:val="26"/>
              </w:rPr>
              <w:t xml:space="preserve">Dificultades en la formalización de los documentos de sistema de seguridad y salud en el trabajo </w:t>
            </w:r>
            <w:r w:rsidR="00DC16EC" w:rsidRPr="00F258F7">
              <w:rPr>
                <w:rFonts w:ascii="Arial" w:hAnsi="Arial" w:cs="Arial"/>
                <w:sz w:val="24"/>
                <w:szCs w:val="26"/>
              </w:rPr>
              <w:t>en la alta gerencia</w:t>
            </w:r>
            <w:r w:rsidRPr="00F258F7">
              <w:rPr>
                <w:rFonts w:ascii="Arial" w:hAnsi="Arial" w:cs="Arial"/>
                <w:sz w:val="24"/>
                <w:szCs w:val="26"/>
              </w:rPr>
              <w:t xml:space="preserve"> </w:t>
            </w:r>
          </w:p>
        </w:tc>
      </w:tr>
      <w:tr w:rsidR="00DC16EC" w14:paraId="14476CDB" w14:textId="77777777" w:rsidTr="009A42E7">
        <w:trPr>
          <w:trHeight w:val="683"/>
        </w:trPr>
        <w:tc>
          <w:tcPr>
            <w:tcW w:w="5813" w:type="dxa"/>
            <w:vAlign w:val="center"/>
          </w:tcPr>
          <w:p w14:paraId="15B4CE71" w14:textId="77777777" w:rsidR="00DC16EC" w:rsidRPr="00F258F7" w:rsidRDefault="00DC16EC" w:rsidP="00F258F7">
            <w:pPr>
              <w:pStyle w:val="TableParagraph"/>
              <w:ind w:left="107" w:right="170"/>
              <w:jc w:val="both"/>
              <w:rPr>
                <w:rFonts w:ascii="Arial" w:hAnsi="Arial" w:cs="Arial"/>
                <w:sz w:val="24"/>
                <w:szCs w:val="26"/>
              </w:rPr>
            </w:pPr>
          </w:p>
        </w:tc>
        <w:tc>
          <w:tcPr>
            <w:tcW w:w="5419" w:type="dxa"/>
            <w:vAlign w:val="center"/>
          </w:tcPr>
          <w:p w14:paraId="54607A7A" w14:textId="3931A3CE" w:rsidR="00DC16EC" w:rsidRPr="00F258F7" w:rsidRDefault="00DC16EC" w:rsidP="00F258F7">
            <w:pPr>
              <w:pStyle w:val="TableParagraph"/>
              <w:ind w:right="170"/>
              <w:jc w:val="both"/>
              <w:rPr>
                <w:rFonts w:ascii="Arial" w:hAnsi="Arial" w:cs="Arial"/>
                <w:sz w:val="24"/>
                <w:szCs w:val="26"/>
              </w:rPr>
            </w:pPr>
            <w:r w:rsidRPr="00F258F7">
              <w:rPr>
                <w:rFonts w:ascii="Arial" w:hAnsi="Arial" w:cs="Arial"/>
                <w:sz w:val="24"/>
                <w:szCs w:val="26"/>
              </w:rPr>
              <w:t>Falta de continuidad del proceso de seguridad y salud en el trabajo por el modelo de vinculación</w:t>
            </w:r>
            <w:r w:rsidR="00710DB5" w:rsidRPr="00F258F7">
              <w:rPr>
                <w:rFonts w:ascii="Arial" w:hAnsi="Arial" w:cs="Arial"/>
                <w:sz w:val="24"/>
                <w:szCs w:val="26"/>
              </w:rPr>
              <w:t xml:space="preserve"> del responsable del proceso</w:t>
            </w:r>
          </w:p>
        </w:tc>
      </w:tr>
      <w:tr w:rsidR="00D96DA1" w14:paraId="21F120E5" w14:textId="77777777" w:rsidTr="009A42E7">
        <w:trPr>
          <w:trHeight w:val="918"/>
        </w:trPr>
        <w:tc>
          <w:tcPr>
            <w:tcW w:w="5813" w:type="dxa"/>
            <w:shd w:val="clear" w:color="auto" w:fill="D9E2F3" w:themeFill="accent1" w:themeFillTint="33"/>
            <w:vAlign w:val="center"/>
          </w:tcPr>
          <w:p w14:paraId="0C31A758" w14:textId="6B31BB20" w:rsidR="00D96DA1" w:rsidRPr="00F258F7" w:rsidRDefault="00D96DA1" w:rsidP="00F258F7">
            <w:pPr>
              <w:pStyle w:val="TableParagraph"/>
              <w:ind w:left="107" w:right="170"/>
              <w:jc w:val="both"/>
              <w:rPr>
                <w:rFonts w:ascii="Arial" w:hAnsi="Arial" w:cs="Arial"/>
                <w:sz w:val="24"/>
                <w:szCs w:val="26"/>
              </w:rPr>
            </w:pPr>
            <w:r w:rsidRPr="00F258F7">
              <w:rPr>
                <w:rFonts w:ascii="Arial" w:hAnsi="Arial" w:cs="Arial"/>
                <w:sz w:val="24"/>
                <w:szCs w:val="26"/>
              </w:rPr>
              <w:t>Componente</w:t>
            </w:r>
            <w:r w:rsidRPr="00F258F7">
              <w:rPr>
                <w:rFonts w:ascii="Arial" w:hAnsi="Arial" w:cs="Arial"/>
                <w:spacing w:val="-6"/>
                <w:sz w:val="24"/>
                <w:szCs w:val="26"/>
              </w:rPr>
              <w:t xml:space="preserve"> </w:t>
            </w:r>
            <w:r w:rsidRPr="00F258F7">
              <w:rPr>
                <w:rFonts w:ascii="Arial" w:hAnsi="Arial" w:cs="Arial"/>
                <w:sz w:val="24"/>
                <w:szCs w:val="26"/>
              </w:rPr>
              <w:t>de</w:t>
            </w:r>
            <w:r w:rsidRPr="00F258F7">
              <w:rPr>
                <w:rFonts w:ascii="Arial" w:hAnsi="Arial" w:cs="Arial"/>
                <w:spacing w:val="-6"/>
                <w:sz w:val="24"/>
                <w:szCs w:val="26"/>
              </w:rPr>
              <w:t xml:space="preserve"> </w:t>
            </w:r>
            <w:r w:rsidRPr="00F258F7">
              <w:rPr>
                <w:rFonts w:ascii="Arial" w:hAnsi="Arial" w:cs="Arial"/>
                <w:sz w:val="24"/>
                <w:szCs w:val="26"/>
              </w:rPr>
              <w:t>Seguridad</w:t>
            </w:r>
            <w:r w:rsidRPr="00F258F7">
              <w:rPr>
                <w:rFonts w:ascii="Arial" w:hAnsi="Arial" w:cs="Arial"/>
                <w:spacing w:val="-6"/>
                <w:sz w:val="24"/>
                <w:szCs w:val="26"/>
              </w:rPr>
              <w:t xml:space="preserve"> </w:t>
            </w:r>
            <w:r w:rsidRPr="00F258F7">
              <w:rPr>
                <w:rFonts w:ascii="Arial" w:hAnsi="Arial" w:cs="Arial"/>
                <w:sz w:val="24"/>
                <w:szCs w:val="26"/>
              </w:rPr>
              <w:t>y</w:t>
            </w:r>
            <w:r w:rsidRPr="00F258F7">
              <w:rPr>
                <w:rFonts w:ascii="Arial" w:hAnsi="Arial" w:cs="Arial"/>
                <w:spacing w:val="-6"/>
                <w:sz w:val="24"/>
                <w:szCs w:val="26"/>
              </w:rPr>
              <w:t xml:space="preserve"> </w:t>
            </w:r>
            <w:r w:rsidRPr="00F258F7">
              <w:rPr>
                <w:rFonts w:ascii="Arial" w:hAnsi="Arial" w:cs="Arial"/>
                <w:sz w:val="24"/>
                <w:szCs w:val="26"/>
              </w:rPr>
              <w:t>Salud</w:t>
            </w:r>
            <w:r w:rsidRPr="00F258F7">
              <w:rPr>
                <w:rFonts w:ascii="Arial" w:hAnsi="Arial" w:cs="Arial"/>
                <w:spacing w:val="-8"/>
                <w:sz w:val="24"/>
                <w:szCs w:val="26"/>
              </w:rPr>
              <w:t xml:space="preserve"> </w:t>
            </w:r>
            <w:r w:rsidRPr="00F258F7">
              <w:rPr>
                <w:rFonts w:ascii="Arial" w:hAnsi="Arial" w:cs="Arial"/>
                <w:sz w:val="24"/>
                <w:szCs w:val="26"/>
              </w:rPr>
              <w:t>en</w:t>
            </w:r>
            <w:r w:rsidRPr="00F258F7">
              <w:rPr>
                <w:rFonts w:ascii="Arial" w:hAnsi="Arial" w:cs="Arial"/>
                <w:spacing w:val="-7"/>
                <w:sz w:val="24"/>
                <w:szCs w:val="26"/>
              </w:rPr>
              <w:t xml:space="preserve"> </w:t>
            </w:r>
            <w:r w:rsidRPr="00F258F7">
              <w:rPr>
                <w:rFonts w:ascii="Arial" w:hAnsi="Arial" w:cs="Arial"/>
                <w:sz w:val="24"/>
                <w:szCs w:val="26"/>
              </w:rPr>
              <w:t>el</w:t>
            </w:r>
            <w:r w:rsidRPr="00F258F7">
              <w:rPr>
                <w:rFonts w:ascii="Arial" w:hAnsi="Arial" w:cs="Arial"/>
                <w:spacing w:val="-8"/>
                <w:sz w:val="24"/>
                <w:szCs w:val="26"/>
              </w:rPr>
              <w:t xml:space="preserve"> </w:t>
            </w:r>
            <w:r w:rsidRPr="00F258F7">
              <w:rPr>
                <w:rFonts w:ascii="Arial" w:hAnsi="Arial" w:cs="Arial"/>
                <w:sz w:val="24"/>
                <w:szCs w:val="26"/>
              </w:rPr>
              <w:t>Trabajo documentado y formalizado ante el Sistema Integrado de Gestión.</w:t>
            </w:r>
          </w:p>
        </w:tc>
        <w:tc>
          <w:tcPr>
            <w:tcW w:w="5419" w:type="dxa"/>
            <w:shd w:val="clear" w:color="auto" w:fill="D9E2F3" w:themeFill="accent1" w:themeFillTint="33"/>
            <w:vAlign w:val="center"/>
          </w:tcPr>
          <w:p w14:paraId="67ED9EC7" w14:textId="1580BEAF" w:rsidR="00D96DA1" w:rsidRPr="00F258F7" w:rsidRDefault="00D96DA1" w:rsidP="00F258F7">
            <w:pPr>
              <w:pStyle w:val="TableParagraph"/>
              <w:spacing w:before="230"/>
              <w:ind w:left="107" w:right="170"/>
              <w:jc w:val="both"/>
              <w:rPr>
                <w:rFonts w:ascii="Arial" w:hAnsi="Arial" w:cs="Arial"/>
                <w:sz w:val="24"/>
                <w:szCs w:val="26"/>
              </w:rPr>
            </w:pPr>
          </w:p>
        </w:tc>
      </w:tr>
      <w:tr w:rsidR="009032D2" w14:paraId="508FD7E8" w14:textId="77777777" w:rsidTr="009A42E7">
        <w:trPr>
          <w:trHeight w:val="782"/>
        </w:trPr>
        <w:tc>
          <w:tcPr>
            <w:tcW w:w="5813" w:type="dxa"/>
            <w:vAlign w:val="center"/>
          </w:tcPr>
          <w:p w14:paraId="79E54E65" w14:textId="06D38FB5" w:rsidR="009032D2" w:rsidRPr="00F258F7" w:rsidRDefault="009032D2" w:rsidP="00F258F7">
            <w:pPr>
              <w:pStyle w:val="TableParagraph"/>
              <w:spacing w:before="45"/>
              <w:ind w:left="107" w:right="101"/>
              <w:jc w:val="both"/>
              <w:rPr>
                <w:rFonts w:ascii="Arial" w:hAnsi="Arial" w:cs="Arial"/>
                <w:sz w:val="24"/>
                <w:szCs w:val="26"/>
              </w:rPr>
            </w:pPr>
            <w:r w:rsidRPr="00F258F7">
              <w:rPr>
                <w:rFonts w:ascii="Arial" w:hAnsi="Arial" w:cs="Arial"/>
                <w:sz w:val="24"/>
                <w:szCs w:val="26"/>
              </w:rPr>
              <w:t>Integración de las actividades a través de los diferentes</w:t>
            </w:r>
            <w:r w:rsidRPr="00F258F7">
              <w:rPr>
                <w:rFonts w:ascii="Arial" w:hAnsi="Arial" w:cs="Arial"/>
                <w:spacing w:val="-6"/>
                <w:sz w:val="24"/>
                <w:szCs w:val="26"/>
              </w:rPr>
              <w:t xml:space="preserve"> </w:t>
            </w:r>
            <w:r w:rsidRPr="00F258F7">
              <w:rPr>
                <w:rFonts w:ascii="Arial" w:hAnsi="Arial" w:cs="Arial"/>
                <w:sz w:val="24"/>
                <w:szCs w:val="26"/>
              </w:rPr>
              <w:t>planes</w:t>
            </w:r>
            <w:r w:rsidRPr="00F258F7">
              <w:rPr>
                <w:rFonts w:ascii="Arial" w:hAnsi="Arial" w:cs="Arial"/>
                <w:spacing w:val="-6"/>
                <w:sz w:val="24"/>
                <w:szCs w:val="26"/>
              </w:rPr>
              <w:t xml:space="preserve"> </w:t>
            </w:r>
            <w:r w:rsidRPr="00F258F7">
              <w:rPr>
                <w:rFonts w:ascii="Arial" w:hAnsi="Arial" w:cs="Arial"/>
                <w:sz w:val="24"/>
                <w:szCs w:val="26"/>
              </w:rPr>
              <w:t>que</w:t>
            </w:r>
            <w:r w:rsidRPr="00F258F7">
              <w:rPr>
                <w:rFonts w:ascii="Arial" w:hAnsi="Arial" w:cs="Arial"/>
                <w:spacing w:val="-6"/>
                <w:sz w:val="24"/>
                <w:szCs w:val="26"/>
              </w:rPr>
              <w:t xml:space="preserve"> </w:t>
            </w:r>
            <w:r w:rsidRPr="00F258F7">
              <w:rPr>
                <w:rFonts w:ascii="Arial" w:hAnsi="Arial" w:cs="Arial"/>
                <w:sz w:val="24"/>
                <w:szCs w:val="26"/>
              </w:rPr>
              <w:t>lidera</w:t>
            </w:r>
            <w:r w:rsidRPr="00F258F7">
              <w:rPr>
                <w:rFonts w:ascii="Arial" w:hAnsi="Arial" w:cs="Arial"/>
                <w:spacing w:val="-7"/>
                <w:sz w:val="24"/>
                <w:szCs w:val="26"/>
              </w:rPr>
              <w:t xml:space="preserve"> </w:t>
            </w:r>
            <w:r w:rsidRPr="00F258F7">
              <w:rPr>
                <w:rFonts w:ascii="Arial" w:hAnsi="Arial" w:cs="Arial"/>
                <w:sz w:val="24"/>
                <w:szCs w:val="26"/>
              </w:rPr>
              <w:t>la</w:t>
            </w:r>
            <w:r w:rsidRPr="00F258F7">
              <w:rPr>
                <w:rFonts w:ascii="Arial" w:hAnsi="Arial" w:cs="Arial"/>
                <w:spacing w:val="-5"/>
                <w:sz w:val="24"/>
                <w:szCs w:val="26"/>
              </w:rPr>
              <w:t xml:space="preserve"> </w:t>
            </w:r>
            <w:r w:rsidRPr="00F258F7">
              <w:rPr>
                <w:rFonts w:ascii="Arial" w:hAnsi="Arial" w:cs="Arial"/>
                <w:sz w:val="24"/>
                <w:szCs w:val="26"/>
              </w:rPr>
              <w:t>Dirección</w:t>
            </w:r>
            <w:r w:rsidRPr="00F258F7">
              <w:rPr>
                <w:rFonts w:ascii="Arial" w:hAnsi="Arial" w:cs="Arial"/>
                <w:spacing w:val="-8"/>
                <w:sz w:val="24"/>
                <w:szCs w:val="26"/>
              </w:rPr>
              <w:t xml:space="preserve"> </w:t>
            </w:r>
            <w:r w:rsidRPr="00F258F7">
              <w:rPr>
                <w:rFonts w:ascii="Arial" w:hAnsi="Arial" w:cs="Arial"/>
                <w:sz w:val="24"/>
                <w:szCs w:val="26"/>
              </w:rPr>
              <w:t>de</w:t>
            </w:r>
            <w:r w:rsidRPr="00F258F7">
              <w:rPr>
                <w:rFonts w:ascii="Arial" w:hAnsi="Arial" w:cs="Arial"/>
                <w:spacing w:val="-3"/>
                <w:sz w:val="24"/>
                <w:szCs w:val="26"/>
              </w:rPr>
              <w:t xml:space="preserve"> </w:t>
            </w:r>
            <w:r w:rsidR="00C74378" w:rsidRPr="00F258F7">
              <w:rPr>
                <w:rFonts w:ascii="Arial" w:hAnsi="Arial" w:cs="Arial"/>
                <w:sz w:val="24"/>
                <w:szCs w:val="26"/>
              </w:rPr>
              <w:t>Recurso</w:t>
            </w:r>
            <w:r w:rsidRPr="00F258F7">
              <w:rPr>
                <w:rFonts w:ascii="Arial" w:hAnsi="Arial" w:cs="Arial"/>
                <w:sz w:val="24"/>
                <w:szCs w:val="26"/>
              </w:rPr>
              <w:t xml:space="preserve"> </w:t>
            </w:r>
            <w:r w:rsidRPr="00F258F7">
              <w:rPr>
                <w:rFonts w:ascii="Arial" w:hAnsi="Arial" w:cs="Arial"/>
                <w:spacing w:val="-2"/>
                <w:sz w:val="24"/>
                <w:szCs w:val="26"/>
              </w:rPr>
              <w:t>Humano.</w:t>
            </w:r>
          </w:p>
        </w:tc>
        <w:tc>
          <w:tcPr>
            <w:tcW w:w="5419" w:type="dxa"/>
            <w:vAlign w:val="center"/>
          </w:tcPr>
          <w:p w14:paraId="6CFD681B" w14:textId="77777777" w:rsidR="009032D2" w:rsidRPr="00F258F7" w:rsidRDefault="009032D2" w:rsidP="00F258F7">
            <w:pPr>
              <w:pStyle w:val="TableParagraph"/>
              <w:spacing w:before="45"/>
              <w:ind w:left="107" w:right="101"/>
              <w:jc w:val="both"/>
              <w:rPr>
                <w:rFonts w:ascii="Arial" w:hAnsi="Arial" w:cs="Arial"/>
                <w:sz w:val="24"/>
                <w:szCs w:val="26"/>
              </w:rPr>
            </w:pPr>
            <w:r w:rsidRPr="00F258F7">
              <w:rPr>
                <w:rFonts w:ascii="Arial" w:hAnsi="Arial" w:cs="Arial"/>
                <w:sz w:val="24"/>
                <w:szCs w:val="26"/>
              </w:rPr>
              <w:t>Baja</w:t>
            </w:r>
            <w:r w:rsidRPr="00F258F7">
              <w:rPr>
                <w:rFonts w:ascii="Arial" w:hAnsi="Arial" w:cs="Arial"/>
                <w:spacing w:val="-7"/>
                <w:sz w:val="24"/>
                <w:szCs w:val="26"/>
              </w:rPr>
              <w:t xml:space="preserve"> </w:t>
            </w:r>
            <w:r w:rsidRPr="00F258F7">
              <w:rPr>
                <w:rFonts w:ascii="Arial" w:hAnsi="Arial" w:cs="Arial"/>
                <w:sz w:val="24"/>
                <w:szCs w:val="26"/>
              </w:rPr>
              <w:t>participación</w:t>
            </w:r>
            <w:r w:rsidRPr="00F258F7">
              <w:rPr>
                <w:rFonts w:ascii="Arial" w:hAnsi="Arial" w:cs="Arial"/>
                <w:spacing w:val="-7"/>
                <w:sz w:val="24"/>
                <w:szCs w:val="26"/>
              </w:rPr>
              <w:t xml:space="preserve"> </w:t>
            </w:r>
            <w:r w:rsidRPr="00F258F7">
              <w:rPr>
                <w:rFonts w:ascii="Arial" w:hAnsi="Arial" w:cs="Arial"/>
                <w:sz w:val="24"/>
                <w:szCs w:val="26"/>
              </w:rPr>
              <w:t>de</w:t>
            </w:r>
            <w:r w:rsidRPr="00F258F7">
              <w:rPr>
                <w:rFonts w:ascii="Arial" w:hAnsi="Arial" w:cs="Arial"/>
                <w:spacing w:val="-7"/>
                <w:sz w:val="24"/>
                <w:szCs w:val="26"/>
              </w:rPr>
              <w:t xml:space="preserve"> </w:t>
            </w:r>
            <w:r w:rsidRPr="00F258F7">
              <w:rPr>
                <w:rFonts w:ascii="Arial" w:hAnsi="Arial" w:cs="Arial"/>
                <w:sz w:val="24"/>
                <w:szCs w:val="26"/>
              </w:rPr>
              <w:t>los</w:t>
            </w:r>
            <w:r w:rsidRPr="00F258F7">
              <w:rPr>
                <w:rFonts w:ascii="Arial" w:hAnsi="Arial" w:cs="Arial"/>
                <w:spacing w:val="-6"/>
                <w:sz w:val="24"/>
                <w:szCs w:val="26"/>
              </w:rPr>
              <w:t xml:space="preserve"> </w:t>
            </w:r>
            <w:r w:rsidRPr="00F258F7">
              <w:rPr>
                <w:rFonts w:ascii="Arial" w:hAnsi="Arial" w:cs="Arial"/>
                <w:sz w:val="24"/>
                <w:szCs w:val="26"/>
              </w:rPr>
              <w:t>servidores</w:t>
            </w:r>
            <w:r w:rsidRPr="00F258F7">
              <w:rPr>
                <w:rFonts w:ascii="Arial" w:hAnsi="Arial" w:cs="Arial"/>
                <w:spacing w:val="-6"/>
                <w:sz w:val="24"/>
                <w:szCs w:val="26"/>
              </w:rPr>
              <w:t xml:space="preserve"> </w:t>
            </w:r>
            <w:r w:rsidRPr="00F258F7">
              <w:rPr>
                <w:rFonts w:ascii="Arial" w:hAnsi="Arial" w:cs="Arial"/>
                <w:sz w:val="24"/>
                <w:szCs w:val="26"/>
              </w:rPr>
              <w:t>públicos</w:t>
            </w:r>
            <w:r w:rsidRPr="00F258F7">
              <w:rPr>
                <w:rFonts w:ascii="Arial" w:hAnsi="Arial" w:cs="Arial"/>
                <w:spacing w:val="-6"/>
                <w:sz w:val="24"/>
                <w:szCs w:val="26"/>
              </w:rPr>
              <w:t xml:space="preserve"> </w:t>
            </w:r>
            <w:r w:rsidRPr="00F258F7">
              <w:rPr>
                <w:rFonts w:ascii="Arial" w:hAnsi="Arial" w:cs="Arial"/>
                <w:sz w:val="24"/>
                <w:szCs w:val="26"/>
              </w:rPr>
              <w:t>en</w:t>
            </w:r>
            <w:r w:rsidRPr="00F258F7">
              <w:rPr>
                <w:rFonts w:ascii="Arial" w:hAnsi="Arial" w:cs="Arial"/>
                <w:spacing w:val="-6"/>
                <w:sz w:val="24"/>
                <w:szCs w:val="26"/>
              </w:rPr>
              <w:t xml:space="preserve"> </w:t>
            </w:r>
            <w:r w:rsidRPr="00F258F7">
              <w:rPr>
                <w:rFonts w:ascii="Arial" w:hAnsi="Arial" w:cs="Arial"/>
                <w:sz w:val="24"/>
                <w:szCs w:val="26"/>
              </w:rPr>
              <w:t>las actividades presenciales enmarcadas en el componente de seguridad y salud en trabajo.</w:t>
            </w:r>
          </w:p>
        </w:tc>
      </w:tr>
      <w:tr w:rsidR="009032D2" w14:paraId="42DE6C18" w14:textId="77777777" w:rsidTr="009A42E7">
        <w:trPr>
          <w:trHeight w:val="1379"/>
        </w:trPr>
        <w:tc>
          <w:tcPr>
            <w:tcW w:w="5813" w:type="dxa"/>
            <w:shd w:val="clear" w:color="auto" w:fill="D9E2F3" w:themeFill="accent1" w:themeFillTint="33"/>
            <w:vAlign w:val="center"/>
          </w:tcPr>
          <w:p w14:paraId="395AC21D" w14:textId="77777777" w:rsidR="009032D2" w:rsidRPr="00F258F7" w:rsidRDefault="009032D2" w:rsidP="00F258F7">
            <w:pPr>
              <w:pStyle w:val="TableParagraph"/>
              <w:spacing w:line="230" w:lineRule="exact"/>
              <w:ind w:left="107" w:right="170"/>
              <w:jc w:val="both"/>
              <w:rPr>
                <w:rFonts w:ascii="Arial" w:hAnsi="Arial" w:cs="Arial"/>
                <w:sz w:val="24"/>
                <w:szCs w:val="26"/>
              </w:rPr>
            </w:pPr>
            <w:r w:rsidRPr="00F258F7">
              <w:rPr>
                <w:rFonts w:ascii="Arial" w:hAnsi="Arial" w:cs="Arial"/>
                <w:sz w:val="24"/>
                <w:szCs w:val="26"/>
              </w:rPr>
              <w:t>Permanente sensibilización a los servidores públicos a través de campañas, piezas publicitarias,</w:t>
            </w:r>
            <w:r w:rsidRPr="00F258F7">
              <w:rPr>
                <w:rFonts w:ascii="Arial" w:hAnsi="Arial" w:cs="Arial"/>
                <w:spacing w:val="-8"/>
                <w:sz w:val="24"/>
                <w:szCs w:val="26"/>
              </w:rPr>
              <w:t xml:space="preserve"> </w:t>
            </w:r>
            <w:r w:rsidRPr="00F258F7">
              <w:rPr>
                <w:rFonts w:ascii="Arial" w:hAnsi="Arial" w:cs="Arial"/>
                <w:sz w:val="24"/>
                <w:szCs w:val="26"/>
              </w:rPr>
              <w:t>videos,</w:t>
            </w:r>
            <w:r w:rsidRPr="00F258F7">
              <w:rPr>
                <w:rFonts w:ascii="Arial" w:hAnsi="Arial" w:cs="Arial"/>
                <w:spacing w:val="-8"/>
                <w:sz w:val="24"/>
                <w:szCs w:val="26"/>
              </w:rPr>
              <w:t xml:space="preserve"> </w:t>
            </w:r>
            <w:r w:rsidRPr="00F258F7">
              <w:rPr>
                <w:rFonts w:ascii="Arial" w:hAnsi="Arial" w:cs="Arial"/>
                <w:sz w:val="24"/>
                <w:szCs w:val="26"/>
              </w:rPr>
              <w:t>entre</w:t>
            </w:r>
            <w:r w:rsidRPr="00F258F7">
              <w:rPr>
                <w:rFonts w:ascii="Arial" w:hAnsi="Arial" w:cs="Arial"/>
                <w:spacing w:val="-6"/>
                <w:sz w:val="24"/>
                <w:szCs w:val="26"/>
              </w:rPr>
              <w:t xml:space="preserve"> </w:t>
            </w:r>
            <w:r w:rsidRPr="00F258F7">
              <w:rPr>
                <w:rFonts w:ascii="Arial" w:hAnsi="Arial" w:cs="Arial"/>
                <w:sz w:val="24"/>
                <w:szCs w:val="26"/>
              </w:rPr>
              <w:t>otros,</w:t>
            </w:r>
            <w:r w:rsidRPr="00F258F7">
              <w:rPr>
                <w:rFonts w:ascii="Arial" w:hAnsi="Arial" w:cs="Arial"/>
                <w:spacing w:val="-8"/>
                <w:sz w:val="24"/>
                <w:szCs w:val="26"/>
              </w:rPr>
              <w:t xml:space="preserve"> </w:t>
            </w:r>
            <w:r w:rsidRPr="00F258F7">
              <w:rPr>
                <w:rFonts w:ascii="Arial" w:hAnsi="Arial" w:cs="Arial"/>
                <w:sz w:val="24"/>
                <w:szCs w:val="26"/>
              </w:rPr>
              <w:t>en</w:t>
            </w:r>
            <w:r w:rsidRPr="00F258F7">
              <w:rPr>
                <w:rFonts w:ascii="Arial" w:hAnsi="Arial" w:cs="Arial"/>
                <w:spacing w:val="-6"/>
                <w:sz w:val="24"/>
                <w:szCs w:val="26"/>
              </w:rPr>
              <w:t xml:space="preserve"> </w:t>
            </w:r>
            <w:r w:rsidRPr="00F258F7">
              <w:rPr>
                <w:rFonts w:ascii="Arial" w:hAnsi="Arial" w:cs="Arial"/>
                <w:sz w:val="24"/>
                <w:szCs w:val="26"/>
              </w:rPr>
              <w:t>lo</w:t>
            </w:r>
            <w:r w:rsidRPr="00F258F7">
              <w:rPr>
                <w:rFonts w:ascii="Arial" w:hAnsi="Arial" w:cs="Arial"/>
                <w:spacing w:val="-8"/>
                <w:sz w:val="24"/>
                <w:szCs w:val="26"/>
              </w:rPr>
              <w:t xml:space="preserve"> </w:t>
            </w:r>
            <w:r w:rsidRPr="00F258F7">
              <w:rPr>
                <w:rFonts w:ascii="Arial" w:hAnsi="Arial" w:cs="Arial"/>
                <w:sz w:val="24"/>
                <w:szCs w:val="26"/>
              </w:rPr>
              <w:t>relacionado con el autocuidado, reporte de condiciones de salud, actos y condiciones inseguras, así como la información sobre el componente de SST.</w:t>
            </w:r>
          </w:p>
        </w:tc>
        <w:tc>
          <w:tcPr>
            <w:tcW w:w="5419" w:type="dxa"/>
            <w:shd w:val="clear" w:color="auto" w:fill="D9E2F3" w:themeFill="accent1" w:themeFillTint="33"/>
            <w:vAlign w:val="center"/>
          </w:tcPr>
          <w:p w14:paraId="69D59C6A" w14:textId="072005DC" w:rsidR="009032D2" w:rsidRPr="00F258F7" w:rsidRDefault="009032D2" w:rsidP="00F258F7">
            <w:pPr>
              <w:pStyle w:val="TableParagraph"/>
              <w:spacing w:before="227"/>
              <w:ind w:left="107" w:right="170"/>
              <w:jc w:val="both"/>
              <w:rPr>
                <w:rFonts w:ascii="Arial" w:hAnsi="Arial" w:cs="Arial"/>
                <w:sz w:val="24"/>
                <w:szCs w:val="26"/>
              </w:rPr>
            </w:pPr>
          </w:p>
        </w:tc>
      </w:tr>
      <w:tr w:rsidR="009032D2" w14:paraId="384D777A" w14:textId="77777777" w:rsidTr="009A42E7">
        <w:trPr>
          <w:trHeight w:val="758"/>
        </w:trPr>
        <w:tc>
          <w:tcPr>
            <w:tcW w:w="5813" w:type="dxa"/>
            <w:vAlign w:val="center"/>
          </w:tcPr>
          <w:p w14:paraId="69E5A989" w14:textId="3515BC20" w:rsidR="009032D2" w:rsidRPr="00F258F7" w:rsidRDefault="00AF7014" w:rsidP="00F258F7">
            <w:pPr>
              <w:pStyle w:val="TableParagraph"/>
              <w:ind w:right="101"/>
              <w:jc w:val="both"/>
              <w:rPr>
                <w:rFonts w:ascii="Arial" w:hAnsi="Arial" w:cs="Arial"/>
                <w:sz w:val="24"/>
                <w:szCs w:val="26"/>
              </w:rPr>
            </w:pPr>
            <w:r w:rsidRPr="00F258F7">
              <w:rPr>
                <w:rFonts w:ascii="Arial" w:hAnsi="Arial" w:cs="Arial"/>
                <w:sz w:val="24"/>
                <w:szCs w:val="26"/>
              </w:rPr>
              <w:t>R</w:t>
            </w:r>
            <w:r w:rsidR="009032D2" w:rsidRPr="00F258F7">
              <w:rPr>
                <w:rFonts w:ascii="Arial" w:hAnsi="Arial" w:cs="Arial"/>
                <w:sz w:val="24"/>
                <w:szCs w:val="26"/>
              </w:rPr>
              <w:t>eporte</w:t>
            </w:r>
            <w:r w:rsidR="009032D2" w:rsidRPr="00F258F7">
              <w:rPr>
                <w:rFonts w:ascii="Arial" w:hAnsi="Arial" w:cs="Arial"/>
                <w:spacing w:val="-7"/>
                <w:sz w:val="24"/>
                <w:szCs w:val="26"/>
              </w:rPr>
              <w:t xml:space="preserve"> </w:t>
            </w:r>
            <w:r w:rsidRPr="00F258F7">
              <w:rPr>
                <w:rFonts w:ascii="Arial" w:hAnsi="Arial" w:cs="Arial"/>
                <w:spacing w:val="-7"/>
                <w:sz w:val="24"/>
                <w:szCs w:val="26"/>
              </w:rPr>
              <w:t xml:space="preserve">oportuno </w:t>
            </w:r>
            <w:r w:rsidR="009032D2" w:rsidRPr="00F258F7">
              <w:rPr>
                <w:rFonts w:ascii="Arial" w:hAnsi="Arial" w:cs="Arial"/>
                <w:sz w:val="24"/>
                <w:szCs w:val="26"/>
              </w:rPr>
              <w:t>de</w:t>
            </w:r>
            <w:r w:rsidR="009032D2" w:rsidRPr="00F258F7">
              <w:rPr>
                <w:rFonts w:ascii="Arial" w:hAnsi="Arial" w:cs="Arial"/>
                <w:spacing w:val="-7"/>
                <w:sz w:val="24"/>
                <w:szCs w:val="26"/>
              </w:rPr>
              <w:t xml:space="preserve"> </w:t>
            </w:r>
            <w:r w:rsidRPr="00F258F7">
              <w:rPr>
                <w:rFonts w:ascii="Arial" w:hAnsi="Arial" w:cs="Arial"/>
                <w:spacing w:val="-7"/>
                <w:sz w:val="24"/>
                <w:szCs w:val="26"/>
              </w:rPr>
              <w:t>incidentes y accidentes de trabajo</w:t>
            </w:r>
            <w:r w:rsidR="009032D2" w:rsidRPr="00F258F7">
              <w:rPr>
                <w:rFonts w:ascii="Arial" w:hAnsi="Arial" w:cs="Arial"/>
                <w:sz w:val="24"/>
                <w:szCs w:val="26"/>
              </w:rPr>
              <w:t xml:space="preserve"> por parte de los servidores públicos.</w:t>
            </w:r>
          </w:p>
        </w:tc>
        <w:tc>
          <w:tcPr>
            <w:tcW w:w="5419" w:type="dxa"/>
            <w:vAlign w:val="center"/>
          </w:tcPr>
          <w:p w14:paraId="2AA5DE4A" w14:textId="58348275" w:rsidR="009032D2" w:rsidRPr="00F258F7" w:rsidRDefault="009032D2" w:rsidP="00F258F7">
            <w:pPr>
              <w:pStyle w:val="TableParagraph"/>
              <w:spacing w:before="157"/>
              <w:ind w:left="107" w:right="170"/>
              <w:jc w:val="both"/>
              <w:rPr>
                <w:rFonts w:ascii="Arial" w:hAnsi="Arial" w:cs="Arial"/>
                <w:sz w:val="24"/>
                <w:szCs w:val="26"/>
              </w:rPr>
            </w:pPr>
          </w:p>
        </w:tc>
      </w:tr>
      <w:tr w:rsidR="00853FF5" w14:paraId="202891D7" w14:textId="77777777" w:rsidTr="009A42E7">
        <w:trPr>
          <w:trHeight w:val="368"/>
        </w:trPr>
        <w:tc>
          <w:tcPr>
            <w:tcW w:w="5813" w:type="dxa"/>
            <w:shd w:val="clear" w:color="auto" w:fill="D9E2F3" w:themeFill="accent1" w:themeFillTint="33"/>
            <w:vAlign w:val="center"/>
          </w:tcPr>
          <w:p w14:paraId="0B43F32C" w14:textId="77777777" w:rsidR="00853FF5" w:rsidRPr="00F258F7" w:rsidRDefault="00853FF5" w:rsidP="00F258F7">
            <w:pPr>
              <w:pStyle w:val="TableParagraph"/>
              <w:ind w:left="107" w:right="101"/>
              <w:jc w:val="both"/>
              <w:rPr>
                <w:rFonts w:ascii="Arial" w:hAnsi="Arial" w:cs="Arial"/>
                <w:sz w:val="24"/>
                <w:szCs w:val="26"/>
              </w:rPr>
            </w:pPr>
          </w:p>
        </w:tc>
        <w:tc>
          <w:tcPr>
            <w:tcW w:w="5419" w:type="dxa"/>
            <w:shd w:val="clear" w:color="auto" w:fill="D9E2F3" w:themeFill="accent1" w:themeFillTint="33"/>
            <w:vAlign w:val="center"/>
          </w:tcPr>
          <w:p w14:paraId="48D4A0C5" w14:textId="5D67C050" w:rsidR="00853FF5" w:rsidRPr="00F258F7" w:rsidRDefault="000C7AC6" w:rsidP="00F258F7">
            <w:pPr>
              <w:pStyle w:val="TableParagraph"/>
              <w:ind w:right="170"/>
              <w:jc w:val="both"/>
              <w:rPr>
                <w:rFonts w:ascii="Arial" w:hAnsi="Arial" w:cs="Arial"/>
                <w:sz w:val="24"/>
                <w:szCs w:val="26"/>
              </w:rPr>
            </w:pPr>
            <w:r w:rsidRPr="00F258F7">
              <w:rPr>
                <w:rFonts w:ascii="Arial" w:hAnsi="Arial" w:cs="Arial"/>
                <w:sz w:val="24"/>
                <w:szCs w:val="26"/>
              </w:rPr>
              <w:t xml:space="preserve">La </w:t>
            </w:r>
            <w:r w:rsidR="00853FF5" w:rsidRPr="00F258F7">
              <w:rPr>
                <w:rFonts w:ascii="Arial" w:hAnsi="Arial" w:cs="Arial"/>
                <w:sz w:val="24"/>
                <w:szCs w:val="26"/>
              </w:rPr>
              <w:t>brigada de emergencias</w:t>
            </w:r>
            <w:r w:rsidRPr="00F258F7">
              <w:rPr>
                <w:rFonts w:ascii="Arial" w:hAnsi="Arial" w:cs="Arial"/>
                <w:sz w:val="24"/>
                <w:szCs w:val="26"/>
              </w:rPr>
              <w:t xml:space="preserve"> no </w:t>
            </w:r>
            <w:r w:rsidR="00CD5A95" w:rsidRPr="00F258F7">
              <w:rPr>
                <w:rFonts w:ascii="Arial" w:hAnsi="Arial" w:cs="Arial"/>
                <w:sz w:val="24"/>
                <w:szCs w:val="26"/>
              </w:rPr>
              <w:t>está activa</w:t>
            </w:r>
          </w:p>
        </w:tc>
      </w:tr>
      <w:tr w:rsidR="00BB5677" w14:paraId="51374314" w14:textId="77777777" w:rsidTr="009A42E7">
        <w:trPr>
          <w:trHeight w:val="779"/>
        </w:trPr>
        <w:tc>
          <w:tcPr>
            <w:tcW w:w="5813" w:type="dxa"/>
            <w:vAlign w:val="center"/>
          </w:tcPr>
          <w:p w14:paraId="3B2E47AD" w14:textId="77777777" w:rsidR="00BB5677" w:rsidRPr="00F258F7" w:rsidRDefault="00BB5677" w:rsidP="00F258F7">
            <w:pPr>
              <w:pStyle w:val="TableParagraph"/>
              <w:ind w:left="107" w:right="101"/>
              <w:jc w:val="both"/>
              <w:rPr>
                <w:rFonts w:ascii="Arial" w:hAnsi="Arial" w:cs="Arial"/>
                <w:sz w:val="24"/>
                <w:szCs w:val="26"/>
              </w:rPr>
            </w:pPr>
          </w:p>
        </w:tc>
        <w:tc>
          <w:tcPr>
            <w:tcW w:w="5419" w:type="dxa"/>
            <w:vAlign w:val="center"/>
          </w:tcPr>
          <w:p w14:paraId="79807C8E" w14:textId="14F708AA" w:rsidR="00BB5677" w:rsidRPr="00F258F7" w:rsidRDefault="00BB5677" w:rsidP="00F258F7">
            <w:pPr>
              <w:pStyle w:val="TableParagraph"/>
              <w:ind w:right="170"/>
              <w:jc w:val="both"/>
              <w:rPr>
                <w:rFonts w:ascii="Arial" w:hAnsi="Arial" w:cs="Arial"/>
                <w:sz w:val="24"/>
                <w:szCs w:val="26"/>
              </w:rPr>
            </w:pPr>
            <w:r w:rsidRPr="00F258F7">
              <w:rPr>
                <w:rFonts w:ascii="Arial" w:hAnsi="Arial" w:cs="Arial"/>
                <w:sz w:val="24"/>
                <w:szCs w:val="26"/>
              </w:rPr>
              <w:t xml:space="preserve">Dificultades en el proceso de adquisición de bienes y servicios </w:t>
            </w:r>
            <w:r w:rsidR="00F70AF6" w:rsidRPr="00F258F7">
              <w:rPr>
                <w:rFonts w:ascii="Arial" w:hAnsi="Arial" w:cs="Arial"/>
                <w:sz w:val="24"/>
                <w:szCs w:val="26"/>
              </w:rPr>
              <w:t>debido a</w:t>
            </w:r>
            <w:r w:rsidR="00671CF5" w:rsidRPr="00F258F7">
              <w:rPr>
                <w:rFonts w:ascii="Arial" w:hAnsi="Arial" w:cs="Arial"/>
                <w:sz w:val="24"/>
                <w:szCs w:val="26"/>
              </w:rPr>
              <w:t xml:space="preserve"> la estructura del manual</w:t>
            </w:r>
            <w:r w:rsidR="00F70AF6" w:rsidRPr="00F258F7">
              <w:rPr>
                <w:rFonts w:ascii="Arial" w:hAnsi="Arial" w:cs="Arial"/>
                <w:sz w:val="24"/>
                <w:szCs w:val="26"/>
              </w:rPr>
              <w:t xml:space="preserve"> </w:t>
            </w:r>
            <w:r w:rsidRPr="00F258F7">
              <w:rPr>
                <w:rFonts w:ascii="Arial" w:hAnsi="Arial" w:cs="Arial"/>
                <w:sz w:val="24"/>
                <w:szCs w:val="26"/>
              </w:rPr>
              <w:t>de contratación de la empresa</w:t>
            </w:r>
          </w:p>
        </w:tc>
      </w:tr>
      <w:tr w:rsidR="00C463BF" w14:paraId="1983E7FA" w14:textId="77777777" w:rsidTr="00C463BF">
        <w:trPr>
          <w:trHeight w:val="779"/>
        </w:trPr>
        <w:tc>
          <w:tcPr>
            <w:tcW w:w="5813" w:type="dxa"/>
            <w:shd w:val="clear" w:color="auto" w:fill="4472C4" w:themeFill="accent1"/>
            <w:vAlign w:val="center"/>
          </w:tcPr>
          <w:p w14:paraId="5102E91D" w14:textId="24481AE0" w:rsidR="00C463BF" w:rsidRPr="00C463BF" w:rsidRDefault="00C463BF" w:rsidP="00C463BF">
            <w:pPr>
              <w:pStyle w:val="TableParagraph"/>
              <w:ind w:left="107" w:right="101"/>
              <w:jc w:val="center"/>
              <w:rPr>
                <w:rFonts w:ascii="Arial" w:hAnsi="Arial" w:cs="Arial"/>
                <w:sz w:val="24"/>
                <w:szCs w:val="26"/>
              </w:rPr>
            </w:pPr>
            <w:r>
              <w:rPr>
                <w:rFonts w:ascii="Arial"/>
                <w:b/>
                <w:color w:val="FFFFFF"/>
                <w:spacing w:val="-2"/>
                <w:sz w:val="20"/>
              </w:rPr>
              <w:lastRenderedPageBreak/>
              <w:t>FORTALEZAS</w:t>
            </w:r>
          </w:p>
        </w:tc>
        <w:tc>
          <w:tcPr>
            <w:tcW w:w="5419" w:type="dxa"/>
            <w:shd w:val="clear" w:color="auto" w:fill="4472C4" w:themeFill="accent1"/>
            <w:vAlign w:val="center"/>
          </w:tcPr>
          <w:p w14:paraId="77B5EE4D" w14:textId="7D3BC994" w:rsidR="00C463BF" w:rsidRPr="00C463BF" w:rsidRDefault="00C463BF" w:rsidP="00C463BF">
            <w:pPr>
              <w:pStyle w:val="TableParagraph"/>
              <w:ind w:right="170"/>
              <w:jc w:val="center"/>
              <w:rPr>
                <w:rFonts w:ascii="Arial" w:hAnsi="Arial" w:cs="Arial"/>
                <w:sz w:val="24"/>
                <w:szCs w:val="26"/>
              </w:rPr>
            </w:pPr>
            <w:r>
              <w:rPr>
                <w:rFonts w:ascii="Arial"/>
                <w:b/>
                <w:color w:val="FFFFFF"/>
                <w:spacing w:val="-2"/>
                <w:sz w:val="20"/>
              </w:rPr>
              <w:t>DEBILIDADES</w:t>
            </w:r>
          </w:p>
        </w:tc>
      </w:tr>
      <w:tr w:rsidR="004B4605" w14:paraId="64C0FF29" w14:textId="77777777" w:rsidTr="009A42E7">
        <w:trPr>
          <w:trHeight w:val="779"/>
        </w:trPr>
        <w:tc>
          <w:tcPr>
            <w:tcW w:w="5813" w:type="dxa"/>
            <w:shd w:val="clear" w:color="auto" w:fill="D9E2F3" w:themeFill="accent1" w:themeFillTint="33"/>
            <w:vAlign w:val="center"/>
          </w:tcPr>
          <w:p w14:paraId="4BF808ED" w14:textId="77777777" w:rsidR="004B4605" w:rsidRPr="00F258F7" w:rsidRDefault="004B4605" w:rsidP="00F258F7">
            <w:pPr>
              <w:pStyle w:val="TableParagraph"/>
              <w:ind w:left="107" w:right="101"/>
              <w:jc w:val="both"/>
              <w:rPr>
                <w:rFonts w:ascii="Arial" w:hAnsi="Arial" w:cs="Arial"/>
                <w:sz w:val="24"/>
                <w:szCs w:val="26"/>
              </w:rPr>
            </w:pPr>
          </w:p>
        </w:tc>
        <w:tc>
          <w:tcPr>
            <w:tcW w:w="5419" w:type="dxa"/>
            <w:shd w:val="clear" w:color="auto" w:fill="D9E2F3" w:themeFill="accent1" w:themeFillTint="33"/>
            <w:vAlign w:val="center"/>
          </w:tcPr>
          <w:p w14:paraId="057B42DE" w14:textId="4E90FBA4" w:rsidR="004B4605" w:rsidRPr="00F258F7" w:rsidRDefault="001F7862" w:rsidP="00F258F7">
            <w:pPr>
              <w:pStyle w:val="TableParagraph"/>
              <w:ind w:right="170"/>
              <w:jc w:val="both"/>
              <w:rPr>
                <w:rFonts w:ascii="Arial" w:hAnsi="Arial" w:cs="Arial"/>
                <w:sz w:val="24"/>
                <w:szCs w:val="26"/>
              </w:rPr>
            </w:pPr>
            <w:r w:rsidRPr="00F258F7">
              <w:rPr>
                <w:rFonts w:ascii="Arial" w:hAnsi="Arial" w:cs="Arial"/>
                <w:sz w:val="24"/>
                <w:szCs w:val="26"/>
              </w:rPr>
              <w:t xml:space="preserve">Ausencia de hojas de vida de maquinaria y equipo para facilitar el procedimiento de </w:t>
            </w:r>
            <w:r w:rsidR="00FA2DF5" w:rsidRPr="00F258F7">
              <w:rPr>
                <w:rFonts w:ascii="Arial" w:hAnsi="Arial" w:cs="Arial"/>
                <w:sz w:val="24"/>
                <w:szCs w:val="26"/>
              </w:rPr>
              <w:t>capacitación</w:t>
            </w:r>
          </w:p>
        </w:tc>
      </w:tr>
      <w:tr w:rsidR="00CE63E9" w14:paraId="49271F3C" w14:textId="77777777" w:rsidTr="009A42E7">
        <w:trPr>
          <w:trHeight w:val="779"/>
        </w:trPr>
        <w:tc>
          <w:tcPr>
            <w:tcW w:w="5813" w:type="dxa"/>
            <w:vAlign w:val="center"/>
          </w:tcPr>
          <w:p w14:paraId="0AAEAFF7" w14:textId="1756938E" w:rsidR="009A42E7" w:rsidRPr="00F258F7" w:rsidRDefault="00CE63E9" w:rsidP="00F258F7">
            <w:pPr>
              <w:pStyle w:val="TableParagraph"/>
              <w:spacing w:before="157"/>
              <w:ind w:right="101"/>
              <w:jc w:val="both"/>
              <w:rPr>
                <w:rFonts w:ascii="Arial" w:hAnsi="Arial" w:cs="Arial"/>
                <w:sz w:val="24"/>
                <w:szCs w:val="26"/>
              </w:rPr>
            </w:pPr>
            <w:r w:rsidRPr="00F258F7">
              <w:rPr>
                <w:rFonts w:ascii="Arial" w:hAnsi="Arial" w:cs="Arial"/>
                <w:sz w:val="24"/>
                <w:szCs w:val="26"/>
              </w:rPr>
              <w:t xml:space="preserve">Alto nivel de acompañamiento por parte de la </w:t>
            </w:r>
            <w:proofErr w:type="spellStart"/>
            <w:r w:rsidRPr="00F258F7">
              <w:rPr>
                <w:rFonts w:ascii="Arial" w:hAnsi="Arial" w:cs="Arial"/>
                <w:sz w:val="24"/>
                <w:szCs w:val="26"/>
              </w:rPr>
              <w:t>Arl</w:t>
            </w:r>
            <w:proofErr w:type="spellEnd"/>
            <w:r w:rsidRPr="00F258F7">
              <w:rPr>
                <w:rFonts w:ascii="Arial" w:hAnsi="Arial" w:cs="Arial"/>
                <w:sz w:val="24"/>
                <w:szCs w:val="26"/>
              </w:rPr>
              <w:t>, proveedores y grupos de interés relacionados con los temas de seguridad y salud en el trabajo</w:t>
            </w:r>
          </w:p>
        </w:tc>
        <w:tc>
          <w:tcPr>
            <w:tcW w:w="5419" w:type="dxa"/>
            <w:vAlign w:val="center"/>
          </w:tcPr>
          <w:p w14:paraId="6AA14D80" w14:textId="77777777" w:rsidR="00CE63E9" w:rsidRPr="00F258F7" w:rsidRDefault="00CE63E9" w:rsidP="00F258F7">
            <w:pPr>
              <w:pStyle w:val="TableParagraph"/>
              <w:spacing w:before="157"/>
              <w:ind w:left="107" w:right="170"/>
              <w:jc w:val="both"/>
              <w:rPr>
                <w:rFonts w:ascii="Arial" w:hAnsi="Arial" w:cs="Arial"/>
                <w:sz w:val="24"/>
                <w:szCs w:val="26"/>
              </w:rPr>
            </w:pPr>
          </w:p>
        </w:tc>
      </w:tr>
      <w:tr w:rsidR="009A42E7" w14:paraId="20C215EE" w14:textId="77777777" w:rsidTr="009A42E7">
        <w:trPr>
          <w:trHeight w:val="274"/>
        </w:trPr>
        <w:tc>
          <w:tcPr>
            <w:tcW w:w="5813" w:type="dxa"/>
            <w:shd w:val="clear" w:color="auto" w:fill="D9E2F3" w:themeFill="accent1" w:themeFillTint="33"/>
            <w:vAlign w:val="center"/>
          </w:tcPr>
          <w:p w14:paraId="544D9B1D" w14:textId="61E92EDA" w:rsidR="009A42E7" w:rsidRPr="009A42E7" w:rsidRDefault="009A42E7" w:rsidP="009A42E7">
            <w:pPr>
              <w:pStyle w:val="TableParagraph"/>
              <w:spacing w:before="40" w:after="240"/>
              <w:ind w:left="6" w:right="1"/>
              <w:rPr>
                <w:rFonts w:ascii="Arial" w:hAnsi="Arial" w:cs="Arial"/>
                <w:sz w:val="24"/>
                <w:szCs w:val="28"/>
              </w:rPr>
            </w:pPr>
            <w:r w:rsidRPr="00F258F7">
              <w:rPr>
                <w:rFonts w:ascii="Arial" w:hAnsi="Arial" w:cs="Arial"/>
                <w:sz w:val="24"/>
                <w:szCs w:val="28"/>
              </w:rPr>
              <w:t>Compromiso de la alta dirección para la asignación de recursos para actividades de bienestar social</w:t>
            </w:r>
          </w:p>
        </w:tc>
        <w:tc>
          <w:tcPr>
            <w:tcW w:w="5419" w:type="dxa"/>
            <w:shd w:val="clear" w:color="auto" w:fill="D9E2F3" w:themeFill="accent1" w:themeFillTint="33"/>
            <w:vAlign w:val="center"/>
          </w:tcPr>
          <w:p w14:paraId="40448C2B" w14:textId="0CD87B35" w:rsidR="009A42E7" w:rsidRPr="00F258F7" w:rsidRDefault="009A42E7" w:rsidP="009A42E7">
            <w:pPr>
              <w:pStyle w:val="TableParagraph"/>
              <w:spacing w:before="40" w:after="240"/>
              <w:ind w:right="1"/>
              <w:rPr>
                <w:rFonts w:ascii="Arial"/>
                <w:b/>
                <w:color w:val="FFFFFF"/>
                <w:spacing w:val="-2"/>
                <w:sz w:val="20"/>
              </w:rPr>
            </w:pPr>
            <w:r w:rsidRPr="00F258F7">
              <w:rPr>
                <w:rFonts w:ascii="Arial" w:hAnsi="Arial" w:cs="Arial"/>
                <w:sz w:val="24"/>
                <w:szCs w:val="28"/>
              </w:rPr>
              <w:t>Baja participación del nivel operativo de la empresa en las actividades de bienestar social</w:t>
            </w:r>
          </w:p>
        </w:tc>
      </w:tr>
      <w:tr w:rsidR="003B6DCC" w14:paraId="3709DCDA" w14:textId="77777777" w:rsidTr="00C463BF">
        <w:trPr>
          <w:trHeight w:val="817"/>
        </w:trPr>
        <w:tc>
          <w:tcPr>
            <w:tcW w:w="5813" w:type="dxa"/>
            <w:shd w:val="clear" w:color="auto" w:fill="FFFFFF" w:themeFill="background1"/>
            <w:vAlign w:val="center"/>
          </w:tcPr>
          <w:p w14:paraId="05C3982F" w14:textId="77777777" w:rsidR="003B6DCC" w:rsidRPr="00F258F7" w:rsidRDefault="003B6DCC" w:rsidP="00F258F7">
            <w:pPr>
              <w:pStyle w:val="TableParagraph"/>
              <w:ind w:left="107" w:right="170"/>
              <w:jc w:val="both"/>
              <w:rPr>
                <w:rFonts w:ascii="Arial" w:hAnsi="Arial" w:cs="Arial"/>
                <w:sz w:val="24"/>
                <w:szCs w:val="28"/>
              </w:rPr>
            </w:pPr>
          </w:p>
        </w:tc>
        <w:tc>
          <w:tcPr>
            <w:tcW w:w="5419" w:type="dxa"/>
            <w:shd w:val="clear" w:color="auto" w:fill="FFFFFF" w:themeFill="background1"/>
            <w:vAlign w:val="center"/>
          </w:tcPr>
          <w:p w14:paraId="3BB2022A" w14:textId="52EAB478" w:rsidR="003B6DCC" w:rsidRPr="00F258F7" w:rsidRDefault="003B6DCC" w:rsidP="00F258F7">
            <w:pPr>
              <w:pStyle w:val="TableParagraph"/>
              <w:ind w:left="107" w:right="170"/>
              <w:jc w:val="both"/>
              <w:rPr>
                <w:rFonts w:ascii="Arial" w:hAnsi="Arial" w:cs="Arial"/>
                <w:sz w:val="24"/>
                <w:szCs w:val="28"/>
              </w:rPr>
            </w:pPr>
            <w:r w:rsidRPr="00F258F7">
              <w:rPr>
                <w:rFonts w:ascii="Arial" w:hAnsi="Arial" w:cs="Arial"/>
                <w:sz w:val="24"/>
                <w:szCs w:val="28"/>
              </w:rPr>
              <w:t>disminución del presupuesto de bienestar para la vigencia 202</w:t>
            </w:r>
            <w:r w:rsidR="003846A3">
              <w:rPr>
                <w:rFonts w:ascii="Arial" w:hAnsi="Arial" w:cs="Arial"/>
                <w:sz w:val="24"/>
                <w:szCs w:val="28"/>
              </w:rPr>
              <w:t>6</w:t>
            </w:r>
          </w:p>
        </w:tc>
      </w:tr>
      <w:tr w:rsidR="003B6DCC" w14:paraId="0A2C92A3" w14:textId="77777777" w:rsidTr="00C463BF">
        <w:trPr>
          <w:trHeight w:val="842"/>
        </w:trPr>
        <w:tc>
          <w:tcPr>
            <w:tcW w:w="5813" w:type="dxa"/>
            <w:shd w:val="clear" w:color="auto" w:fill="D9E2F3" w:themeFill="accent1" w:themeFillTint="33"/>
            <w:vAlign w:val="center"/>
          </w:tcPr>
          <w:p w14:paraId="732D0FE7" w14:textId="092C12DA" w:rsidR="003B6DCC" w:rsidRPr="00F258F7" w:rsidRDefault="003B6DCC" w:rsidP="00F258F7">
            <w:pPr>
              <w:pStyle w:val="TableParagraph"/>
              <w:ind w:left="107" w:right="170"/>
              <w:jc w:val="both"/>
              <w:rPr>
                <w:rFonts w:ascii="Arial" w:hAnsi="Arial" w:cs="Arial"/>
                <w:sz w:val="24"/>
                <w:szCs w:val="28"/>
              </w:rPr>
            </w:pPr>
            <w:r w:rsidRPr="00F258F7">
              <w:rPr>
                <w:rFonts w:ascii="Arial" w:hAnsi="Arial" w:cs="Arial"/>
                <w:sz w:val="24"/>
                <w:szCs w:val="28"/>
              </w:rPr>
              <w:t>Compromiso de la alta dirección en la asignación de recursos para capacitación</w:t>
            </w:r>
          </w:p>
        </w:tc>
        <w:tc>
          <w:tcPr>
            <w:tcW w:w="5419" w:type="dxa"/>
            <w:shd w:val="clear" w:color="auto" w:fill="D9E2F3" w:themeFill="accent1" w:themeFillTint="33"/>
            <w:vAlign w:val="center"/>
          </w:tcPr>
          <w:p w14:paraId="6C015526" w14:textId="60D6E682" w:rsidR="003B6DCC" w:rsidRPr="00F258F7" w:rsidRDefault="003B6DCC" w:rsidP="00F258F7">
            <w:pPr>
              <w:pStyle w:val="TableParagraph"/>
              <w:ind w:left="107" w:right="170"/>
              <w:jc w:val="both"/>
              <w:rPr>
                <w:rFonts w:ascii="Arial" w:hAnsi="Arial" w:cs="Arial"/>
                <w:sz w:val="24"/>
                <w:szCs w:val="28"/>
              </w:rPr>
            </w:pPr>
            <w:r w:rsidRPr="00F258F7">
              <w:rPr>
                <w:rFonts w:ascii="Arial" w:hAnsi="Arial" w:cs="Arial"/>
                <w:sz w:val="24"/>
                <w:szCs w:val="28"/>
              </w:rPr>
              <w:t>Debilidad en la identificación de las necesidades de capacitación</w:t>
            </w:r>
          </w:p>
        </w:tc>
      </w:tr>
      <w:tr w:rsidR="003B6DCC" w14:paraId="545E8296" w14:textId="77777777" w:rsidTr="00C463BF">
        <w:trPr>
          <w:trHeight w:val="1290"/>
        </w:trPr>
        <w:tc>
          <w:tcPr>
            <w:tcW w:w="5813" w:type="dxa"/>
            <w:shd w:val="clear" w:color="auto" w:fill="FFFFFF" w:themeFill="background1"/>
            <w:vAlign w:val="center"/>
          </w:tcPr>
          <w:p w14:paraId="56D03E25" w14:textId="77777777" w:rsidR="003B6DCC" w:rsidRPr="00F258F7" w:rsidRDefault="003B6DCC" w:rsidP="00F258F7">
            <w:pPr>
              <w:pStyle w:val="TableParagraph"/>
              <w:ind w:left="107" w:right="170"/>
              <w:jc w:val="both"/>
              <w:rPr>
                <w:rFonts w:ascii="Arial" w:hAnsi="Arial" w:cs="Arial"/>
                <w:sz w:val="24"/>
                <w:szCs w:val="28"/>
              </w:rPr>
            </w:pPr>
          </w:p>
        </w:tc>
        <w:tc>
          <w:tcPr>
            <w:tcW w:w="5419" w:type="dxa"/>
            <w:shd w:val="clear" w:color="auto" w:fill="FFFFFF" w:themeFill="background1"/>
            <w:vAlign w:val="center"/>
          </w:tcPr>
          <w:p w14:paraId="0DECE6CA" w14:textId="1CE61E70" w:rsidR="003B6DCC" w:rsidRPr="00F258F7" w:rsidRDefault="003B6DCC" w:rsidP="00F258F7">
            <w:pPr>
              <w:pStyle w:val="TableParagraph"/>
              <w:ind w:left="107" w:right="170"/>
              <w:jc w:val="both"/>
              <w:rPr>
                <w:rFonts w:ascii="Arial" w:hAnsi="Arial" w:cs="Arial"/>
                <w:sz w:val="24"/>
                <w:szCs w:val="28"/>
              </w:rPr>
            </w:pPr>
            <w:r w:rsidRPr="00F258F7">
              <w:rPr>
                <w:rFonts w:ascii="Arial" w:hAnsi="Arial" w:cs="Arial"/>
                <w:sz w:val="24"/>
                <w:szCs w:val="28"/>
              </w:rPr>
              <w:t>Poca retroalimentación o replica por parte de los participantes en las capacitaciones sus pares o personas que pueden beneficiarse de estos conocimientos</w:t>
            </w:r>
          </w:p>
        </w:tc>
      </w:tr>
      <w:tr w:rsidR="003B6DCC" w14:paraId="30CD2124" w14:textId="77777777" w:rsidTr="00C463BF">
        <w:trPr>
          <w:trHeight w:val="944"/>
        </w:trPr>
        <w:tc>
          <w:tcPr>
            <w:tcW w:w="5813" w:type="dxa"/>
            <w:shd w:val="clear" w:color="auto" w:fill="D9E2F3" w:themeFill="accent1" w:themeFillTint="33"/>
            <w:vAlign w:val="center"/>
          </w:tcPr>
          <w:p w14:paraId="0114A8C5" w14:textId="77777777" w:rsidR="003B6DCC" w:rsidRPr="00F258F7" w:rsidRDefault="003B6DCC" w:rsidP="00F258F7">
            <w:pPr>
              <w:pStyle w:val="TableParagraph"/>
              <w:ind w:left="107" w:right="170"/>
              <w:jc w:val="both"/>
              <w:rPr>
                <w:rFonts w:ascii="Arial" w:hAnsi="Arial" w:cs="Arial"/>
                <w:sz w:val="24"/>
                <w:szCs w:val="28"/>
              </w:rPr>
            </w:pPr>
          </w:p>
        </w:tc>
        <w:tc>
          <w:tcPr>
            <w:tcW w:w="5419" w:type="dxa"/>
            <w:shd w:val="clear" w:color="auto" w:fill="D9E2F3" w:themeFill="accent1" w:themeFillTint="33"/>
            <w:vAlign w:val="center"/>
          </w:tcPr>
          <w:p w14:paraId="109B4C5C" w14:textId="105A4434" w:rsidR="003B6DCC" w:rsidRPr="00F258F7" w:rsidRDefault="003B6DCC" w:rsidP="00F258F7">
            <w:pPr>
              <w:pStyle w:val="TableParagraph"/>
              <w:ind w:left="107" w:right="170"/>
              <w:jc w:val="both"/>
              <w:rPr>
                <w:rFonts w:ascii="Arial" w:hAnsi="Arial" w:cs="Arial"/>
                <w:sz w:val="24"/>
                <w:szCs w:val="28"/>
              </w:rPr>
            </w:pPr>
            <w:r w:rsidRPr="00F258F7">
              <w:rPr>
                <w:rFonts w:ascii="Arial" w:hAnsi="Arial" w:cs="Arial"/>
                <w:sz w:val="24"/>
                <w:szCs w:val="28"/>
              </w:rPr>
              <w:t>No se cuenta con un banco de memorias de los eventos de capacitación en los que se participa como fuente de conocimiento y actualización</w:t>
            </w:r>
          </w:p>
        </w:tc>
      </w:tr>
      <w:tr w:rsidR="003B6DCC" w14:paraId="54984CA2" w14:textId="77777777" w:rsidTr="00C463BF">
        <w:trPr>
          <w:trHeight w:val="560"/>
        </w:trPr>
        <w:tc>
          <w:tcPr>
            <w:tcW w:w="5813" w:type="dxa"/>
            <w:shd w:val="clear" w:color="auto" w:fill="FFFFFF" w:themeFill="background1"/>
            <w:vAlign w:val="center"/>
          </w:tcPr>
          <w:p w14:paraId="4C8021BB" w14:textId="71CB505C" w:rsidR="003B6DCC" w:rsidRPr="00F258F7" w:rsidRDefault="003B6DCC" w:rsidP="00F258F7">
            <w:pPr>
              <w:pStyle w:val="TableParagraph"/>
              <w:ind w:left="107" w:right="101"/>
              <w:jc w:val="both"/>
              <w:rPr>
                <w:rFonts w:ascii="Arial" w:hAnsi="Arial" w:cs="Arial"/>
                <w:sz w:val="24"/>
                <w:szCs w:val="28"/>
              </w:rPr>
            </w:pPr>
          </w:p>
        </w:tc>
        <w:tc>
          <w:tcPr>
            <w:tcW w:w="5419" w:type="dxa"/>
            <w:shd w:val="clear" w:color="auto" w:fill="FFFFFF" w:themeFill="background1"/>
            <w:vAlign w:val="center"/>
          </w:tcPr>
          <w:p w14:paraId="6A9AED8E" w14:textId="35E0AB95" w:rsidR="003B6DCC" w:rsidRPr="00F258F7" w:rsidRDefault="003B6DCC" w:rsidP="00F258F7">
            <w:pPr>
              <w:pStyle w:val="TableParagraph"/>
              <w:ind w:left="107" w:right="101"/>
              <w:jc w:val="both"/>
              <w:rPr>
                <w:rFonts w:ascii="Arial" w:hAnsi="Arial" w:cs="Arial"/>
                <w:sz w:val="24"/>
                <w:szCs w:val="28"/>
              </w:rPr>
            </w:pPr>
            <w:r w:rsidRPr="00F258F7">
              <w:rPr>
                <w:rFonts w:ascii="Arial" w:hAnsi="Arial" w:cs="Arial"/>
                <w:sz w:val="24"/>
                <w:szCs w:val="28"/>
              </w:rPr>
              <w:t>Disminución de recursos para los rublos de capacitación y bienestar en la vigencia 202</w:t>
            </w:r>
            <w:r w:rsidR="003846A3">
              <w:rPr>
                <w:rFonts w:ascii="Arial" w:hAnsi="Arial" w:cs="Arial"/>
                <w:sz w:val="24"/>
                <w:szCs w:val="28"/>
              </w:rPr>
              <w:t>6</w:t>
            </w:r>
          </w:p>
        </w:tc>
      </w:tr>
      <w:tr w:rsidR="003B6DCC" w14:paraId="2FD89F89" w14:textId="77777777" w:rsidTr="00C463BF">
        <w:trPr>
          <w:trHeight w:val="1844"/>
        </w:trPr>
        <w:tc>
          <w:tcPr>
            <w:tcW w:w="5813" w:type="dxa"/>
            <w:shd w:val="clear" w:color="auto" w:fill="D9E2F3" w:themeFill="accent1" w:themeFillTint="33"/>
            <w:vAlign w:val="center"/>
          </w:tcPr>
          <w:p w14:paraId="09A668E4" w14:textId="24983135" w:rsidR="003B6DCC" w:rsidRPr="00F258F7" w:rsidRDefault="003B6DCC" w:rsidP="00F258F7">
            <w:pPr>
              <w:pStyle w:val="TableParagraph"/>
              <w:spacing w:before="240" w:after="240"/>
              <w:ind w:right="170"/>
              <w:jc w:val="both"/>
              <w:rPr>
                <w:rFonts w:ascii="Arial" w:hAnsi="Arial" w:cs="Arial"/>
                <w:sz w:val="24"/>
                <w:szCs w:val="28"/>
              </w:rPr>
            </w:pPr>
            <w:r w:rsidRPr="00F258F7">
              <w:rPr>
                <w:rFonts w:ascii="Arial" w:hAnsi="Arial" w:cs="Arial"/>
                <w:sz w:val="24"/>
                <w:szCs w:val="28"/>
              </w:rPr>
              <w:t>Se</w:t>
            </w:r>
            <w:r w:rsidRPr="00F258F7">
              <w:rPr>
                <w:rFonts w:ascii="Arial" w:hAnsi="Arial" w:cs="Arial"/>
                <w:spacing w:val="-6"/>
                <w:sz w:val="24"/>
                <w:szCs w:val="28"/>
              </w:rPr>
              <w:t xml:space="preserve"> </w:t>
            </w:r>
            <w:r w:rsidRPr="00F258F7">
              <w:rPr>
                <w:rFonts w:ascii="Arial" w:hAnsi="Arial" w:cs="Arial"/>
                <w:sz w:val="24"/>
                <w:szCs w:val="28"/>
              </w:rPr>
              <w:t>cuenta</w:t>
            </w:r>
            <w:r w:rsidRPr="00F258F7">
              <w:rPr>
                <w:rFonts w:ascii="Arial" w:hAnsi="Arial" w:cs="Arial"/>
                <w:spacing w:val="-7"/>
                <w:sz w:val="24"/>
                <w:szCs w:val="28"/>
              </w:rPr>
              <w:t xml:space="preserve"> </w:t>
            </w:r>
            <w:r w:rsidRPr="00F258F7">
              <w:rPr>
                <w:rFonts w:ascii="Arial" w:hAnsi="Arial" w:cs="Arial"/>
                <w:sz w:val="24"/>
                <w:szCs w:val="28"/>
              </w:rPr>
              <w:t>con</w:t>
            </w:r>
            <w:r w:rsidRPr="00F258F7">
              <w:rPr>
                <w:rFonts w:ascii="Arial" w:hAnsi="Arial" w:cs="Arial"/>
                <w:spacing w:val="-6"/>
                <w:sz w:val="24"/>
                <w:szCs w:val="28"/>
              </w:rPr>
              <w:t xml:space="preserve"> </w:t>
            </w:r>
            <w:r w:rsidRPr="00F258F7">
              <w:rPr>
                <w:rFonts w:ascii="Arial" w:hAnsi="Arial" w:cs="Arial"/>
                <w:sz w:val="24"/>
                <w:szCs w:val="28"/>
              </w:rPr>
              <w:t>el</w:t>
            </w:r>
            <w:r w:rsidRPr="00F258F7">
              <w:rPr>
                <w:rFonts w:ascii="Arial" w:hAnsi="Arial" w:cs="Arial"/>
                <w:spacing w:val="-7"/>
                <w:sz w:val="24"/>
                <w:szCs w:val="28"/>
              </w:rPr>
              <w:t xml:space="preserve"> </w:t>
            </w:r>
            <w:r w:rsidRPr="00F258F7">
              <w:rPr>
                <w:rFonts w:ascii="Arial" w:hAnsi="Arial" w:cs="Arial"/>
                <w:sz w:val="24"/>
                <w:szCs w:val="28"/>
              </w:rPr>
              <w:t>plan</w:t>
            </w:r>
            <w:r w:rsidRPr="00F258F7">
              <w:rPr>
                <w:rFonts w:ascii="Arial" w:hAnsi="Arial" w:cs="Arial"/>
                <w:spacing w:val="-6"/>
                <w:sz w:val="24"/>
                <w:szCs w:val="28"/>
              </w:rPr>
              <w:t xml:space="preserve"> </w:t>
            </w:r>
            <w:r w:rsidRPr="00F258F7">
              <w:rPr>
                <w:rFonts w:ascii="Arial" w:hAnsi="Arial" w:cs="Arial"/>
                <w:sz w:val="24"/>
                <w:szCs w:val="28"/>
              </w:rPr>
              <w:t>Institucional</w:t>
            </w:r>
            <w:r w:rsidRPr="00F258F7">
              <w:rPr>
                <w:rFonts w:ascii="Arial" w:hAnsi="Arial" w:cs="Arial"/>
                <w:spacing w:val="-5"/>
                <w:sz w:val="24"/>
                <w:szCs w:val="28"/>
              </w:rPr>
              <w:t xml:space="preserve"> </w:t>
            </w:r>
            <w:r w:rsidRPr="00F258F7">
              <w:rPr>
                <w:rFonts w:ascii="Arial" w:hAnsi="Arial" w:cs="Arial"/>
                <w:sz w:val="24"/>
                <w:szCs w:val="28"/>
              </w:rPr>
              <w:t>de</w:t>
            </w:r>
            <w:r w:rsidRPr="00F258F7">
              <w:rPr>
                <w:rFonts w:ascii="Arial" w:hAnsi="Arial" w:cs="Arial"/>
                <w:spacing w:val="-7"/>
                <w:sz w:val="24"/>
                <w:szCs w:val="28"/>
              </w:rPr>
              <w:t xml:space="preserve"> </w:t>
            </w:r>
            <w:r w:rsidRPr="00F258F7">
              <w:rPr>
                <w:rFonts w:ascii="Arial" w:hAnsi="Arial" w:cs="Arial"/>
                <w:sz w:val="24"/>
                <w:szCs w:val="28"/>
              </w:rPr>
              <w:t>capacitación debidamente soportado en un diagnóstico de necesidades producto de diferentes fuentes de información (Servidores, planes de mejora, implementación de los subsistemas de gestión, auditorías, entre otros)</w:t>
            </w:r>
          </w:p>
        </w:tc>
        <w:tc>
          <w:tcPr>
            <w:tcW w:w="5419" w:type="dxa"/>
            <w:shd w:val="clear" w:color="auto" w:fill="D9E2F3" w:themeFill="accent1" w:themeFillTint="33"/>
            <w:vAlign w:val="center"/>
          </w:tcPr>
          <w:p w14:paraId="5012A900" w14:textId="77777777" w:rsidR="003B6DCC" w:rsidRPr="00F258F7" w:rsidRDefault="003B6DCC" w:rsidP="00F258F7">
            <w:pPr>
              <w:pStyle w:val="TableParagraph"/>
              <w:jc w:val="both"/>
              <w:rPr>
                <w:rFonts w:ascii="Arial" w:hAnsi="Arial" w:cs="Arial"/>
                <w:sz w:val="24"/>
                <w:szCs w:val="28"/>
              </w:rPr>
            </w:pPr>
          </w:p>
          <w:p w14:paraId="76EA4B59" w14:textId="77777777" w:rsidR="003B6DCC" w:rsidRPr="00F258F7" w:rsidRDefault="003B6DCC" w:rsidP="00F258F7">
            <w:pPr>
              <w:pStyle w:val="TableParagraph"/>
              <w:jc w:val="both"/>
              <w:rPr>
                <w:rFonts w:ascii="Arial" w:hAnsi="Arial" w:cs="Arial"/>
                <w:sz w:val="24"/>
                <w:szCs w:val="28"/>
              </w:rPr>
            </w:pPr>
          </w:p>
          <w:p w14:paraId="15599A2F" w14:textId="77777777" w:rsidR="003B6DCC" w:rsidRPr="00F258F7" w:rsidRDefault="003B6DCC" w:rsidP="00F258F7">
            <w:pPr>
              <w:pStyle w:val="TableParagraph"/>
              <w:spacing w:before="10"/>
              <w:jc w:val="both"/>
              <w:rPr>
                <w:rFonts w:ascii="Arial" w:hAnsi="Arial" w:cs="Arial"/>
                <w:sz w:val="24"/>
                <w:szCs w:val="28"/>
              </w:rPr>
            </w:pPr>
          </w:p>
          <w:p w14:paraId="297CB280" w14:textId="07C655A1" w:rsidR="003B6DCC" w:rsidRPr="00F258F7" w:rsidRDefault="003B6DCC" w:rsidP="00F258F7">
            <w:pPr>
              <w:pStyle w:val="TableParagraph"/>
              <w:spacing w:before="1"/>
              <w:ind w:left="107" w:right="170"/>
              <w:jc w:val="both"/>
              <w:rPr>
                <w:rFonts w:ascii="Arial" w:hAnsi="Arial" w:cs="Arial"/>
                <w:sz w:val="24"/>
                <w:szCs w:val="28"/>
              </w:rPr>
            </w:pPr>
          </w:p>
        </w:tc>
      </w:tr>
      <w:tr w:rsidR="00F258F7" w14:paraId="6CD6340D" w14:textId="77777777" w:rsidTr="00C463BF">
        <w:trPr>
          <w:trHeight w:val="826"/>
        </w:trPr>
        <w:tc>
          <w:tcPr>
            <w:tcW w:w="5813" w:type="dxa"/>
            <w:shd w:val="clear" w:color="auto" w:fill="FFFFFF" w:themeFill="background1"/>
            <w:vAlign w:val="center"/>
          </w:tcPr>
          <w:p w14:paraId="03F6F441" w14:textId="77777777" w:rsidR="00F258F7" w:rsidRPr="00F258F7" w:rsidRDefault="00F258F7" w:rsidP="00F258F7">
            <w:pPr>
              <w:pStyle w:val="TableParagraph"/>
              <w:jc w:val="both"/>
              <w:rPr>
                <w:rFonts w:ascii="Arial" w:hAnsi="Arial" w:cs="Arial"/>
                <w:sz w:val="24"/>
                <w:szCs w:val="28"/>
              </w:rPr>
            </w:pPr>
          </w:p>
          <w:p w14:paraId="0E0EEA7E" w14:textId="77777777" w:rsidR="00F258F7" w:rsidRDefault="00F258F7" w:rsidP="00F258F7">
            <w:pPr>
              <w:pStyle w:val="TableParagraph"/>
              <w:jc w:val="both"/>
              <w:rPr>
                <w:rFonts w:ascii="Arial" w:hAnsi="Arial" w:cs="Arial"/>
                <w:spacing w:val="-6"/>
                <w:sz w:val="24"/>
                <w:szCs w:val="28"/>
              </w:rPr>
            </w:pPr>
            <w:r w:rsidRPr="00F258F7">
              <w:rPr>
                <w:rFonts w:ascii="Arial" w:hAnsi="Arial" w:cs="Arial"/>
                <w:sz w:val="24"/>
                <w:szCs w:val="28"/>
              </w:rPr>
              <w:t>Alta satisfacción e impacto de las actividades ejecutadas</w:t>
            </w:r>
            <w:r w:rsidRPr="00F258F7">
              <w:rPr>
                <w:rFonts w:ascii="Arial" w:hAnsi="Arial" w:cs="Arial"/>
                <w:spacing w:val="-3"/>
                <w:sz w:val="24"/>
                <w:szCs w:val="28"/>
              </w:rPr>
              <w:t xml:space="preserve"> </w:t>
            </w:r>
            <w:r w:rsidRPr="00F258F7">
              <w:rPr>
                <w:rFonts w:ascii="Arial" w:hAnsi="Arial" w:cs="Arial"/>
                <w:sz w:val="24"/>
                <w:szCs w:val="28"/>
              </w:rPr>
              <w:t>en</w:t>
            </w:r>
            <w:r w:rsidRPr="00F258F7">
              <w:rPr>
                <w:rFonts w:ascii="Arial" w:hAnsi="Arial" w:cs="Arial"/>
                <w:spacing w:val="-7"/>
                <w:sz w:val="24"/>
                <w:szCs w:val="28"/>
              </w:rPr>
              <w:t xml:space="preserve"> </w:t>
            </w:r>
            <w:r w:rsidRPr="00F258F7">
              <w:rPr>
                <w:rFonts w:ascii="Arial" w:hAnsi="Arial" w:cs="Arial"/>
                <w:sz w:val="24"/>
                <w:szCs w:val="28"/>
              </w:rPr>
              <w:t>el</w:t>
            </w:r>
            <w:r w:rsidRPr="00F258F7">
              <w:rPr>
                <w:rFonts w:ascii="Arial" w:hAnsi="Arial" w:cs="Arial"/>
                <w:spacing w:val="-7"/>
                <w:sz w:val="24"/>
                <w:szCs w:val="28"/>
              </w:rPr>
              <w:t xml:space="preserve"> </w:t>
            </w:r>
            <w:r w:rsidRPr="00F258F7">
              <w:rPr>
                <w:rFonts w:ascii="Arial" w:hAnsi="Arial" w:cs="Arial"/>
                <w:sz w:val="24"/>
                <w:szCs w:val="28"/>
              </w:rPr>
              <w:t>plan</w:t>
            </w:r>
            <w:r w:rsidRPr="00F258F7">
              <w:rPr>
                <w:rFonts w:ascii="Arial" w:hAnsi="Arial" w:cs="Arial"/>
                <w:spacing w:val="-6"/>
                <w:sz w:val="24"/>
                <w:szCs w:val="28"/>
              </w:rPr>
              <w:t xml:space="preserve"> </w:t>
            </w:r>
            <w:r w:rsidRPr="00F258F7">
              <w:rPr>
                <w:rFonts w:ascii="Arial" w:hAnsi="Arial" w:cs="Arial"/>
                <w:sz w:val="24"/>
                <w:szCs w:val="28"/>
              </w:rPr>
              <w:t>de</w:t>
            </w:r>
            <w:r w:rsidRPr="00F258F7">
              <w:rPr>
                <w:rFonts w:ascii="Arial" w:hAnsi="Arial" w:cs="Arial"/>
                <w:spacing w:val="-6"/>
                <w:sz w:val="24"/>
                <w:szCs w:val="28"/>
              </w:rPr>
              <w:t xml:space="preserve"> </w:t>
            </w:r>
            <w:r w:rsidRPr="00F258F7">
              <w:rPr>
                <w:rFonts w:ascii="Arial" w:hAnsi="Arial" w:cs="Arial"/>
                <w:sz w:val="24"/>
                <w:szCs w:val="28"/>
              </w:rPr>
              <w:t>bienestar</w:t>
            </w:r>
            <w:r w:rsidRPr="00F258F7">
              <w:rPr>
                <w:rFonts w:ascii="Arial" w:hAnsi="Arial" w:cs="Arial"/>
                <w:spacing w:val="-6"/>
                <w:sz w:val="24"/>
                <w:szCs w:val="28"/>
              </w:rPr>
              <w:t xml:space="preserve"> </w:t>
            </w:r>
            <w:r w:rsidRPr="00F258F7">
              <w:rPr>
                <w:rFonts w:ascii="Arial" w:hAnsi="Arial" w:cs="Arial"/>
                <w:sz w:val="24"/>
                <w:szCs w:val="28"/>
              </w:rPr>
              <w:t>e</w:t>
            </w:r>
            <w:r w:rsidRPr="00F258F7">
              <w:rPr>
                <w:rFonts w:ascii="Arial" w:hAnsi="Arial" w:cs="Arial"/>
                <w:spacing w:val="-4"/>
                <w:sz w:val="24"/>
                <w:szCs w:val="28"/>
              </w:rPr>
              <w:t xml:space="preserve"> </w:t>
            </w:r>
            <w:r w:rsidRPr="00F258F7">
              <w:rPr>
                <w:rFonts w:ascii="Arial" w:hAnsi="Arial" w:cs="Arial"/>
                <w:sz w:val="24"/>
                <w:szCs w:val="28"/>
              </w:rPr>
              <w:t>incentivos,</w:t>
            </w:r>
            <w:r w:rsidRPr="00F258F7">
              <w:rPr>
                <w:rFonts w:ascii="Arial" w:hAnsi="Arial" w:cs="Arial"/>
                <w:spacing w:val="-6"/>
                <w:sz w:val="24"/>
                <w:szCs w:val="28"/>
              </w:rPr>
              <w:t xml:space="preserve"> </w:t>
            </w:r>
          </w:p>
          <w:p w14:paraId="34050B6D" w14:textId="2CE2A634" w:rsidR="00F258F7" w:rsidRPr="00F258F7" w:rsidRDefault="00F258F7" w:rsidP="00F258F7">
            <w:pPr>
              <w:pStyle w:val="TableParagraph"/>
              <w:jc w:val="both"/>
              <w:rPr>
                <w:rFonts w:ascii="Arial" w:hAnsi="Arial" w:cs="Arial"/>
                <w:sz w:val="24"/>
                <w:szCs w:val="28"/>
              </w:rPr>
            </w:pPr>
            <w:r w:rsidRPr="00F258F7">
              <w:rPr>
                <w:rFonts w:ascii="Arial" w:hAnsi="Arial" w:cs="Arial"/>
                <w:sz w:val="24"/>
                <w:szCs w:val="28"/>
              </w:rPr>
              <w:t>por parte de los servidores públicos participantes</w:t>
            </w:r>
          </w:p>
          <w:p w14:paraId="7B058A6C" w14:textId="77777777" w:rsidR="00F258F7" w:rsidRPr="00F258F7" w:rsidRDefault="00F258F7" w:rsidP="00F258F7">
            <w:pPr>
              <w:pStyle w:val="TableParagraph"/>
              <w:spacing w:before="9"/>
              <w:jc w:val="both"/>
              <w:rPr>
                <w:rFonts w:ascii="Arial" w:hAnsi="Arial" w:cs="Arial"/>
                <w:sz w:val="24"/>
                <w:szCs w:val="28"/>
              </w:rPr>
            </w:pPr>
          </w:p>
        </w:tc>
        <w:tc>
          <w:tcPr>
            <w:tcW w:w="5419" w:type="dxa"/>
            <w:shd w:val="clear" w:color="auto" w:fill="FFFFFF" w:themeFill="background1"/>
            <w:vAlign w:val="center"/>
          </w:tcPr>
          <w:p w14:paraId="1E9C4A2C" w14:textId="40942CB4" w:rsidR="00F258F7" w:rsidRPr="00F258F7" w:rsidRDefault="00F258F7" w:rsidP="00F258F7">
            <w:pPr>
              <w:pStyle w:val="TableParagraph"/>
              <w:jc w:val="both"/>
              <w:rPr>
                <w:rFonts w:ascii="Arial" w:hAnsi="Arial" w:cs="Arial"/>
                <w:sz w:val="24"/>
                <w:szCs w:val="28"/>
              </w:rPr>
            </w:pPr>
            <w:r w:rsidRPr="00F258F7">
              <w:rPr>
                <w:rFonts w:ascii="Arial" w:hAnsi="Arial" w:cs="Arial"/>
                <w:sz w:val="24"/>
                <w:szCs w:val="28"/>
              </w:rPr>
              <w:t>Desinterés de los trabajadores para participar en las actividades de capacitación y recreativas</w:t>
            </w:r>
          </w:p>
        </w:tc>
      </w:tr>
      <w:tr w:rsidR="00F258F7" w14:paraId="5AA241B4" w14:textId="77777777" w:rsidTr="00C463BF">
        <w:trPr>
          <w:trHeight w:val="548"/>
        </w:trPr>
        <w:tc>
          <w:tcPr>
            <w:tcW w:w="5813" w:type="dxa"/>
            <w:shd w:val="clear" w:color="auto" w:fill="D9E2F3" w:themeFill="accent1" w:themeFillTint="33"/>
          </w:tcPr>
          <w:p w14:paraId="57D92CE1" w14:textId="77777777" w:rsidR="00F258F7" w:rsidRPr="00F258F7" w:rsidRDefault="00F258F7" w:rsidP="00F258F7">
            <w:pPr>
              <w:pStyle w:val="TableParagraph"/>
              <w:rPr>
                <w:rFonts w:ascii="Arial" w:hAnsi="Arial" w:cs="Arial"/>
                <w:sz w:val="24"/>
                <w:szCs w:val="24"/>
              </w:rPr>
            </w:pPr>
          </w:p>
          <w:p w14:paraId="4C745B4B" w14:textId="77777777" w:rsidR="00F258F7" w:rsidRPr="00F258F7" w:rsidRDefault="00F258F7" w:rsidP="00F258F7">
            <w:pPr>
              <w:pStyle w:val="TableParagraph"/>
              <w:jc w:val="both"/>
              <w:rPr>
                <w:rFonts w:ascii="Arial" w:hAnsi="Arial" w:cs="Arial"/>
                <w:sz w:val="24"/>
                <w:szCs w:val="24"/>
              </w:rPr>
            </w:pPr>
          </w:p>
        </w:tc>
        <w:tc>
          <w:tcPr>
            <w:tcW w:w="5419" w:type="dxa"/>
            <w:shd w:val="clear" w:color="auto" w:fill="D9E2F3" w:themeFill="accent1" w:themeFillTint="33"/>
          </w:tcPr>
          <w:p w14:paraId="26DF2BDB" w14:textId="419BA81A" w:rsidR="00F258F7" w:rsidRPr="00F258F7" w:rsidRDefault="00F258F7" w:rsidP="00F258F7">
            <w:pPr>
              <w:pStyle w:val="TableParagraph"/>
              <w:jc w:val="both"/>
              <w:rPr>
                <w:rFonts w:ascii="Arial" w:hAnsi="Arial" w:cs="Arial"/>
                <w:sz w:val="24"/>
                <w:szCs w:val="24"/>
              </w:rPr>
            </w:pPr>
            <w:r w:rsidRPr="00F258F7">
              <w:rPr>
                <w:rFonts w:ascii="Arial" w:hAnsi="Arial" w:cs="Arial"/>
                <w:sz w:val="24"/>
                <w:szCs w:val="24"/>
              </w:rPr>
              <w:t>Pocos espacios institucionales para programar las actividades de bienestar</w:t>
            </w:r>
          </w:p>
        </w:tc>
      </w:tr>
      <w:tr w:rsidR="00F258F7" w14:paraId="457F6219" w14:textId="77777777" w:rsidTr="00C463BF">
        <w:trPr>
          <w:trHeight w:val="548"/>
        </w:trPr>
        <w:tc>
          <w:tcPr>
            <w:tcW w:w="5813" w:type="dxa"/>
            <w:shd w:val="clear" w:color="auto" w:fill="FFFFFF" w:themeFill="background1"/>
          </w:tcPr>
          <w:p w14:paraId="0B273E84" w14:textId="36F18C25" w:rsidR="00F258F7" w:rsidRPr="00F258F7" w:rsidRDefault="00F258F7" w:rsidP="00F258F7">
            <w:pPr>
              <w:pStyle w:val="TableParagraph"/>
              <w:rPr>
                <w:rFonts w:ascii="Arial" w:hAnsi="Arial" w:cs="Arial"/>
                <w:sz w:val="24"/>
                <w:szCs w:val="24"/>
              </w:rPr>
            </w:pPr>
            <w:r w:rsidRPr="00F258F7">
              <w:rPr>
                <w:rFonts w:ascii="Arial" w:hAnsi="Arial" w:cs="Arial"/>
                <w:sz w:val="24"/>
                <w:szCs w:val="24"/>
              </w:rPr>
              <w:t>Se cuenta con un profesional para la planeación y ejecución del plan de bienestar social y capacitación</w:t>
            </w:r>
          </w:p>
        </w:tc>
        <w:tc>
          <w:tcPr>
            <w:tcW w:w="5419" w:type="dxa"/>
            <w:shd w:val="clear" w:color="auto" w:fill="FFFFFF" w:themeFill="background1"/>
          </w:tcPr>
          <w:p w14:paraId="7B96065F" w14:textId="77777777" w:rsidR="00F258F7" w:rsidRPr="00F258F7" w:rsidRDefault="00F258F7" w:rsidP="00F258F7">
            <w:pPr>
              <w:pStyle w:val="TableParagraph"/>
              <w:jc w:val="both"/>
              <w:rPr>
                <w:rFonts w:ascii="Arial" w:hAnsi="Arial" w:cs="Arial"/>
                <w:sz w:val="24"/>
                <w:szCs w:val="24"/>
              </w:rPr>
            </w:pPr>
          </w:p>
        </w:tc>
      </w:tr>
      <w:tr w:rsidR="00F258F7" w14:paraId="340A6DBF" w14:textId="77777777" w:rsidTr="009A42E7">
        <w:trPr>
          <w:trHeight w:val="548"/>
        </w:trPr>
        <w:tc>
          <w:tcPr>
            <w:tcW w:w="5813" w:type="dxa"/>
          </w:tcPr>
          <w:p w14:paraId="343A9EC3" w14:textId="77777777" w:rsidR="00F258F7" w:rsidRPr="00F258F7" w:rsidRDefault="00F258F7" w:rsidP="00F258F7">
            <w:pPr>
              <w:pStyle w:val="TableParagraph"/>
              <w:spacing w:before="2"/>
              <w:rPr>
                <w:rFonts w:ascii="Arial" w:hAnsi="Arial" w:cs="Arial"/>
                <w:sz w:val="24"/>
                <w:szCs w:val="24"/>
              </w:rPr>
            </w:pPr>
          </w:p>
          <w:p w14:paraId="2BC0207D" w14:textId="0F158CCD" w:rsidR="00F258F7" w:rsidRPr="00F258F7" w:rsidRDefault="00F258F7" w:rsidP="00F258F7">
            <w:pPr>
              <w:pStyle w:val="TableParagraph"/>
              <w:rPr>
                <w:rFonts w:ascii="Arial" w:hAnsi="Arial" w:cs="Arial"/>
                <w:sz w:val="24"/>
                <w:szCs w:val="24"/>
              </w:rPr>
            </w:pPr>
            <w:r w:rsidRPr="00F258F7">
              <w:rPr>
                <w:rFonts w:ascii="Arial" w:hAnsi="Arial" w:cs="Arial"/>
                <w:sz w:val="24"/>
                <w:szCs w:val="24"/>
              </w:rPr>
              <w:t>Aplicativo de nómina desarrollado en un 90%</w:t>
            </w:r>
          </w:p>
        </w:tc>
        <w:tc>
          <w:tcPr>
            <w:tcW w:w="5419" w:type="dxa"/>
          </w:tcPr>
          <w:p w14:paraId="04AB207F" w14:textId="6303DA2A" w:rsidR="00F258F7" w:rsidRPr="00F258F7" w:rsidRDefault="00F258F7" w:rsidP="00F258F7">
            <w:pPr>
              <w:pStyle w:val="TableParagraph"/>
              <w:jc w:val="both"/>
              <w:rPr>
                <w:rFonts w:ascii="Arial" w:hAnsi="Arial" w:cs="Arial"/>
                <w:sz w:val="24"/>
                <w:szCs w:val="24"/>
              </w:rPr>
            </w:pPr>
            <w:r w:rsidRPr="00F258F7">
              <w:rPr>
                <w:rFonts w:ascii="Arial" w:hAnsi="Arial" w:cs="Arial"/>
                <w:sz w:val="24"/>
                <w:szCs w:val="24"/>
              </w:rPr>
              <w:t>Condiciones particulares de la empresa en el ámbito laboral por la convención colectiva de trabajo que dificulta la liquidación de la nomina</w:t>
            </w:r>
          </w:p>
        </w:tc>
      </w:tr>
      <w:tr w:rsidR="00F258F7" w14:paraId="0548DC70" w14:textId="77777777" w:rsidTr="009A42E7">
        <w:trPr>
          <w:trHeight w:val="548"/>
        </w:trPr>
        <w:tc>
          <w:tcPr>
            <w:tcW w:w="5813" w:type="dxa"/>
            <w:shd w:val="clear" w:color="auto" w:fill="D9E2F3" w:themeFill="accent1" w:themeFillTint="33"/>
          </w:tcPr>
          <w:p w14:paraId="426C95A5" w14:textId="77777777" w:rsidR="00F258F7" w:rsidRPr="00F258F7" w:rsidRDefault="00F258F7" w:rsidP="00F258F7">
            <w:pPr>
              <w:pStyle w:val="TableParagraph"/>
              <w:spacing w:before="2"/>
              <w:rPr>
                <w:rFonts w:ascii="Arial" w:hAnsi="Arial" w:cs="Arial"/>
                <w:sz w:val="24"/>
                <w:szCs w:val="24"/>
              </w:rPr>
            </w:pPr>
          </w:p>
        </w:tc>
        <w:tc>
          <w:tcPr>
            <w:tcW w:w="5419" w:type="dxa"/>
            <w:shd w:val="clear" w:color="auto" w:fill="D9E2F3" w:themeFill="accent1" w:themeFillTint="33"/>
          </w:tcPr>
          <w:p w14:paraId="5AB5A35C" w14:textId="6E0BA4AF" w:rsidR="00F258F7" w:rsidRPr="00F258F7" w:rsidRDefault="00F258F7" w:rsidP="00F258F7">
            <w:pPr>
              <w:pStyle w:val="TableParagraph"/>
              <w:jc w:val="both"/>
              <w:rPr>
                <w:rFonts w:ascii="Arial" w:hAnsi="Arial" w:cs="Arial"/>
                <w:sz w:val="24"/>
                <w:szCs w:val="26"/>
              </w:rPr>
            </w:pPr>
            <w:r w:rsidRPr="00F258F7">
              <w:rPr>
                <w:rFonts w:ascii="Arial" w:hAnsi="Arial" w:cs="Arial"/>
                <w:sz w:val="24"/>
                <w:szCs w:val="26"/>
              </w:rPr>
              <w:t xml:space="preserve">Liquidación semanal de la nómina de los trabajadores oficiales </w:t>
            </w:r>
          </w:p>
        </w:tc>
      </w:tr>
      <w:tr w:rsidR="00F258F7" w14:paraId="3AD46478" w14:textId="77777777" w:rsidTr="009A42E7">
        <w:trPr>
          <w:trHeight w:val="548"/>
        </w:trPr>
        <w:tc>
          <w:tcPr>
            <w:tcW w:w="5813" w:type="dxa"/>
          </w:tcPr>
          <w:p w14:paraId="75816720" w14:textId="77777777" w:rsidR="00F258F7" w:rsidRPr="00F258F7" w:rsidRDefault="00F258F7" w:rsidP="00F258F7">
            <w:pPr>
              <w:pStyle w:val="TableParagraph"/>
              <w:spacing w:before="2"/>
              <w:rPr>
                <w:rFonts w:ascii="Arial" w:hAnsi="Arial" w:cs="Arial"/>
                <w:sz w:val="24"/>
                <w:szCs w:val="24"/>
              </w:rPr>
            </w:pPr>
          </w:p>
        </w:tc>
        <w:tc>
          <w:tcPr>
            <w:tcW w:w="5419" w:type="dxa"/>
          </w:tcPr>
          <w:p w14:paraId="005E4046" w14:textId="76ABECBC" w:rsidR="00F258F7" w:rsidRPr="00F258F7" w:rsidRDefault="00F258F7" w:rsidP="00F258F7">
            <w:pPr>
              <w:pStyle w:val="TableParagraph"/>
              <w:jc w:val="both"/>
              <w:rPr>
                <w:rFonts w:ascii="Arial" w:hAnsi="Arial" w:cs="Arial"/>
                <w:sz w:val="24"/>
                <w:szCs w:val="26"/>
              </w:rPr>
            </w:pPr>
            <w:r w:rsidRPr="00F258F7">
              <w:rPr>
                <w:rFonts w:ascii="Arial" w:hAnsi="Arial" w:cs="Arial"/>
                <w:sz w:val="24"/>
                <w:szCs w:val="26"/>
              </w:rPr>
              <w:t>Cobro de las incapacidades por situaciones internas y externas</w:t>
            </w:r>
          </w:p>
        </w:tc>
      </w:tr>
      <w:tr w:rsidR="009A42E7" w14:paraId="4F88B2C5" w14:textId="77777777" w:rsidTr="009A42E7">
        <w:trPr>
          <w:trHeight w:val="548"/>
        </w:trPr>
        <w:tc>
          <w:tcPr>
            <w:tcW w:w="5813" w:type="dxa"/>
            <w:shd w:val="clear" w:color="auto" w:fill="D9E2F3" w:themeFill="accent1" w:themeFillTint="33"/>
          </w:tcPr>
          <w:p w14:paraId="709EDE74" w14:textId="2A9C0D0C" w:rsidR="009A42E7" w:rsidRPr="009A42E7" w:rsidRDefault="009A42E7" w:rsidP="009A42E7">
            <w:pPr>
              <w:pStyle w:val="TableParagraph"/>
              <w:spacing w:before="2"/>
              <w:rPr>
                <w:rFonts w:ascii="Arial" w:hAnsi="Arial" w:cs="Arial"/>
                <w:sz w:val="24"/>
                <w:szCs w:val="24"/>
              </w:rPr>
            </w:pPr>
            <w:r w:rsidRPr="009A42E7">
              <w:rPr>
                <w:rFonts w:ascii="Arial" w:hAnsi="Arial" w:cs="Arial"/>
                <w:sz w:val="24"/>
                <w:szCs w:val="26"/>
              </w:rPr>
              <w:t>Actualización</w:t>
            </w:r>
            <w:r w:rsidRPr="009A42E7">
              <w:rPr>
                <w:rFonts w:ascii="Arial" w:hAnsi="Arial" w:cs="Arial"/>
                <w:spacing w:val="-9"/>
                <w:sz w:val="24"/>
                <w:szCs w:val="26"/>
              </w:rPr>
              <w:t xml:space="preserve"> </w:t>
            </w:r>
            <w:r w:rsidRPr="009A42E7">
              <w:rPr>
                <w:rFonts w:ascii="Arial" w:hAnsi="Arial" w:cs="Arial"/>
                <w:sz w:val="24"/>
                <w:szCs w:val="26"/>
              </w:rPr>
              <w:t>de</w:t>
            </w:r>
            <w:r w:rsidRPr="009A42E7">
              <w:rPr>
                <w:rFonts w:ascii="Arial" w:hAnsi="Arial" w:cs="Arial"/>
                <w:spacing w:val="-9"/>
                <w:sz w:val="24"/>
                <w:szCs w:val="26"/>
              </w:rPr>
              <w:t xml:space="preserve"> </w:t>
            </w:r>
            <w:r w:rsidRPr="009A42E7">
              <w:rPr>
                <w:rFonts w:ascii="Arial" w:hAnsi="Arial" w:cs="Arial"/>
                <w:sz w:val="24"/>
                <w:szCs w:val="26"/>
              </w:rPr>
              <w:t>los</w:t>
            </w:r>
            <w:r w:rsidRPr="009A42E7">
              <w:rPr>
                <w:rFonts w:ascii="Arial" w:hAnsi="Arial" w:cs="Arial"/>
                <w:spacing w:val="-9"/>
                <w:sz w:val="24"/>
                <w:szCs w:val="26"/>
              </w:rPr>
              <w:t xml:space="preserve"> </w:t>
            </w:r>
            <w:r w:rsidRPr="009A42E7">
              <w:rPr>
                <w:rFonts w:ascii="Arial" w:hAnsi="Arial" w:cs="Arial"/>
                <w:sz w:val="24"/>
                <w:szCs w:val="26"/>
              </w:rPr>
              <w:t>procedimientos</w:t>
            </w:r>
            <w:r w:rsidRPr="009A42E7">
              <w:rPr>
                <w:rFonts w:ascii="Arial" w:hAnsi="Arial" w:cs="Arial"/>
                <w:spacing w:val="-9"/>
                <w:sz w:val="24"/>
                <w:szCs w:val="26"/>
              </w:rPr>
              <w:t xml:space="preserve"> </w:t>
            </w:r>
            <w:r w:rsidRPr="009A42E7">
              <w:rPr>
                <w:rFonts w:ascii="Arial" w:hAnsi="Arial" w:cs="Arial"/>
                <w:sz w:val="24"/>
                <w:szCs w:val="26"/>
              </w:rPr>
              <w:t>existentes</w:t>
            </w:r>
            <w:r w:rsidRPr="009A42E7">
              <w:rPr>
                <w:rFonts w:ascii="Arial" w:hAnsi="Arial" w:cs="Arial"/>
                <w:spacing w:val="-9"/>
                <w:sz w:val="24"/>
                <w:szCs w:val="26"/>
              </w:rPr>
              <w:t xml:space="preserve"> </w:t>
            </w:r>
            <w:r w:rsidRPr="009A42E7">
              <w:rPr>
                <w:rFonts w:ascii="Arial" w:hAnsi="Arial" w:cs="Arial"/>
                <w:sz w:val="24"/>
                <w:szCs w:val="26"/>
              </w:rPr>
              <w:t xml:space="preserve">en el SIG para el Proceso de Administración de </w:t>
            </w:r>
            <w:r w:rsidRPr="009A42E7">
              <w:rPr>
                <w:rFonts w:ascii="Arial" w:hAnsi="Arial" w:cs="Arial"/>
                <w:spacing w:val="-2"/>
                <w:sz w:val="24"/>
                <w:szCs w:val="26"/>
              </w:rPr>
              <w:t>Personal.</w:t>
            </w:r>
          </w:p>
        </w:tc>
        <w:tc>
          <w:tcPr>
            <w:tcW w:w="5419" w:type="dxa"/>
            <w:shd w:val="clear" w:color="auto" w:fill="D9E2F3" w:themeFill="accent1" w:themeFillTint="33"/>
          </w:tcPr>
          <w:p w14:paraId="19C9031A" w14:textId="77777777" w:rsidR="009A42E7" w:rsidRPr="00F258F7" w:rsidRDefault="009A42E7" w:rsidP="009A42E7">
            <w:pPr>
              <w:pStyle w:val="TableParagraph"/>
              <w:jc w:val="both"/>
              <w:rPr>
                <w:rFonts w:ascii="Arial" w:hAnsi="Arial" w:cs="Arial"/>
                <w:sz w:val="24"/>
                <w:szCs w:val="26"/>
              </w:rPr>
            </w:pPr>
          </w:p>
        </w:tc>
      </w:tr>
    </w:tbl>
    <w:p w14:paraId="27CBB1A8" w14:textId="77777777" w:rsidR="00C463BF" w:rsidRDefault="00C463BF" w:rsidP="00E52B93">
      <w:pPr>
        <w:pStyle w:val="Textoindependiente"/>
      </w:pPr>
    </w:p>
    <w:p w14:paraId="24A17598" w14:textId="61D79DC0" w:rsidR="00D07110" w:rsidRDefault="00316300" w:rsidP="00E52B93">
      <w:pPr>
        <w:pStyle w:val="Textoindependiente"/>
      </w:pPr>
      <w:r w:rsidRPr="009A42E7">
        <w:t>D</w:t>
      </w:r>
      <w:r w:rsidR="009758EF" w:rsidRPr="009A42E7">
        <w:t xml:space="preserve">entro del análisis situacional se tienen en cuenta los resultados de las siguientes herramientas para medir el grado de satisfacción y el entorno laboral  </w:t>
      </w:r>
    </w:p>
    <w:p w14:paraId="4B247334" w14:textId="77777777" w:rsidR="00C463BF" w:rsidRDefault="00C463BF" w:rsidP="00E52B93">
      <w:pPr>
        <w:pStyle w:val="Textoindependiente"/>
      </w:pPr>
    </w:p>
    <w:p w14:paraId="36D37EA0" w14:textId="77777777" w:rsidR="00C463BF" w:rsidRDefault="00C463BF" w:rsidP="00E52B93">
      <w:pPr>
        <w:pStyle w:val="Textoindependiente"/>
      </w:pPr>
    </w:p>
    <w:p w14:paraId="1EF301AF" w14:textId="77777777" w:rsidR="00C463BF" w:rsidRDefault="00C463BF" w:rsidP="00E52B93">
      <w:pPr>
        <w:pStyle w:val="Textoindependiente"/>
      </w:pPr>
    </w:p>
    <w:p w14:paraId="77EE88C6" w14:textId="70DB2ACD" w:rsidR="004567E8" w:rsidRPr="00174763" w:rsidRDefault="009A42E7" w:rsidP="007028D1">
      <w:pPr>
        <w:pStyle w:val="Ttulo1"/>
        <w:numPr>
          <w:ilvl w:val="1"/>
          <w:numId w:val="91"/>
        </w:numPr>
        <w:rPr>
          <w:b/>
          <w:bCs/>
          <w:i/>
          <w:iCs/>
          <w:color w:val="auto"/>
          <w:sz w:val="28"/>
          <w:szCs w:val="32"/>
        </w:rPr>
      </w:pPr>
      <w:bookmarkStart w:id="10" w:name="_Toc196916942"/>
      <w:r w:rsidRPr="00174763">
        <w:rPr>
          <w:b/>
          <w:bCs/>
          <w:color w:val="auto"/>
          <w:spacing w:val="-2"/>
        </w:rPr>
        <w:t>ENCUESTA</w:t>
      </w:r>
      <w:r w:rsidRPr="00174763">
        <w:rPr>
          <w:b/>
          <w:bCs/>
          <w:color w:val="auto"/>
          <w:spacing w:val="-10"/>
        </w:rPr>
        <w:t xml:space="preserve"> </w:t>
      </w:r>
      <w:r w:rsidRPr="00174763">
        <w:rPr>
          <w:b/>
          <w:bCs/>
          <w:color w:val="auto"/>
          <w:spacing w:val="-2"/>
        </w:rPr>
        <w:t>DE</w:t>
      </w:r>
      <w:r w:rsidRPr="00174763">
        <w:rPr>
          <w:b/>
          <w:bCs/>
          <w:color w:val="auto"/>
        </w:rPr>
        <w:t xml:space="preserve"> CLIMA LABORAL VIGENCIA 202</w:t>
      </w:r>
      <w:r w:rsidR="001C2D1A" w:rsidRPr="00174763">
        <w:rPr>
          <w:b/>
          <w:bCs/>
          <w:color w:val="auto"/>
        </w:rPr>
        <w:t>4</w:t>
      </w:r>
      <w:bookmarkEnd w:id="10"/>
    </w:p>
    <w:p w14:paraId="0F9709B2" w14:textId="77777777" w:rsidR="00786589" w:rsidRDefault="00786589" w:rsidP="00786589"/>
    <w:p w14:paraId="15AA886A" w14:textId="77777777" w:rsidR="009A42E7" w:rsidRDefault="009A42E7" w:rsidP="00786589">
      <w:pPr>
        <w:rPr>
          <w:b/>
          <w:bCs/>
          <w:sz w:val="24"/>
          <w:szCs w:val="24"/>
        </w:rPr>
      </w:pPr>
    </w:p>
    <w:p w14:paraId="481A3965" w14:textId="0CBAC953" w:rsidR="00786589" w:rsidRPr="003069E9" w:rsidRDefault="00D07110" w:rsidP="00786589">
      <w:pPr>
        <w:rPr>
          <w:b/>
          <w:bCs/>
          <w:sz w:val="24"/>
          <w:szCs w:val="24"/>
        </w:rPr>
      </w:pPr>
      <w:r w:rsidRPr="00D07110">
        <w:rPr>
          <w:rFonts w:ascii="Arial" w:hAnsi="Arial" w:cs="Arial"/>
          <w:b/>
          <w:bCs/>
          <w:sz w:val="24"/>
          <w:szCs w:val="24"/>
        </w:rPr>
        <w:t xml:space="preserve">INTRODUCCIÓN </w:t>
      </w:r>
    </w:p>
    <w:p w14:paraId="2553D013" w14:textId="77777777" w:rsidR="000546B5" w:rsidRPr="009A42E7" w:rsidRDefault="000546B5" w:rsidP="00E52B93">
      <w:pPr>
        <w:pStyle w:val="Textoindependiente"/>
      </w:pPr>
    </w:p>
    <w:p w14:paraId="0FA998D4" w14:textId="77777777" w:rsidR="00786589" w:rsidRPr="00D07110" w:rsidRDefault="00786589" w:rsidP="00E52B93">
      <w:pPr>
        <w:pStyle w:val="Textoindependiente"/>
      </w:pPr>
      <w:r w:rsidRPr="00D07110">
        <w:t>El clima laboral es un factor determinante en el bienestar y desempeño de los colaboradores dentro de una organización. A través de esta encuesta, buscamos comprender la percepción de los trabajadores sobre distintos aspectos de su entorno laboral, con el objetivo de fortalecer aquellos factores positivos e identificar oportunidades de mejora.</w:t>
      </w:r>
    </w:p>
    <w:p w14:paraId="7858AFBD" w14:textId="77777777" w:rsidR="00786589" w:rsidRPr="00D07110" w:rsidRDefault="00786589" w:rsidP="00E52B93">
      <w:pPr>
        <w:pStyle w:val="Textoindependiente"/>
      </w:pPr>
      <w:r w:rsidRPr="00D07110">
        <w:t>Esta evaluación ha sido aplicada a una muestra representativa de 40 empleados, lo que equivale al 63.49% del personal total de la empresa.</w:t>
      </w:r>
    </w:p>
    <w:p w14:paraId="5EDC73F9" w14:textId="77777777" w:rsidR="00786589" w:rsidRPr="00D07110" w:rsidRDefault="00786589" w:rsidP="00786589">
      <w:pPr>
        <w:rPr>
          <w:rFonts w:ascii="Arial" w:hAnsi="Arial" w:cs="Arial"/>
          <w:lang w:val="es-419"/>
        </w:rPr>
      </w:pPr>
    </w:p>
    <w:p w14:paraId="66A26E2F" w14:textId="77777777" w:rsidR="00E52B93" w:rsidRDefault="00E52B93" w:rsidP="00B05256">
      <w:pPr>
        <w:rPr>
          <w:rFonts w:ascii="Arial" w:hAnsi="Arial" w:cs="Arial"/>
          <w:b/>
          <w:bCs/>
          <w:sz w:val="24"/>
          <w:szCs w:val="24"/>
        </w:rPr>
      </w:pPr>
    </w:p>
    <w:p w14:paraId="4EC6067A" w14:textId="3B6F98AD" w:rsidR="000546B5" w:rsidRPr="00306868" w:rsidRDefault="00D07110" w:rsidP="00B05256">
      <w:pPr>
        <w:rPr>
          <w:rFonts w:ascii="Arial" w:hAnsi="Arial" w:cs="Arial"/>
          <w:b/>
          <w:bCs/>
          <w:sz w:val="24"/>
          <w:szCs w:val="24"/>
        </w:rPr>
      </w:pPr>
      <w:r w:rsidRPr="00306868">
        <w:rPr>
          <w:rFonts w:ascii="Arial" w:hAnsi="Arial" w:cs="Arial"/>
          <w:b/>
          <w:bCs/>
          <w:sz w:val="24"/>
          <w:szCs w:val="24"/>
        </w:rPr>
        <w:t>ALCANCE DE LA ENCUESTA DE CLIMA LABORAL 202</w:t>
      </w:r>
      <w:r w:rsidR="00306868">
        <w:rPr>
          <w:rFonts w:ascii="Arial" w:hAnsi="Arial" w:cs="Arial"/>
          <w:b/>
          <w:bCs/>
          <w:sz w:val="24"/>
          <w:szCs w:val="24"/>
        </w:rPr>
        <w:t>4</w:t>
      </w:r>
    </w:p>
    <w:p w14:paraId="5AF02583" w14:textId="77777777" w:rsidR="000546B5" w:rsidRPr="00D07110" w:rsidRDefault="000546B5" w:rsidP="000546B5">
      <w:pPr>
        <w:rPr>
          <w:rFonts w:ascii="Arial" w:hAnsi="Arial" w:cs="Arial"/>
          <w:b/>
          <w:bCs/>
          <w:lang w:val="es-419"/>
        </w:rPr>
      </w:pPr>
    </w:p>
    <w:p w14:paraId="1DF35508" w14:textId="4E34AB5C" w:rsidR="000546B5" w:rsidRPr="00D07110" w:rsidRDefault="00306868" w:rsidP="00E52B93">
      <w:pPr>
        <w:pStyle w:val="Textoindependiente"/>
      </w:pPr>
      <w:r>
        <w:t xml:space="preserve">Debido a que en el año 2025 no se pudo ejecutar la encuesta de clima laboral, se tiene como insumo la encuesta de clima laboral del año 2024. </w:t>
      </w:r>
      <w:r w:rsidR="000546B5" w:rsidRPr="00D07110">
        <w:t>La encuesta fue diseñada para evaluar la percepción del clima organizacional en EMPOCABAL E.S.P. E.I.C.E., abarcando aspectos clave como satisfacción laboral, condiciones de trabajo, comunicación interna, relaciones interpersonales e igualdad de oportunidades.</w:t>
      </w:r>
    </w:p>
    <w:p w14:paraId="7C9E07D3" w14:textId="77777777" w:rsidR="00786589" w:rsidRDefault="00786589" w:rsidP="00E52B93">
      <w:pPr>
        <w:pStyle w:val="Textoindependiente"/>
      </w:pPr>
    </w:p>
    <w:p w14:paraId="12AE44AF" w14:textId="77777777" w:rsidR="00C463BF" w:rsidRPr="00786589" w:rsidRDefault="00C463BF" w:rsidP="00E52B93">
      <w:pPr>
        <w:pStyle w:val="Textoindependiente"/>
      </w:pPr>
    </w:p>
    <w:p w14:paraId="1BBE5BD0" w14:textId="0C9FFF58" w:rsidR="00786589" w:rsidRPr="003069E9" w:rsidRDefault="000546B5" w:rsidP="00786589">
      <w:pPr>
        <w:rPr>
          <w:b/>
          <w:bCs/>
          <w:sz w:val="24"/>
          <w:szCs w:val="24"/>
        </w:rPr>
      </w:pPr>
      <w:r w:rsidRPr="003069E9">
        <w:rPr>
          <w:b/>
          <w:bCs/>
          <w:sz w:val="24"/>
          <w:szCs w:val="24"/>
        </w:rPr>
        <w:t xml:space="preserve">Resultado </w:t>
      </w:r>
    </w:p>
    <w:p w14:paraId="0809C97B" w14:textId="77777777" w:rsidR="000546B5" w:rsidRPr="003069E9" w:rsidRDefault="000546B5" w:rsidP="00786589">
      <w:pPr>
        <w:rPr>
          <w:b/>
          <w:bCs/>
          <w:sz w:val="24"/>
          <w:szCs w:val="24"/>
        </w:rPr>
      </w:pPr>
    </w:p>
    <w:p w14:paraId="7DB452FB" w14:textId="77777777" w:rsidR="00E52B93" w:rsidRDefault="00E52B93" w:rsidP="00B05256">
      <w:pPr>
        <w:rPr>
          <w:b/>
          <w:bCs/>
          <w:sz w:val="24"/>
          <w:szCs w:val="24"/>
        </w:rPr>
      </w:pPr>
    </w:p>
    <w:p w14:paraId="5750D47B" w14:textId="006A00FB" w:rsidR="000546B5" w:rsidRPr="00B05256" w:rsidRDefault="00B05256" w:rsidP="00B05256">
      <w:pPr>
        <w:rPr>
          <w:b/>
          <w:bCs/>
          <w:sz w:val="24"/>
          <w:szCs w:val="24"/>
        </w:rPr>
      </w:pPr>
      <w:r w:rsidRPr="00B05256">
        <w:rPr>
          <w:b/>
          <w:bCs/>
          <w:sz w:val="24"/>
          <w:szCs w:val="24"/>
        </w:rPr>
        <w:t>SATISFACCIÓN GENERAL Y SENTIDO DE PERTENENCIA</w:t>
      </w:r>
    </w:p>
    <w:p w14:paraId="50B9C4EF" w14:textId="77777777" w:rsidR="00D07110" w:rsidRDefault="00D07110" w:rsidP="00E52B93">
      <w:pPr>
        <w:pStyle w:val="Textoindependiente"/>
      </w:pPr>
    </w:p>
    <w:p w14:paraId="7254B1E7" w14:textId="77777777" w:rsidR="00D07110" w:rsidRDefault="000546B5" w:rsidP="00E52B93">
      <w:pPr>
        <w:pStyle w:val="Textoindependiente"/>
        <w:numPr>
          <w:ilvl w:val="0"/>
          <w:numId w:val="56"/>
        </w:numPr>
      </w:pPr>
      <w:r w:rsidRPr="009A42E7">
        <w:t>El 85% de los empleados se sienten satisfechos con su trayectoria dentro de la empresa y expresan orgullo de pertenecer a ella.</w:t>
      </w:r>
      <w:r w:rsidR="00FA2DF5" w:rsidRPr="009A42E7">
        <w:t xml:space="preserve"> </w:t>
      </w:r>
    </w:p>
    <w:p w14:paraId="28979C4B" w14:textId="30EB4FB4" w:rsidR="00D07110" w:rsidRDefault="000546B5" w:rsidP="00E52B93">
      <w:pPr>
        <w:pStyle w:val="Textoindependiente"/>
        <w:numPr>
          <w:ilvl w:val="0"/>
          <w:numId w:val="56"/>
        </w:numPr>
      </w:pPr>
      <w:r w:rsidRPr="009A42E7">
        <w:lastRenderedPageBreak/>
        <w:t>Un 10% menciona que "Casi siempre" está satisfecho, mientras que un 5% lo está solo "A veces".</w:t>
      </w:r>
    </w:p>
    <w:p w14:paraId="35CF276B" w14:textId="77777777" w:rsidR="00D07110" w:rsidRDefault="00D07110" w:rsidP="00E52B93">
      <w:pPr>
        <w:pStyle w:val="Textoindependiente"/>
      </w:pPr>
    </w:p>
    <w:p w14:paraId="0421CDA2" w14:textId="77777777" w:rsidR="00D07110" w:rsidRPr="009A42E7" w:rsidRDefault="00D07110" w:rsidP="00E52B93">
      <w:pPr>
        <w:pStyle w:val="Textoindependiente"/>
      </w:pPr>
    </w:p>
    <w:p w14:paraId="46A7A874" w14:textId="43692814" w:rsidR="000546B5" w:rsidRDefault="000546B5" w:rsidP="00E52B93">
      <w:pPr>
        <w:pStyle w:val="Textoindependiente"/>
      </w:pPr>
      <w:r w:rsidRPr="00D07110">
        <w:rPr>
          <w:rFonts w:cs="Arial"/>
          <w:b/>
          <w:bCs/>
        </w:rPr>
        <w:t>Análisis:</w:t>
      </w:r>
      <w:r w:rsidRPr="009A42E7">
        <w:rPr>
          <w:rFonts w:cs="Arial"/>
        </w:rPr>
        <w:t xml:space="preserve"> La gran mayoría de los trabajadores se sienten comprometidos con la organización, lo que refleja un clima laboral</w:t>
      </w:r>
      <w:r w:rsidRPr="000546B5">
        <w:t xml:space="preserve"> positivo. Sin embargo, es importante atender las expectativas y necesidades del pequeño grupo que muestra signos de insatisfacción, ya que esto podría estar vinculado a oportunidades de crecimiento o reconocimiento.</w:t>
      </w:r>
    </w:p>
    <w:p w14:paraId="79C68EA5" w14:textId="77777777" w:rsidR="00C4721E" w:rsidRPr="000546B5" w:rsidRDefault="00C4721E" w:rsidP="00E52B93">
      <w:pPr>
        <w:pStyle w:val="Textoindependiente"/>
      </w:pPr>
    </w:p>
    <w:p w14:paraId="7304ED59" w14:textId="77777777" w:rsidR="00E52B93" w:rsidRDefault="00E52B93" w:rsidP="000546B5">
      <w:pPr>
        <w:rPr>
          <w:rFonts w:ascii="Arial" w:hAnsi="Arial" w:cs="Arial"/>
          <w:b/>
          <w:bCs/>
          <w:sz w:val="24"/>
          <w:szCs w:val="24"/>
        </w:rPr>
      </w:pPr>
    </w:p>
    <w:p w14:paraId="28F6512B" w14:textId="72565D8F" w:rsidR="000546B5" w:rsidRPr="00D07110" w:rsidRDefault="00D07110" w:rsidP="000546B5">
      <w:pPr>
        <w:rPr>
          <w:rFonts w:ascii="Arial" w:hAnsi="Arial" w:cs="Arial"/>
          <w:b/>
          <w:bCs/>
          <w:sz w:val="24"/>
          <w:szCs w:val="24"/>
        </w:rPr>
      </w:pPr>
      <w:r w:rsidRPr="00D07110">
        <w:rPr>
          <w:rFonts w:ascii="Arial" w:hAnsi="Arial" w:cs="Arial"/>
          <w:b/>
          <w:bCs/>
          <w:sz w:val="24"/>
          <w:szCs w:val="24"/>
        </w:rPr>
        <w:t>CONDICIONES LABORALES</w:t>
      </w:r>
    </w:p>
    <w:p w14:paraId="6E3EC61A" w14:textId="77777777" w:rsidR="000546B5" w:rsidRPr="00D07110" w:rsidRDefault="000546B5" w:rsidP="000546B5">
      <w:pPr>
        <w:rPr>
          <w:rFonts w:ascii="Arial" w:hAnsi="Arial" w:cs="Arial"/>
          <w:b/>
          <w:bCs/>
          <w:lang w:val="es-419"/>
        </w:rPr>
      </w:pPr>
    </w:p>
    <w:p w14:paraId="0C94AF19" w14:textId="77777777" w:rsidR="000546B5" w:rsidRPr="00D07110" w:rsidRDefault="000546B5" w:rsidP="00E52B93">
      <w:pPr>
        <w:pStyle w:val="Textoindependiente"/>
        <w:numPr>
          <w:ilvl w:val="0"/>
          <w:numId w:val="54"/>
        </w:numPr>
      </w:pPr>
      <w:r w:rsidRPr="00D07110">
        <w:t>El 70% considera que las condiciones físicas (iluminación, limpieza y comodidad) son adecuadas.</w:t>
      </w:r>
    </w:p>
    <w:p w14:paraId="3F0E08B5" w14:textId="77777777" w:rsidR="000546B5" w:rsidRPr="00D07110" w:rsidRDefault="000546B5" w:rsidP="00E52B93">
      <w:pPr>
        <w:pStyle w:val="Textoindependiente"/>
        <w:numPr>
          <w:ilvl w:val="0"/>
          <w:numId w:val="54"/>
        </w:numPr>
      </w:pPr>
      <w:r w:rsidRPr="00D07110">
        <w:t>Un 20% las califica como "Casi siempre satisfactorias".</w:t>
      </w:r>
    </w:p>
    <w:p w14:paraId="1870CB31" w14:textId="77777777" w:rsidR="000546B5" w:rsidRPr="00D07110" w:rsidRDefault="000546B5" w:rsidP="00E52B93">
      <w:pPr>
        <w:pStyle w:val="Textoindependiente"/>
        <w:numPr>
          <w:ilvl w:val="0"/>
          <w:numId w:val="54"/>
        </w:numPr>
      </w:pPr>
      <w:r w:rsidRPr="00D07110">
        <w:t>El 10% restante expresa insatisfacción, mencionando problemas como ruido excesivo o insuficiencia de recursos materiales y técnicos.</w:t>
      </w:r>
    </w:p>
    <w:p w14:paraId="4E6658B9" w14:textId="77777777" w:rsidR="00D07110" w:rsidRDefault="00D07110" w:rsidP="00E52B93">
      <w:pPr>
        <w:pStyle w:val="Textoindependiente"/>
      </w:pPr>
    </w:p>
    <w:p w14:paraId="3A2FDC8F" w14:textId="08F587C5" w:rsidR="000546B5" w:rsidRPr="00D07110" w:rsidRDefault="000546B5" w:rsidP="00E52B93">
      <w:pPr>
        <w:pStyle w:val="Textoindependiente"/>
      </w:pPr>
      <w:r w:rsidRPr="00D07110">
        <w:rPr>
          <w:b/>
          <w:bCs/>
        </w:rPr>
        <w:t>Análisis</w:t>
      </w:r>
      <w:r w:rsidRPr="00D07110">
        <w:t>: Aunque la mayoría de los empleados está conforme con su entorno de trabajo, hay un grupo que resiente dificultades en infraestructura y recursos. Esto señala la necesidad de fortalecer las condiciones laborales para optimizar la productividad y el bienestar del equipo.</w:t>
      </w:r>
    </w:p>
    <w:p w14:paraId="3D8D9EC9" w14:textId="77777777" w:rsidR="000546B5" w:rsidRDefault="000546B5" w:rsidP="000546B5">
      <w:pPr>
        <w:rPr>
          <w:rFonts w:ascii="Arial" w:hAnsi="Arial" w:cs="Arial"/>
          <w:lang w:val="es-419"/>
        </w:rPr>
      </w:pPr>
    </w:p>
    <w:p w14:paraId="4D264FE1" w14:textId="77777777" w:rsidR="00C463BF" w:rsidRPr="00D07110" w:rsidRDefault="00C463BF" w:rsidP="000546B5">
      <w:pPr>
        <w:rPr>
          <w:rFonts w:ascii="Arial" w:hAnsi="Arial" w:cs="Arial"/>
          <w:lang w:val="es-419"/>
        </w:rPr>
      </w:pPr>
    </w:p>
    <w:p w14:paraId="592D37E8" w14:textId="0EA0040E" w:rsidR="000546B5" w:rsidRPr="00D07110" w:rsidRDefault="00D07110" w:rsidP="000546B5">
      <w:pPr>
        <w:rPr>
          <w:rFonts w:ascii="Arial" w:hAnsi="Arial" w:cs="Arial"/>
          <w:b/>
          <w:bCs/>
          <w:sz w:val="24"/>
          <w:szCs w:val="24"/>
        </w:rPr>
      </w:pPr>
      <w:r w:rsidRPr="00D07110">
        <w:rPr>
          <w:rFonts w:ascii="Arial" w:hAnsi="Arial" w:cs="Arial"/>
          <w:b/>
          <w:bCs/>
          <w:sz w:val="24"/>
          <w:szCs w:val="24"/>
        </w:rPr>
        <w:t>RELACIONES INTERPERSONALES Y COMUNICACIÓN</w:t>
      </w:r>
    </w:p>
    <w:p w14:paraId="7A2F26CD" w14:textId="77777777" w:rsidR="003069E9" w:rsidRPr="00D07110" w:rsidRDefault="003069E9" w:rsidP="000546B5">
      <w:pPr>
        <w:rPr>
          <w:rFonts w:ascii="Arial" w:hAnsi="Arial" w:cs="Arial"/>
          <w:b/>
          <w:bCs/>
          <w:sz w:val="24"/>
          <w:szCs w:val="24"/>
        </w:rPr>
      </w:pPr>
    </w:p>
    <w:p w14:paraId="36C6B6F1" w14:textId="77777777" w:rsidR="000546B5" w:rsidRPr="00D07110" w:rsidRDefault="000546B5" w:rsidP="00E52B93">
      <w:pPr>
        <w:pStyle w:val="Textoindependiente"/>
        <w:numPr>
          <w:ilvl w:val="0"/>
          <w:numId w:val="55"/>
        </w:numPr>
      </w:pPr>
      <w:r w:rsidRPr="00D07110">
        <w:t>Un 75% destaca que existe una comunicación efectiva entre compañeros y que se percibe colaboración y apoyo mutuo.</w:t>
      </w:r>
    </w:p>
    <w:p w14:paraId="00651877" w14:textId="77777777" w:rsidR="000546B5" w:rsidRPr="00D07110" w:rsidRDefault="000546B5" w:rsidP="00E52B93">
      <w:pPr>
        <w:pStyle w:val="Textoindependiente"/>
        <w:numPr>
          <w:ilvl w:val="0"/>
          <w:numId w:val="55"/>
        </w:numPr>
      </w:pPr>
      <w:r w:rsidRPr="00D07110">
        <w:t>Un 25% percibe barreras en la comunicación, especialmente con sus superiores, indicando que sus opiniones no siempre son tomadas en cuenta.</w:t>
      </w:r>
    </w:p>
    <w:p w14:paraId="0AABE56A" w14:textId="77777777" w:rsidR="00D07110" w:rsidRDefault="00D07110" w:rsidP="00E52B93">
      <w:pPr>
        <w:pStyle w:val="Textoindependiente"/>
      </w:pPr>
    </w:p>
    <w:p w14:paraId="47577003" w14:textId="79ECC0C3" w:rsidR="000546B5" w:rsidRPr="00D07110" w:rsidRDefault="000546B5" w:rsidP="00E52B93">
      <w:pPr>
        <w:pStyle w:val="Textoindependiente"/>
      </w:pPr>
      <w:r w:rsidRPr="00D07110">
        <w:rPr>
          <w:b/>
          <w:bCs/>
        </w:rPr>
        <w:t>Análisis:</w:t>
      </w:r>
      <w:r w:rsidRPr="00D07110">
        <w:t xml:space="preserve"> La cohesión entre compañeros es fuerte, lo que genera un ambiente de trabajo positivo. Sin embargo, es crucial fortalecer la comunicación interna, en especial la relación entre líderes y colaboradores, promoviendo una cultura de escucha activa y retroalimentación.</w:t>
      </w:r>
    </w:p>
    <w:p w14:paraId="0D7D02D8" w14:textId="77777777" w:rsidR="003069E9" w:rsidRDefault="003069E9" w:rsidP="000546B5">
      <w:pPr>
        <w:rPr>
          <w:rFonts w:ascii="Times New Roman" w:hAnsi="Times New Roman" w:cs="Times New Roman"/>
          <w:b/>
          <w:bCs/>
          <w:lang w:val="es-419"/>
        </w:rPr>
      </w:pPr>
    </w:p>
    <w:p w14:paraId="58E021E8" w14:textId="09E05110" w:rsidR="000546B5" w:rsidRDefault="00B05256" w:rsidP="000546B5">
      <w:pPr>
        <w:rPr>
          <w:b/>
          <w:bCs/>
          <w:sz w:val="24"/>
          <w:szCs w:val="24"/>
        </w:rPr>
      </w:pPr>
      <w:r w:rsidRPr="000546B5">
        <w:rPr>
          <w:b/>
          <w:bCs/>
          <w:sz w:val="24"/>
          <w:szCs w:val="24"/>
        </w:rPr>
        <w:t>IGUALDAD Y RECONOCIMIENTO</w:t>
      </w:r>
    </w:p>
    <w:p w14:paraId="08B16BDE" w14:textId="77777777" w:rsidR="003069E9" w:rsidRPr="000546B5" w:rsidRDefault="003069E9" w:rsidP="000546B5">
      <w:pPr>
        <w:rPr>
          <w:b/>
          <w:bCs/>
          <w:sz w:val="24"/>
          <w:szCs w:val="24"/>
        </w:rPr>
      </w:pPr>
    </w:p>
    <w:p w14:paraId="2981AD41" w14:textId="77777777" w:rsidR="000546B5" w:rsidRPr="000546B5" w:rsidRDefault="000546B5" w:rsidP="00E52B93">
      <w:pPr>
        <w:pStyle w:val="Textoindependiente"/>
        <w:numPr>
          <w:ilvl w:val="0"/>
          <w:numId w:val="57"/>
        </w:numPr>
      </w:pPr>
      <w:r w:rsidRPr="000546B5">
        <w:t>El 60% de los empleados considera que existe igualdad de género en cuanto a remuneración y oportunidades de ascenso.</w:t>
      </w:r>
    </w:p>
    <w:p w14:paraId="6EE066A2" w14:textId="77777777" w:rsidR="000546B5" w:rsidRDefault="000546B5" w:rsidP="00E52B93">
      <w:pPr>
        <w:pStyle w:val="Textoindependiente"/>
        <w:numPr>
          <w:ilvl w:val="0"/>
          <w:numId w:val="57"/>
        </w:numPr>
      </w:pPr>
      <w:r w:rsidRPr="000546B5">
        <w:t>Un 40% manifiesta incertidumbre o insatisfacción con respecto a la equidad en la empresa.</w:t>
      </w:r>
    </w:p>
    <w:p w14:paraId="1E4254A3" w14:textId="77777777" w:rsidR="00E52B93" w:rsidRDefault="00E52B93" w:rsidP="00E52B93">
      <w:pPr>
        <w:pStyle w:val="Textoindependiente"/>
        <w:ind w:left="1342"/>
      </w:pPr>
    </w:p>
    <w:p w14:paraId="02CDB4C0" w14:textId="289BDD14" w:rsidR="00E52B93" w:rsidRPr="000546B5" w:rsidRDefault="00E52B93" w:rsidP="00E52B93">
      <w:pPr>
        <w:pStyle w:val="Textoindependiente"/>
      </w:pPr>
      <w:r w:rsidRPr="00D07110">
        <w:rPr>
          <w:b/>
          <w:bCs/>
        </w:rPr>
        <w:t>Análisis:</w:t>
      </w:r>
      <w:r w:rsidRPr="003069E9">
        <w:t xml:space="preserve"> Existen oportunidades para fortalecer la transparencia en las políticas de remuneración y movilidad interna. La percepción de equidad es clave para la motivación y confianza de los colaboradores</w:t>
      </w:r>
    </w:p>
    <w:p w14:paraId="14C43E98" w14:textId="2F2B5D55" w:rsidR="000546B5" w:rsidRPr="003069E9" w:rsidRDefault="00E52B93" w:rsidP="00E52B93">
      <w:pPr>
        <w:pStyle w:val="Textoindependiente"/>
      </w:pPr>
      <w:r w:rsidRPr="00D07110">
        <w:rPr>
          <w:b/>
          <w:bCs/>
          <w:noProof/>
          <w14:ligatures w14:val="standardContextual"/>
        </w:rPr>
        <w:lastRenderedPageBreak/>
        <w:drawing>
          <wp:anchor distT="0" distB="0" distL="114300" distR="114300" simplePos="0" relativeHeight="251658240" behindDoc="0" locked="0" layoutInCell="1" allowOverlap="1" wp14:anchorId="50362A02" wp14:editId="3589FA87">
            <wp:simplePos x="0" y="0"/>
            <wp:positionH relativeFrom="margin">
              <wp:posOffset>323850</wp:posOffset>
            </wp:positionH>
            <wp:positionV relativeFrom="paragraph">
              <wp:posOffset>3101975</wp:posOffset>
            </wp:positionV>
            <wp:extent cx="5467350" cy="5124450"/>
            <wp:effectExtent l="0" t="0" r="0" b="0"/>
            <wp:wrapSquare wrapText="bothSides"/>
            <wp:docPr id="21175817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581780" name=""/>
                    <pic:cNvPicPr/>
                  </pic:nvPicPr>
                  <pic:blipFill>
                    <a:blip r:embed="rId8">
                      <a:extLst>
                        <a:ext uri="{28A0092B-C50C-407E-A947-70E740481C1C}">
                          <a14:useLocalDpi xmlns:a14="http://schemas.microsoft.com/office/drawing/2010/main" val="0"/>
                        </a:ext>
                      </a:extLst>
                    </a:blip>
                    <a:stretch>
                      <a:fillRect/>
                    </a:stretch>
                  </pic:blipFill>
                  <pic:spPr>
                    <a:xfrm>
                      <a:off x="0" y="0"/>
                      <a:ext cx="5467350" cy="5124450"/>
                    </a:xfrm>
                    <a:prstGeom prst="rect">
                      <a:avLst/>
                    </a:prstGeom>
                  </pic:spPr>
                </pic:pic>
              </a:graphicData>
            </a:graphic>
            <wp14:sizeRelH relativeFrom="margin">
              <wp14:pctWidth>0</wp14:pctWidth>
            </wp14:sizeRelH>
            <wp14:sizeRelV relativeFrom="margin">
              <wp14:pctHeight>0</wp14:pctHeight>
            </wp14:sizeRelV>
          </wp:anchor>
        </w:drawing>
      </w:r>
      <w:r w:rsidRPr="00E16346">
        <w:rPr>
          <w:noProof/>
        </w:rPr>
        <w:drawing>
          <wp:anchor distT="0" distB="0" distL="114300" distR="114300" simplePos="0" relativeHeight="251659264" behindDoc="0" locked="0" layoutInCell="1" allowOverlap="1" wp14:anchorId="7A30C87C" wp14:editId="626EC949">
            <wp:simplePos x="0" y="0"/>
            <wp:positionH relativeFrom="column">
              <wp:posOffset>876300</wp:posOffset>
            </wp:positionH>
            <wp:positionV relativeFrom="paragraph">
              <wp:posOffset>0</wp:posOffset>
            </wp:positionV>
            <wp:extent cx="3883660" cy="3267075"/>
            <wp:effectExtent l="0" t="0" r="2540" b="9525"/>
            <wp:wrapTopAndBottom/>
            <wp:docPr id="1055225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22545" name=""/>
                    <pic:cNvPicPr/>
                  </pic:nvPicPr>
                  <pic:blipFill>
                    <a:blip r:embed="rId9">
                      <a:extLst>
                        <a:ext uri="{28A0092B-C50C-407E-A947-70E740481C1C}">
                          <a14:useLocalDpi xmlns:a14="http://schemas.microsoft.com/office/drawing/2010/main" val="0"/>
                        </a:ext>
                      </a:extLst>
                    </a:blip>
                    <a:stretch>
                      <a:fillRect/>
                    </a:stretch>
                  </pic:blipFill>
                  <pic:spPr>
                    <a:xfrm>
                      <a:off x="0" y="0"/>
                      <a:ext cx="3883660" cy="3267075"/>
                    </a:xfrm>
                    <a:prstGeom prst="rect">
                      <a:avLst/>
                    </a:prstGeom>
                  </pic:spPr>
                </pic:pic>
              </a:graphicData>
            </a:graphic>
            <wp14:sizeRelH relativeFrom="margin">
              <wp14:pctWidth>0</wp14:pctWidth>
            </wp14:sizeRelH>
            <wp14:sizeRelV relativeFrom="margin">
              <wp14:pctHeight>0</wp14:pctHeight>
            </wp14:sizeRelV>
          </wp:anchor>
        </w:drawing>
      </w:r>
      <w:r w:rsidR="000546B5" w:rsidRPr="003069E9">
        <w:t>.</w:t>
      </w:r>
    </w:p>
    <w:p w14:paraId="15020BBE" w14:textId="195A15DE" w:rsidR="004567E8" w:rsidRDefault="00901A92" w:rsidP="009032D2">
      <w:pPr>
        <w:pStyle w:val="Ttulo6"/>
        <w:rPr>
          <w:color w:val="365F91"/>
          <w:spacing w:val="-8"/>
        </w:rPr>
      </w:pPr>
      <w:r>
        <w:rPr>
          <w:noProof/>
          <w14:ligatures w14:val="standardContextual"/>
        </w:rPr>
        <w:lastRenderedPageBreak/>
        <w:drawing>
          <wp:anchor distT="0" distB="0" distL="114300" distR="114300" simplePos="0" relativeHeight="251660288" behindDoc="0" locked="0" layoutInCell="1" allowOverlap="1" wp14:anchorId="78AA2652" wp14:editId="10F82A29">
            <wp:simplePos x="0" y="0"/>
            <wp:positionH relativeFrom="margin">
              <wp:align>left</wp:align>
            </wp:positionH>
            <wp:positionV relativeFrom="paragraph">
              <wp:posOffset>3505835</wp:posOffset>
            </wp:positionV>
            <wp:extent cx="4521200" cy="4162425"/>
            <wp:effectExtent l="0" t="0" r="0" b="0"/>
            <wp:wrapTopAndBottom/>
            <wp:docPr id="14342399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39922" name=""/>
                    <pic:cNvPicPr/>
                  </pic:nvPicPr>
                  <pic:blipFill>
                    <a:blip r:embed="rId10">
                      <a:extLst>
                        <a:ext uri="{28A0092B-C50C-407E-A947-70E740481C1C}">
                          <a14:useLocalDpi xmlns:a14="http://schemas.microsoft.com/office/drawing/2010/main" val="0"/>
                        </a:ext>
                      </a:extLst>
                    </a:blip>
                    <a:stretch>
                      <a:fillRect/>
                    </a:stretch>
                  </pic:blipFill>
                  <pic:spPr>
                    <a:xfrm>
                      <a:off x="0" y="0"/>
                      <a:ext cx="4527626" cy="4168075"/>
                    </a:xfrm>
                    <a:prstGeom prst="rect">
                      <a:avLst/>
                    </a:prstGeom>
                  </pic:spPr>
                </pic:pic>
              </a:graphicData>
            </a:graphic>
            <wp14:sizeRelH relativeFrom="margin">
              <wp14:pctWidth>0</wp14:pctWidth>
            </wp14:sizeRelH>
            <wp14:sizeRelV relativeFrom="margin">
              <wp14:pctHeight>0</wp14:pctHeight>
            </wp14:sizeRelV>
          </wp:anchor>
        </w:drawing>
      </w:r>
    </w:p>
    <w:p w14:paraId="47CC0188" w14:textId="61B2AC6F" w:rsidR="00E16346" w:rsidRDefault="00E16346" w:rsidP="00E16346">
      <w:r>
        <w:t xml:space="preserve">   </w:t>
      </w:r>
    </w:p>
    <w:p w14:paraId="220AB3A3" w14:textId="0C99F8EE" w:rsidR="00E16346" w:rsidRDefault="00E16346" w:rsidP="00E16346"/>
    <w:p w14:paraId="57EA32BE" w14:textId="304B2DFB" w:rsidR="00E16346" w:rsidRDefault="00901A92" w:rsidP="00E16346">
      <w:r w:rsidRPr="00E16346">
        <w:rPr>
          <w:noProof/>
        </w:rPr>
        <w:drawing>
          <wp:anchor distT="0" distB="0" distL="114300" distR="114300" simplePos="0" relativeHeight="251664384" behindDoc="0" locked="0" layoutInCell="1" allowOverlap="1" wp14:anchorId="74894670" wp14:editId="08086348">
            <wp:simplePos x="0" y="0"/>
            <wp:positionH relativeFrom="margin">
              <wp:posOffset>2971800</wp:posOffset>
            </wp:positionH>
            <wp:positionV relativeFrom="paragraph">
              <wp:posOffset>3711575</wp:posOffset>
            </wp:positionV>
            <wp:extent cx="3562350" cy="3076575"/>
            <wp:effectExtent l="0" t="0" r="0" b="9525"/>
            <wp:wrapTopAndBottom/>
            <wp:docPr id="30600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0034" name=""/>
                    <pic:cNvPicPr/>
                  </pic:nvPicPr>
                  <pic:blipFill>
                    <a:blip r:embed="rId11">
                      <a:extLst>
                        <a:ext uri="{28A0092B-C50C-407E-A947-70E740481C1C}">
                          <a14:useLocalDpi xmlns:a14="http://schemas.microsoft.com/office/drawing/2010/main" val="0"/>
                        </a:ext>
                      </a:extLst>
                    </a:blip>
                    <a:stretch>
                      <a:fillRect/>
                    </a:stretch>
                  </pic:blipFill>
                  <pic:spPr>
                    <a:xfrm>
                      <a:off x="0" y="0"/>
                      <a:ext cx="3562350" cy="3076575"/>
                    </a:xfrm>
                    <a:prstGeom prst="rect">
                      <a:avLst/>
                    </a:prstGeom>
                  </pic:spPr>
                </pic:pic>
              </a:graphicData>
            </a:graphic>
          </wp:anchor>
        </w:drawing>
      </w:r>
    </w:p>
    <w:p w14:paraId="58A64AC1" w14:textId="5FAF7E30" w:rsidR="00E16346" w:rsidRDefault="00901A92" w:rsidP="00E16346">
      <w:pPr>
        <w:rPr>
          <w:noProof/>
          <w14:ligatures w14:val="standardContextual"/>
        </w:rPr>
      </w:pPr>
      <w:r w:rsidRPr="00E16346">
        <w:rPr>
          <w:noProof/>
        </w:rPr>
        <w:drawing>
          <wp:anchor distT="0" distB="0" distL="114300" distR="114300" simplePos="0" relativeHeight="251662336" behindDoc="0" locked="0" layoutInCell="1" allowOverlap="1" wp14:anchorId="7FA2DA35" wp14:editId="5DF574B3">
            <wp:simplePos x="0" y="0"/>
            <wp:positionH relativeFrom="page">
              <wp:align>right</wp:align>
            </wp:positionH>
            <wp:positionV relativeFrom="paragraph">
              <wp:posOffset>0</wp:posOffset>
            </wp:positionV>
            <wp:extent cx="4352290" cy="3669354"/>
            <wp:effectExtent l="0" t="0" r="0" b="7620"/>
            <wp:wrapTopAndBottom/>
            <wp:docPr id="1751348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34877" name=""/>
                    <pic:cNvPicPr/>
                  </pic:nvPicPr>
                  <pic:blipFill>
                    <a:blip r:embed="rId12">
                      <a:extLst>
                        <a:ext uri="{28A0092B-C50C-407E-A947-70E740481C1C}">
                          <a14:useLocalDpi xmlns:a14="http://schemas.microsoft.com/office/drawing/2010/main" val="0"/>
                        </a:ext>
                      </a:extLst>
                    </a:blip>
                    <a:stretch>
                      <a:fillRect/>
                    </a:stretch>
                  </pic:blipFill>
                  <pic:spPr>
                    <a:xfrm>
                      <a:off x="0" y="0"/>
                      <a:ext cx="4352290" cy="3669354"/>
                    </a:xfrm>
                    <a:prstGeom prst="rect">
                      <a:avLst/>
                    </a:prstGeom>
                  </pic:spPr>
                </pic:pic>
              </a:graphicData>
            </a:graphic>
            <wp14:sizeRelH relativeFrom="margin">
              <wp14:pctWidth>0</wp14:pctWidth>
            </wp14:sizeRelH>
            <wp14:sizeRelV relativeFrom="margin">
              <wp14:pctHeight>0</wp14:pctHeight>
            </wp14:sizeRelV>
          </wp:anchor>
        </w:drawing>
      </w:r>
      <w:r w:rsidRPr="00E16346">
        <w:rPr>
          <w:noProof/>
        </w:rPr>
        <w:drawing>
          <wp:anchor distT="0" distB="0" distL="114300" distR="114300" simplePos="0" relativeHeight="251661312" behindDoc="0" locked="0" layoutInCell="1" allowOverlap="1" wp14:anchorId="4D1A21F1" wp14:editId="68488339">
            <wp:simplePos x="0" y="0"/>
            <wp:positionH relativeFrom="page">
              <wp:align>left</wp:align>
            </wp:positionH>
            <wp:positionV relativeFrom="paragraph">
              <wp:posOffset>0</wp:posOffset>
            </wp:positionV>
            <wp:extent cx="3505200" cy="3629660"/>
            <wp:effectExtent l="0" t="0" r="0" b="8890"/>
            <wp:wrapTopAndBottom/>
            <wp:docPr id="3980347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034764" name=""/>
                    <pic:cNvPicPr/>
                  </pic:nvPicPr>
                  <pic:blipFill>
                    <a:blip r:embed="rId13">
                      <a:extLst>
                        <a:ext uri="{28A0092B-C50C-407E-A947-70E740481C1C}">
                          <a14:useLocalDpi xmlns:a14="http://schemas.microsoft.com/office/drawing/2010/main" val="0"/>
                        </a:ext>
                      </a:extLst>
                    </a:blip>
                    <a:stretch>
                      <a:fillRect/>
                    </a:stretch>
                  </pic:blipFill>
                  <pic:spPr>
                    <a:xfrm>
                      <a:off x="0" y="0"/>
                      <a:ext cx="3505200" cy="3629660"/>
                    </a:xfrm>
                    <a:prstGeom prst="rect">
                      <a:avLst/>
                    </a:prstGeom>
                  </pic:spPr>
                </pic:pic>
              </a:graphicData>
            </a:graphic>
            <wp14:sizeRelH relativeFrom="margin">
              <wp14:pctWidth>0</wp14:pctWidth>
            </wp14:sizeRelH>
            <wp14:sizeRelV relativeFrom="margin">
              <wp14:pctHeight>0</wp14:pctHeight>
            </wp14:sizeRelV>
          </wp:anchor>
        </w:drawing>
      </w:r>
      <w:r w:rsidRPr="00E16346">
        <w:rPr>
          <w:noProof/>
        </w:rPr>
        <w:drawing>
          <wp:anchor distT="0" distB="0" distL="114300" distR="114300" simplePos="0" relativeHeight="251663360" behindDoc="0" locked="0" layoutInCell="1" allowOverlap="1" wp14:anchorId="2B8A4A13" wp14:editId="455E665D">
            <wp:simplePos x="0" y="0"/>
            <wp:positionH relativeFrom="page">
              <wp:align>left</wp:align>
            </wp:positionH>
            <wp:positionV relativeFrom="paragraph">
              <wp:posOffset>3561715</wp:posOffset>
            </wp:positionV>
            <wp:extent cx="4029075" cy="3819525"/>
            <wp:effectExtent l="0" t="0" r="9525" b="9525"/>
            <wp:wrapTopAndBottom/>
            <wp:docPr id="21107090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09047" name=""/>
                    <pic:cNvPicPr/>
                  </pic:nvPicPr>
                  <pic:blipFill>
                    <a:blip r:embed="rId14">
                      <a:extLst>
                        <a:ext uri="{28A0092B-C50C-407E-A947-70E740481C1C}">
                          <a14:useLocalDpi xmlns:a14="http://schemas.microsoft.com/office/drawing/2010/main" val="0"/>
                        </a:ext>
                      </a:extLst>
                    </a:blip>
                    <a:stretch>
                      <a:fillRect/>
                    </a:stretch>
                  </pic:blipFill>
                  <pic:spPr>
                    <a:xfrm>
                      <a:off x="0" y="0"/>
                      <a:ext cx="4029075" cy="3819525"/>
                    </a:xfrm>
                    <a:prstGeom prst="rect">
                      <a:avLst/>
                    </a:prstGeom>
                  </pic:spPr>
                </pic:pic>
              </a:graphicData>
            </a:graphic>
            <wp14:sizeRelH relativeFrom="margin">
              <wp14:pctWidth>0</wp14:pctWidth>
            </wp14:sizeRelH>
            <wp14:sizeRelV relativeFrom="margin">
              <wp14:pctHeight>0</wp14:pctHeight>
            </wp14:sizeRelV>
          </wp:anchor>
        </w:drawing>
      </w:r>
      <w:r w:rsidR="00E16346" w:rsidRPr="00E16346">
        <w:rPr>
          <w:noProof/>
          <w14:ligatures w14:val="standardContextual"/>
        </w:rPr>
        <w:t xml:space="preserve"> </w:t>
      </w:r>
    </w:p>
    <w:p w14:paraId="5884D057" w14:textId="0B4B6331" w:rsidR="00E16346" w:rsidRDefault="00E16346" w:rsidP="00E16346">
      <w:pPr>
        <w:rPr>
          <w:noProof/>
          <w14:ligatures w14:val="standardContextual"/>
        </w:rPr>
      </w:pPr>
    </w:p>
    <w:p w14:paraId="410E34EC" w14:textId="70BDC33D" w:rsidR="00E16346" w:rsidRDefault="00E16346" w:rsidP="00E16346">
      <w:r>
        <w:t xml:space="preserve">  </w:t>
      </w:r>
    </w:p>
    <w:p w14:paraId="141BA80D" w14:textId="77777777" w:rsidR="00E16346" w:rsidRDefault="00E16346" w:rsidP="00E16346"/>
    <w:p w14:paraId="25F03970" w14:textId="6740FEDB" w:rsidR="00E16346" w:rsidRDefault="00901A92" w:rsidP="00E16346">
      <w:r w:rsidRPr="00CD4A33">
        <w:rPr>
          <w:noProof/>
        </w:rPr>
        <w:drawing>
          <wp:anchor distT="0" distB="0" distL="114300" distR="114300" simplePos="0" relativeHeight="251667456" behindDoc="1" locked="0" layoutInCell="1" allowOverlap="1" wp14:anchorId="2E08D359" wp14:editId="55B8F8A7">
            <wp:simplePos x="0" y="0"/>
            <wp:positionH relativeFrom="page">
              <wp:align>left</wp:align>
            </wp:positionH>
            <wp:positionV relativeFrom="paragraph">
              <wp:posOffset>3676015</wp:posOffset>
            </wp:positionV>
            <wp:extent cx="3984347" cy="3381375"/>
            <wp:effectExtent l="0" t="0" r="0" b="0"/>
            <wp:wrapNone/>
            <wp:docPr id="19460000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00026" name=""/>
                    <pic:cNvPicPr/>
                  </pic:nvPicPr>
                  <pic:blipFill>
                    <a:blip r:embed="rId15">
                      <a:extLst>
                        <a:ext uri="{28A0092B-C50C-407E-A947-70E740481C1C}">
                          <a14:useLocalDpi xmlns:a14="http://schemas.microsoft.com/office/drawing/2010/main" val="0"/>
                        </a:ext>
                      </a:extLst>
                    </a:blip>
                    <a:stretch>
                      <a:fillRect/>
                    </a:stretch>
                  </pic:blipFill>
                  <pic:spPr>
                    <a:xfrm>
                      <a:off x="0" y="0"/>
                      <a:ext cx="3984347" cy="3381375"/>
                    </a:xfrm>
                    <a:prstGeom prst="rect">
                      <a:avLst/>
                    </a:prstGeom>
                  </pic:spPr>
                </pic:pic>
              </a:graphicData>
            </a:graphic>
            <wp14:sizeRelH relativeFrom="margin">
              <wp14:pctWidth>0</wp14:pctWidth>
            </wp14:sizeRelH>
            <wp14:sizeRelV relativeFrom="margin">
              <wp14:pctHeight>0</wp14:pctHeight>
            </wp14:sizeRelV>
          </wp:anchor>
        </w:drawing>
      </w:r>
      <w:r w:rsidRPr="00CD4A33">
        <w:rPr>
          <w:noProof/>
        </w:rPr>
        <w:drawing>
          <wp:anchor distT="0" distB="0" distL="114300" distR="114300" simplePos="0" relativeHeight="251668480" behindDoc="1" locked="0" layoutInCell="1" allowOverlap="1" wp14:anchorId="1CEB01BA" wp14:editId="0640B190">
            <wp:simplePos x="0" y="0"/>
            <wp:positionH relativeFrom="page">
              <wp:align>right</wp:align>
            </wp:positionH>
            <wp:positionV relativeFrom="paragraph">
              <wp:posOffset>3533775</wp:posOffset>
            </wp:positionV>
            <wp:extent cx="3901546" cy="3848100"/>
            <wp:effectExtent l="0" t="0" r="3810" b="0"/>
            <wp:wrapTopAndBottom/>
            <wp:docPr id="8785707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70707" name=""/>
                    <pic:cNvPicPr/>
                  </pic:nvPicPr>
                  <pic:blipFill>
                    <a:blip r:embed="rId16">
                      <a:extLst>
                        <a:ext uri="{28A0092B-C50C-407E-A947-70E740481C1C}">
                          <a14:useLocalDpi xmlns:a14="http://schemas.microsoft.com/office/drawing/2010/main" val="0"/>
                        </a:ext>
                      </a:extLst>
                    </a:blip>
                    <a:stretch>
                      <a:fillRect/>
                    </a:stretch>
                  </pic:blipFill>
                  <pic:spPr>
                    <a:xfrm>
                      <a:off x="0" y="0"/>
                      <a:ext cx="3901546" cy="3848100"/>
                    </a:xfrm>
                    <a:prstGeom prst="rect">
                      <a:avLst/>
                    </a:prstGeom>
                  </pic:spPr>
                </pic:pic>
              </a:graphicData>
            </a:graphic>
            <wp14:sizeRelH relativeFrom="margin">
              <wp14:pctWidth>0</wp14:pctWidth>
            </wp14:sizeRelH>
            <wp14:sizeRelV relativeFrom="margin">
              <wp14:pctHeight>0</wp14:pctHeight>
            </wp14:sizeRelV>
          </wp:anchor>
        </w:drawing>
      </w:r>
      <w:r w:rsidRPr="00CD4A33">
        <w:rPr>
          <w:noProof/>
        </w:rPr>
        <w:drawing>
          <wp:anchor distT="0" distB="0" distL="114300" distR="114300" simplePos="0" relativeHeight="251666432" behindDoc="0" locked="0" layoutInCell="1" allowOverlap="1" wp14:anchorId="54249B1B" wp14:editId="14A15FB7">
            <wp:simplePos x="0" y="0"/>
            <wp:positionH relativeFrom="page">
              <wp:posOffset>3686175</wp:posOffset>
            </wp:positionH>
            <wp:positionV relativeFrom="paragraph">
              <wp:posOffset>0</wp:posOffset>
            </wp:positionV>
            <wp:extent cx="3841115" cy="3209925"/>
            <wp:effectExtent l="0" t="0" r="6985" b="9525"/>
            <wp:wrapTopAndBottom/>
            <wp:docPr id="10617348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734804" name=""/>
                    <pic:cNvPicPr/>
                  </pic:nvPicPr>
                  <pic:blipFill>
                    <a:blip r:embed="rId17">
                      <a:extLst>
                        <a:ext uri="{28A0092B-C50C-407E-A947-70E740481C1C}">
                          <a14:useLocalDpi xmlns:a14="http://schemas.microsoft.com/office/drawing/2010/main" val="0"/>
                        </a:ext>
                      </a:extLst>
                    </a:blip>
                    <a:stretch>
                      <a:fillRect/>
                    </a:stretch>
                  </pic:blipFill>
                  <pic:spPr>
                    <a:xfrm>
                      <a:off x="0" y="0"/>
                      <a:ext cx="3841115" cy="3209925"/>
                    </a:xfrm>
                    <a:prstGeom prst="rect">
                      <a:avLst/>
                    </a:prstGeom>
                  </pic:spPr>
                </pic:pic>
              </a:graphicData>
            </a:graphic>
            <wp14:sizeRelH relativeFrom="margin">
              <wp14:pctWidth>0</wp14:pctWidth>
            </wp14:sizeRelH>
            <wp14:sizeRelV relativeFrom="margin">
              <wp14:pctHeight>0</wp14:pctHeight>
            </wp14:sizeRelV>
          </wp:anchor>
        </w:drawing>
      </w:r>
      <w:r w:rsidRPr="00CD4A33">
        <w:rPr>
          <w:noProof/>
        </w:rPr>
        <w:drawing>
          <wp:anchor distT="0" distB="0" distL="114300" distR="114300" simplePos="0" relativeHeight="251665408" behindDoc="0" locked="0" layoutInCell="1" allowOverlap="1" wp14:anchorId="74F265C4" wp14:editId="641CCEBD">
            <wp:simplePos x="0" y="0"/>
            <wp:positionH relativeFrom="column">
              <wp:posOffset>-904875</wp:posOffset>
            </wp:positionH>
            <wp:positionV relativeFrom="paragraph">
              <wp:posOffset>0</wp:posOffset>
            </wp:positionV>
            <wp:extent cx="3755390" cy="3524250"/>
            <wp:effectExtent l="0" t="0" r="0" b="0"/>
            <wp:wrapTopAndBottom/>
            <wp:docPr id="3544980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498075" name=""/>
                    <pic:cNvPicPr/>
                  </pic:nvPicPr>
                  <pic:blipFill>
                    <a:blip r:embed="rId18">
                      <a:extLst>
                        <a:ext uri="{28A0092B-C50C-407E-A947-70E740481C1C}">
                          <a14:useLocalDpi xmlns:a14="http://schemas.microsoft.com/office/drawing/2010/main" val="0"/>
                        </a:ext>
                      </a:extLst>
                    </a:blip>
                    <a:stretch>
                      <a:fillRect/>
                    </a:stretch>
                  </pic:blipFill>
                  <pic:spPr>
                    <a:xfrm>
                      <a:off x="0" y="0"/>
                      <a:ext cx="3755390" cy="3524250"/>
                    </a:xfrm>
                    <a:prstGeom prst="rect">
                      <a:avLst/>
                    </a:prstGeom>
                  </pic:spPr>
                </pic:pic>
              </a:graphicData>
            </a:graphic>
            <wp14:sizeRelH relativeFrom="margin">
              <wp14:pctWidth>0</wp14:pctWidth>
            </wp14:sizeRelH>
            <wp14:sizeRelV relativeFrom="margin">
              <wp14:pctHeight>0</wp14:pctHeight>
            </wp14:sizeRelV>
          </wp:anchor>
        </w:drawing>
      </w:r>
    </w:p>
    <w:p w14:paraId="1DE05110" w14:textId="68BF06D9" w:rsidR="00E16346" w:rsidRDefault="00E16346" w:rsidP="00E16346">
      <w:r>
        <w:t xml:space="preserve">  </w:t>
      </w:r>
      <w:r w:rsidR="00CD4A33">
        <w:t xml:space="preserve">   </w:t>
      </w:r>
      <w:r>
        <w:t xml:space="preserve">  </w:t>
      </w:r>
    </w:p>
    <w:p w14:paraId="27433F1A" w14:textId="38085356" w:rsidR="00CD4A33" w:rsidRDefault="00CD4A33" w:rsidP="00E16346"/>
    <w:p w14:paraId="660D653E" w14:textId="687EFEC5" w:rsidR="00CD4A33" w:rsidRDefault="00CD4A33" w:rsidP="00E16346"/>
    <w:p w14:paraId="1D7E80D6" w14:textId="7200A2C1" w:rsidR="00CD4A33" w:rsidRDefault="00CD4A33" w:rsidP="00E16346">
      <w:r>
        <w:t xml:space="preserve">   </w:t>
      </w:r>
    </w:p>
    <w:p w14:paraId="311EE98D" w14:textId="50B7775D" w:rsidR="00E16346" w:rsidRDefault="00901A92" w:rsidP="00E16346">
      <w:r w:rsidRPr="00CD4A33">
        <w:rPr>
          <w:noProof/>
        </w:rPr>
        <w:drawing>
          <wp:anchor distT="0" distB="0" distL="114300" distR="114300" simplePos="0" relativeHeight="251670528" behindDoc="0" locked="0" layoutInCell="1" allowOverlap="1" wp14:anchorId="3A247AE5" wp14:editId="0CDBFA6D">
            <wp:simplePos x="0" y="0"/>
            <wp:positionH relativeFrom="column">
              <wp:posOffset>2590800</wp:posOffset>
            </wp:positionH>
            <wp:positionV relativeFrom="paragraph">
              <wp:posOffset>0</wp:posOffset>
            </wp:positionV>
            <wp:extent cx="4171950" cy="3867150"/>
            <wp:effectExtent l="0" t="0" r="0" b="0"/>
            <wp:wrapSquare wrapText="bothSides"/>
            <wp:docPr id="8046841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84133" name=""/>
                    <pic:cNvPicPr/>
                  </pic:nvPicPr>
                  <pic:blipFill>
                    <a:blip r:embed="rId19">
                      <a:extLst>
                        <a:ext uri="{28A0092B-C50C-407E-A947-70E740481C1C}">
                          <a14:useLocalDpi xmlns:a14="http://schemas.microsoft.com/office/drawing/2010/main" val="0"/>
                        </a:ext>
                      </a:extLst>
                    </a:blip>
                    <a:stretch>
                      <a:fillRect/>
                    </a:stretch>
                  </pic:blipFill>
                  <pic:spPr>
                    <a:xfrm>
                      <a:off x="0" y="0"/>
                      <a:ext cx="4171950" cy="3867150"/>
                    </a:xfrm>
                    <a:prstGeom prst="rect">
                      <a:avLst/>
                    </a:prstGeom>
                  </pic:spPr>
                </pic:pic>
              </a:graphicData>
            </a:graphic>
            <wp14:sizeRelH relativeFrom="margin">
              <wp14:pctWidth>0</wp14:pctWidth>
            </wp14:sizeRelH>
            <wp14:sizeRelV relativeFrom="margin">
              <wp14:pctHeight>0</wp14:pctHeight>
            </wp14:sizeRelV>
          </wp:anchor>
        </w:drawing>
      </w:r>
      <w:r w:rsidRPr="00CD4A33">
        <w:rPr>
          <w:noProof/>
        </w:rPr>
        <w:drawing>
          <wp:anchor distT="0" distB="0" distL="114300" distR="114300" simplePos="0" relativeHeight="251669504" behindDoc="0" locked="0" layoutInCell="1" allowOverlap="1" wp14:anchorId="5F8D845B" wp14:editId="746E1589">
            <wp:simplePos x="0" y="0"/>
            <wp:positionH relativeFrom="column">
              <wp:posOffset>-723900</wp:posOffset>
            </wp:positionH>
            <wp:positionV relativeFrom="paragraph">
              <wp:posOffset>0</wp:posOffset>
            </wp:positionV>
            <wp:extent cx="3467100" cy="3477895"/>
            <wp:effectExtent l="0" t="0" r="0" b="8255"/>
            <wp:wrapTopAndBottom/>
            <wp:docPr id="6045647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564749" name=""/>
                    <pic:cNvPicPr/>
                  </pic:nvPicPr>
                  <pic:blipFill>
                    <a:blip r:embed="rId20">
                      <a:extLst>
                        <a:ext uri="{28A0092B-C50C-407E-A947-70E740481C1C}">
                          <a14:useLocalDpi xmlns:a14="http://schemas.microsoft.com/office/drawing/2010/main" val="0"/>
                        </a:ext>
                      </a:extLst>
                    </a:blip>
                    <a:stretch>
                      <a:fillRect/>
                    </a:stretch>
                  </pic:blipFill>
                  <pic:spPr>
                    <a:xfrm>
                      <a:off x="0" y="0"/>
                      <a:ext cx="3467100" cy="3477895"/>
                    </a:xfrm>
                    <a:prstGeom prst="rect">
                      <a:avLst/>
                    </a:prstGeom>
                  </pic:spPr>
                </pic:pic>
              </a:graphicData>
            </a:graphic>
            <wp14:sizeRelH relativeFrom="margin">
              <wp14:pctWidth>0</wp14:pctWidth>
            </wp14:sizeRelH>
            <wp14:sizeRelV relativeFrom="margin">
              <wp14:pctHeight>0</wp14:pctHeight>
            </wp14:sizeRelV>
          </wp:anchor>
        </w:drawing>
      </w:r>
    </w:p>
    <w:p w14:paraId="2A0FFDB6" w14:textId="28E6120C" w:rsidR="00CD4A33" w:rsidRDefault="00CD4A33" w:rsidP="00E16346">
      <w:r>
        <w:t xml:space="preserve"> </w:t>
      </w:r>
    </w:p>
    <w:p w14:paraId="10F8D026" w14:textId="1D4F1C45" w:rsidR="00CD4A33" w:rsidRDefault="00901A92" w:rsidP="00E16346">
      <w:r w:rsidRPr="00CD4A33">
        <w:rPr>
          <w:noProof/>
        </w:rPr>
        <w:drawing>
          <wp:anchor distT="0" distB="0" distL="114300" distR="114300" simplePos="0" relativeHeight="251671552" behindDoc="0" locked="0" layoutInCell="1" allowOverlap="1" wp14:anchorId="599C1F45" wp14:editId="7EFC4899">
            <wp:simplePos x="0" y="0"/>
            <wp:positionH relativeFrom="margin">
              <wp:align>center</wp:align>
            </wp:positionH>
            <wp:positionV relativeFrom="paragraph">
              <wp:posOffset>288290</wp:posOffset>
            </wp:positionV>
            <wp:extent cx="3533775" cy="3474720"/>
            <wp:effectExtent l="0" t="0" r="9525" b="0"/>
            <wp:wrapTopAndBottom/>
            <wp:docPr id="5191299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129921" name=""/>
                    <pic:cNvPicPr/>
                  </pic:nvPicPr>
                  <pic:blipFill>
                    <a:blip r:embed="rId21">
                      <a:extLst>
                        <a:ext uri="{28A0092B-C50C-407E-A947-70E740481C1C}">
                          <a14:useLocalDpi xmlns:a14="http://schemas.microsoft.com/office/drawing/2010/main" val="0"/>
                        </a:ext>
                      </a:extLst>
                    </a:blip>
                    <a:stretch>
                      <a:fillRect/>
                    </a:stretch>
                  </pic:blipFill>
                  <pic:spPr>
                    <a:xfrm>
                      <a:off x="0" y="0"/>
                      <a:ext cx="3533775" cy="3474720"/>
                    </a:xfrm>
                    <a:prstGeom prst="rect">
                      <a:avLst/>
                    </a:prstGeom>
                  </pic:spPr>
                </pic:pic>
              </a:graphicData>
            </a:graphic>
            <wp14:sizeRelH relativeFrom="margin">
              <wp14:pctWidth>0</wp14:pctWidth>
            </wp14:sizeRelH>
            <wp14:sizeRelV relativeFrom="margin">
              <wp14:pctHeight>0</wp14:pctHeight>
            </wp14:sizeRelV>
          </wp:anchor>
        </w:drawing>
      </w:r>
    </w:p>
    <w:p w14:paraId="64477371" w14:textId="57D70706" w:rsidR="00CD4A33" w:rsidRDefault="00CD4A33" w:rsidP="00E16346">
      <w:r>
        <w:t xml:space="preserve">   </w:t>
      </w:r>
    </w:p>
    <w:p w14:paraId="02AF3632" w14:textId="77777777" w:rsidR="00CD4A33" w:rsidRDefault="00CD4A33" w:rsidP="00E16346"/>
    <w:p w14:paraId="4AC549E7" w14:textId="77777777" w:rsidR="00CD4A33" w:rsidRDefault="00CD4A33" w:rsidP="00E16346"/>
    <w:p w14:paraId="4A15331E" w14:textId="44B26B78" w:rsidR="00CD4A33" w:rsidRDefault="00CD4A33" w:rsidP="00E16346">
      <w:r>
        <w:t xml:space="preserve">       </w:t>
      </w:r>
    </w:p>
    <w:p w14:paraId="41CF5A9F" w14:textId="741C6A1A" w:rsidR="00AC1E15" w:rsidRDefault="00901A92" w:rsidP="00E16346">
      <w:r w:rsidRPr="00AC1E15">
        <w:rPr>
          <w:noProof/>
        </w:rPr>
        <w:drawing>
          <wp:anchor distT="0" distB="0" distL="114300" distR="114300" simplePos="0" relativeHeight="251675648" behindDoc="1" locked="0" layoutInCell="1" allowOverlap="1" wp14:anchorId="7F1A0E5B" wp14:editId="2F9CF9EF">
            <wp:simplePos x="0" y="0"/>
            <wp:positionH relativeFrom="page">
              <wp:posOffset>3895725</wp:posOffset>
            </wp:positionH>
            <wp:positionV relativeFrom="paragraph">
              <wp:posOffset>-257175</wp:posOffset>
            </wp:positionV>
            <wp:extent cx="3857625" cy="3880485"/>
            <wp:effectExtent l="0" t="0" r="9525" b="5715"/>
            <wp:wrapNone/>
            <wp:docPr id="10680379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37947" name=""/>
                    <pic:cNvPicPr/>
                  </pic:nvPicPr>
                  <pic:blipFill>
                    <a:blip r:embed="rId22">
                      <a:extLst>
                        <a:ext uri="{28A0092B-C50C-407E-A947-70E740481C1C}">
                          <a14:useLocalDpi xmlns:a14="http://schemas.microsoft.com/office/drawing/2010/main" val="0"/>
                        </a:ext>
                      </a:extLst>
                    </a:blip>
                    <a:stretch>
                      <a:fillRect/>
                    </a:stretch>
                  </pic:blipFill>
                  <pic:spPr>
                    <a:xfrm>
                      <a:off x="0" y="0"/>
                      <a:ext cx="3857625" cy="3880485"/>
                    </a:xfrm>
                    <a:prstGeom prst="rect">
                      <a:avLst/>
                    </a:prstGeom>
                  </pic:spPr>
                </pic:pic>
              </a:graphicData>
            </a:graphic>
            <wp14:sizeRelH relativeFrom="margin">
              <wp14:pctWidth>0</wp14:pctWidth>
            </wp14:sizeRelH>
            <wp14:sizeRelV relativeFrom="margin">
              <wp14:pctHeight>0</wp14:pctHeight>
            </wp14:sizeRelV>
          </wp:anchor>
        </w:drawing>
      </w:r>
      <w:r w:rsidRPr="00AC1E15">
        <w:rPr>
          <w:noProof/>
        </w:rPr>
        <w:drawing>
          <wp:anchor distT="0" distB="0" distL="114300" distR="114300" simplePos="0" relativeHeight="251673600" behindDoc="1" locked="0" layoutInCell="1" allowOverlap="1" wp14:anchorId="08059AEB" wp14:editId="0226557D">
            <wp:simplePos x="0" y="0"/>
            <wp:positionH relativeFrom="page">
              <wp:posOffset>257175</wp:posOffset>
            </wp:positionH>
            <wp:positionV relativeFrom="paragraph">
              <wp:posOffset>-465455</wp:posOffset>
            </wp:positionV>
            <wp:extent cx="3801745" cy="4238625"/>
            <wp:effectExtent l="0" t="0" r="8255" b="9525"/>
            <wp:wrapNone/>
            <wp:docPr id="5411868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186897" name=""/>
                    <pic:cNvPicPr/>
                  </pic:nvPicPr>
                  <pic:blipFill>
                    <a:blip r:embed="rId23">
                      <a:extLst>
                        <a:ext uri="{28A0092B-C50C-407E-A947-70E740481C1C}">
                          <a14:useLocalDpi xmlns:a14="http://schemas.microsoft.com/office/drawing/2010/main" val="0"/>
                        </a:ext>
                      </a:extLst>
                    </a:blip>
                    <a:stretch>
                      <a:fillRect/>
                    </a:stretch>
                  </pic:blipFill>
                  <pic:spPr>
                    <a:xfrm>
                      <a:off x="0" y="0"/>
                      <a:ext cx="3801745" cy="4238625"/>
                    </a:xfrm>
                    <a:prstGeom prst="rect">
                      <a:avLst/>
                    </a:prstGeom>
                  </pic:spPr>
                </pic:pic>
              </a:graphicData>
            </a:graphic>
          </wp:anchor>
        </w:drawing>
      </w:r>
    </w:p>
    <w:p w14:paraId="3DD9EFF6" w14:textId="66F0B3DC" w:rsidR="00AC1E15" w:rsidRDefault="00AC1E15" w:rsidP="00E16346">
      <w:pPr>
        <w:rPr>
          <w:noProof/>
          <w14:ligatures w14:val="standardContextual"/>
        </w:rPr>
      </w:pPr>
    </w:p>
    <w:p w14:paraId="4316F013" w14:textId="38248DB1" w:rsidR="00AC1E15" w:rsidRDefault="00AC1E15" w:rsidP="00E16346">
      <w:pPr>
        <w:rPr>
          <w:noProof/>
          <w14:ligatures w14:val="standardContextual"/>
        </w:rPr>
      </w:pPr>
    </w:p>
    <w:p w14:paraId="7CFA7CDF" w14:textId="682F39E0" w:rsidR="00AC1E15" w:rsidRDefault="00AC1E15" w:rsidP="00E16346"/>
    <w:p w14:paraId="217C8058" w14:textId="49C9B533" w:rsidR="00AC1E15" w:rsidRDefault="00901A92" w:rsidP="00E16346">
      <w:r w:rsidRPr="00AC1E15">
        <w:rPr>
          <w:noProof/>
        </w:rPr>
        <w:drawing>
          <wp:anchor distT="0" distB="0" distL="114300" distR="114300" simplePos="0" relativeHeight="251674624" behindDoc="0" locked="0" layoutInCell="1" allowOverlap="1" wp14:anchorId="21A44BA0" wp14:editId="1DA52FFC">
            <wp:simplePos x="0" y="0"/>
            <wp:positionH relativeFrom="page">
              <wp:posOffset>1476375</wp:posOffset>
            </wp:positionH>
            <wp:positionV relativeFrom="paragraph">
              <wp:posOffset>3639185</wp:posOffset>
            </wp:positionV>
            <wp:extent cx="4429125" cy="3944620"/>
            <wp:effectExtent l="0" t="0" r="9525" b="0"/>
            <wp:wrapTopAndBottom/>
            <wp:docPr id="2957043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04304" name=""/>
                    <pic:cNvPicPr/>
                  </pic:nvPicPr>
                  <pic:blipFill>
                    <a:blip r:embed="rId24">
                      <a:extLst>
                        <a:ext uri="{28A0092B-C50C-407E-A947-70E740481C1C}">
                          <a14:useLocalDpi xmlns:a14="http://schemas.microsoft.com/office/drawing/2010/main" val="0"/>
                        </a:ext>
                      </a:extLst>
                    </a:blip>
                    <a:stretch>
                      <a:fillRect/>
                    </a:stretch>
                  </pic:blipFill>
                  <pic:spPr>
                    <a:xfrm>
                      <a:off x="0" y="0"/>
                      <a:ext cx="4429125" cy="3944620"/>
                    </a:xfrm>
                    <a:prstGeom prst="rect">
                      <a:avLst/>
                    </a:prstGeom>
                  </pic:spPr>
                </pic:pic>
              </a:graphicData>
            </a:graphic>
            <wp14:sizeRelH relativeFrom="margin">
              <wp14:pctWidth>0</wp14:pctWidth>
            </wp14:sizeRelH>
            <wp14:sizeRelV relativeFrom="margin">
              <wp14:pctHeight>0</wp14:pctHeight>
            </wp14:sizeRelV>
          </wp:anchor>
        </w:drawing>
      </w:r>
      <w:r w:rsidR="00AC1E15">
        <w:t xml:space="preserve">    </w:t>
      </w:r>
    </w:p>
    <w:p w14:paraId="3B871FE1" w14:textId="7F2FB8FB" w:rsidR="00AC1E15" w:rsidRDefault="00901A92" w:rsidP="00E16346">
      <w:r w:rsidRPr="00AC1E15">
        <w:rPr>
          <w:noProof/>
        </w:rPr>
        <w:lastRenderedPageBreak/>
        <w:drawing>
          <wp:anchor distT="0" distB="0" distL="114300" distR="114300" simplePos="0" relativeHeight="251677696" behindDoc="0" locked="0" layoutInCell="1" allowOverlap="1" wp14:anchorId="57C1B331" wp14:editId="5FD9E02D">
            <wp:simplePos x="0" y="0"/>
            <wp:positionH relativeFrom="page">
              <wp:posOffset>3952875</wp:posOffset>
            </wp:positionH>
            <wp:positionV relativeFrom="paragraph">
              <wp:posOffset>378460</wp:posOffset>
            </wp:positionV>
            <wp:extent cx="3562350" cy="3179530"/>
            <wp:effectExtent l="0" t="0" r="0" b="1905"/>
            <wp:wrapTopAndBottom/>
            <wp:docPr id="16822171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217136" name=""/>
                    <pic:cNvPicPr/>
                  </pic:nvPicPr>
                  <pic:blipFill>
                    <a:blip r:embed="rId25">
                      <a:extLst>
                        <a:ext uri="{28A0092B-C50C-407E-A947-70E740481C1C}">
                          <a14:useLocalDpi xmlns:a14="http://schemas.microsoft.com/office/drawing/2010/main" val="0"/>
                        </a:ext>
                      </a:extLst>
                    </a:blip>
                    <a:stretch>
                      <a:fillRect/>
                    </a:stretch>
                  </pic:blipFill>
                  <pic:spPr>
                    <a:xfrm>
                      <a:off x="0" y="0"/>
                      <a:ext cx="3562350" cy="3179530"/>
                    </a:xfrm>
                    <a:prstGeom prst="rect">
                      <a:avLst/>
                    </a:prstGeom>
                  </pic:spPr>
                </pic:pic>
              </a:graphicData>
            </a:graphic>
            <wp14:sizeRelH relativeFrom="margin">
              <wp14:pctWidth>0</wp14:pctWidth>
            </wp14:sizeRelH>
            <wp14:sizeRelV relativeFrom="margin">
              <wp14:pctHeight>0</wp14:pctHeight>
            </wp14:sizeRelV>
          </wp:anchor>
        </w:drawing>
      </w:r>
      <w:r w:rsidRPr="00AC1E15">
        <w:rPr>
          <w:noProof/>
        </w:rPr>
        <w:drawing>
          <wp:anchor distT="0" distB="0" distL="114300" distR="114300" simplePos="0" relativeHeight="251678720" behindDoc="0" locked="0" layoutInCell="1" allowOverlap="1" wp14:anchorId="0D8141C2" wp14:editId="0E9EBE2F">
            <wp:simplePos x="0" y="0"/>
            <wp:positionH relativeFrom="page">
              <wp:posOffset>295910</wp:posOffset>
            </wp:positionH>
            <wp:positionV relativeFrom="paragraph">
              <wp:posOffset>0</wp:posOffset>
            </wp:positionV>
            <wp:extent cx="3609975" cy="3867150"/>
            <wp:effectExtent l="0" t="0" r="9525" b="0"/>
            <wp:wrapTopAndBottom/>
            <wp:docPr id="220540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540902" name=""/>
                    <pic:cNvPicPr/>
                  </pic:nvPicPr>
                  <pic:blipFill rotWithShape="1">
                    <a:blip r:embed="rId26">
                      <a:extLst>
                        <a:ext uri="{28A0092B-C50C-407E-A947-70E740481C1C}">
                          <a14:useLocalDpi xmlns:a14="http://schemas.microsoft.com/office/drawing/2010/main" val="0"/>
                        </a:ext>
                      </a:extLst>
                    </a:blip>
                    <a:srcRect l="6650"/>
                    <a:stretch/>
                  </pic:blipFill>
                  <pic:spPr bwMode="auto">
                    <a:xfrm>
                      <a:off x="0" y="0"/>
                      <a:ext cx="3609975" cy="3867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FE655D" w14:textId="418183B2" w:rsidR="00AC1E15" w:rsidRDefault="00AC1E15" w:rsidP="00E16346">
      <w:r>
        <w:t xml:space="preserve">  </w:t>
      </w:r>
    </w:p>
    <w:p w14:paraId="485A9380" w14:textId="20A61D35" w:rsidR="00901A92" w:rsidRDefault="00901A92" w:rsidP="00E16346">
      <w:r w:rsidRPr="00AC1E15">
        <w:rPr>
          <w:noProof/>
        </w:rPr>
        <w:drawing>
          <wp:anchor distT="0" distB="0" distL="114300" distR="114300" simplePos="0" relativeHeight="251676672" behindDoc="1" locked="0" layoutInCell="1" allowOverlap="1" wp14:anchorId="7C766402" wp14:editId="6D6064B2">
            <wp:simplePos x="0" y="0"/>
            <wp:positionH relativeFrom="margin">
              <wp:align>center</wp:align>
            </wp:positionH>
            <wp:positionV relativeFrom="paragraph">
              <wp:posOffset>87630</wp:posOffset>
            </wp:positionV>
            <wp:extent cx="4343400" cy="3940475"/>
            <wp:effectExtent l="0" t="0" r="0" b="3175"/>
            <wp:wrapNone/>
            <wp:docPr id="529586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586278" name=""/>
                    <pic:cNvPicPr/>
                  </pic:nvPicPr>
                  <pic:blipFill>
                    <a:blip r:embed="rId27">
                      <a:extLst>
                        <a:ext uri="{28A0092B-C50C-407E-A947-70E740481C1C}">
                          <a14:useLocalDpi xmlns:a14="http://schemas.microsoft.com/office/drawing/2010/main" val="0"/>
                        </a:ext>
                      </a:extLst>
                    </a:blip>
                    <a:stretch>
                      <a:fillRect/>
                    </a:stretch>
                  </pic:blipFill>
                  <pic:spPr>
                    <a:xfrm>
                      <a:off x="0" y="0"/>
                      <a:ext cx="4343400" cy="3940475"/>
                    </a:xfrm>
                    <a:prstGeom prst="rect">
                      <a:avLst/>
                    </a:prstGeom>
                  </pic:spPr>
                </pic:pic>
              </a:graphicData>
            </a:graphic>
            <wp14:sizeRelH relativeFrom="margin">
              <wp14:pctWidth>0</wp14:pctWidth>
            </wp14:sizeRelH>
            <wp14:sizeRelV relativeFrom="margin">
              <wp14:pctHeight>0</wp14:pctHeight>
            </wp14:sizeRelV>
          </wp:anchor>
        </w:drawing>
      </w:r>
    </w:p>
    <w:p w14:paraId="0F69471C" w14:textId="51DD2A66" w:rsidR="00901A92" w:rsidRDefault="00901A92" w:rsidP="00E16346"/>
    <w:p w14:paraId="41E1395E" w14:textId="2D464355" w:rsidR="00901A92" w:rsidRDefault="00901A92" w:rsidP="00E16346"/>
    <w:p w14:paraId="7CDBBE82" w14:textId="67878D25" w:rsidR="00901A92" w:rsidRDefault="00901A92" w:rsidP="00E16346"/>
    <w:p w14:paraId="4CE6371F" w14:textId="7696F64B" w:rsidR="00901A92" w:rsidRDefault="00901A92" w:rsidP="00E16346"/>
    <w:p w14:paraId="6C68092C" w14:textId="3799EF80" w:rsidR="00901A92" w:rsidRDefault="00901A92" w:rsidP="00E16346"/>
    <w:p w14:paraId="79F45030" w14:textId="1EA18A02" w:rsidR="00901A92" w:rsidRDefault="00901A92" w:rsidP="00E16346"/>
    <w:p w14:paraId="406A84E9" w14:textId="0FEF592A" w:rsidR="00901A92" w:rsidRDefault="00901A92" w:rsidP="00E16346"/>
    <w:p w14:paraId="477BC9A3" w14:textId="3D7D2DFB" w:rsidR="00901A92" w:rsidRDefault="00901A92" w:rsidP="00E16346"/>
    <w:p w14:paraId="7D79C712" w14:textId="50479985" w:rsidR="00901A92" w:rsidRDefault="00901A92" w:rsidP="00E16346"/>
    <w:p w14:paraId="27EE4980" w14:textId="2B2476FD" w:rsidR="00901A92" w:rsidRDefault="00901A92" w:rsidP="00E16346"/>
    <w:p w14:paraId="6F686822" w14:textId="62FFCDA4" w:rsidR="00901A92" w:rsidRDefault="00901A92" w:rsidP="00E16346"/>
    <w:p w14:paraId="466834F0" w14:textId="044AB6CF" w:rsidR="00901A92" w:rsidRDefault="00901A92" w:rsidP="00E16346"/>
    <w:p w14:paraId="3A3E9F29" w14:textId="76EB85DC" w:rsidR="00901A92" w:rsidRDefault="00901A92" w:rsidP="00E16346"/>
    <w:p w14:paraId="5790DAA7" w14:textId="09531093" w:rsidR="00901A92" w:rsidRDefault="00901A92" w:rsidP="00E16346"/>
    <w:p w14:paraId="70932297" w14:textId="77777777" w:rsidR="00901A92" w:rsidRDefault="00901A92" w:rsidP="00E16346"/>
    <w:p w14:paraId="233E37EC" w14:textId="588EA840" w:rsidR="00901A92" w:rsidRDefault="00901A92" w:rsidP="00E16346"/>
    <w:p w14:paraId="433751C3" w14:textId="77777777" w:rsidR="00901A92" w:rsidRDefault="00901A92" w:rsidP="00E16346"/>
    <w:p w14:paraId="4300F746" w14:textId="77777777" w:rsidR="00901A92" w:rsidRDefault="00901A92" w:rsidP="00E16346"/>
    <w:p w14:paraId="034861E0" w14:textId="77777777" w:rsidR="00901A92" w:rsidRDefault="00901A92" w:rsidP="00E16346"/>
    <w:p w14:paraId="38F8D73A" w14:textId="75653437" w:rsidR="00901A92" w:rsidRDefault="00901A92" w:rsidP="00E16346"/>
    <w:p w14:paraId="7F72131D" w14:textId="77777777" w:rsidR="00901A92" w:rsidRDefault="00901A92" w:rsidP="00E16346"/>
    <w:p w14:paraId="75E22CA6" w14:textId="77777777" w:rsidR="00901A92" w:rsidRDefault="00901A92" w:rsidP="00E16346"/>
    <w:p w14:paraId="74D151EF" w14:textId="77777777" w:rsidR="00901A92" w:rsidRDefault="00901A92" w:rsidP="00E16346"/>
    <w:p w14:paraId="67C2349C" w14:textId="77777777" w:rsidR="00901A92" w:rsidRDefault="00901A92" w:rsidP="00E16346"/>
    <w:p w14:paraId="7F14531B" w14:textId="58BF84A9" w:rsidR="00901A92" w:rsidRDefault="00901A92" w:rsidP="00E16346">
      <w:r w:rsidRPr="00CD4A33">
        <w:rPr>
          <w:noProof/>
        </w:rPr>
        <w:lastRenderedPageBreak/>
        <w:drawing>
          <wp:anchor distT="0" distB="0" distL="114300" distR="114300" simplePos="0" relativeHeight="251672576" behindDoc="0" locked="0" layoutInCell="1" allowOverlap="1" wp14:anchorId="676A31F9" wp14:editId="017D2FEA">
            <wp:simplePos x="0" y="0"/>
            <wp:positionH relativeFrom="page">
              <wp:posOffset>1181100</wp:posOffset>
            </wp:positionH>
            <wp:positionV relativeFrom="paragraph">
              <wp:posOffset>0</wp:posOffset>
            </wp:positionV>
            <wp:extent cx="4591050" cy="4248150"/>
            <wp:effectExtent l="0" t="0" r="0" b="0"/>
            <wp:wrapSquare wrapText="bothSides"/>
            <wp:docPr id="20414837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83733" name=""/>
                    <pic:cNvPicPr/>
                  </pic:nvPicPr>
                  <pic:blipFill>
                    <a:blip r:embed="rId28">
                      <a:extLst>
                        <a:ext uri="{28A0092B-C50C-407E-A947-70E740481C1C}">
                          <a14:useLocalDpi xmlns:a14="http://schemas.microsoft.com/office/drawing/2010/main" val="0"/>
                        </a:ext>
                      </a:extLst>
                    </a:blip>
                    <a:stretch>
                      <a:fillRect/>
                    </a:stretch>
                  </pic:blipFill>
                  <pic:spPr>
                    <a:xfrm>
                      <a:off x="0" y="0"/>
                      <a:ext cx="4591050" cy="4248150"/>
                    </a:xfrm>
                    <a:prstGeom prst="rect">
                      <a:avLst/>
                    </a:prstGeom>
                  </pic:spPr>
                </pic:pic>
              </a:graphicData>
            </a:graphic>
            <wp14:sizeRelH relativeFrom="margin">
              <wp14:pctWidth>0</wp14:pctWidth>
            </wp14:sizeRelH>
            <wp14:sizeRelV relativeFrom="margin">
              <wp14:pctHeight>0</wp14:pctHeight>
            </wp14:sizeRelV>
          </wp:anchor>
        </w:drawing>
      </w:r>
    </w:p>
    <w:p w14:paraId="2EFA97FA" w14:textId="3E68E254" w:rsidR="00901A92" w:rsidRDefault="00901A92" w:rsidP="00E16346"/>
    <w:p w14:paraId="7EF681AE" w14:textId="54FB5546" w:rsidR="00901A92" w:rsidRDefault="00901A92" w:rsidP="00E16346"/>
    <w:p w14:paraId="2E8A5F78" w14:textId="25B3FF73" w:rsidR="00901A92" w:rsidRDefault="00901A92" w:rsidP="00E16346"/>
    <w:p w14:paraId="1AB9A2E4" w14:textId="1A4AD42E" w:rsidR="00901A92" w:rsidRDefault="00901A92" w:rsidP="00E16346"/>
    <w:p w14:paraId="567039E1" w14:textId="3828C496" w:rsidR="00901A92" w:rsidRDefault="00901A92" w:rsidP="00E16346"/>
    <w:p w14:paraId="23161554" w14:textId="77777777" w:rsidR="00901A92" w:rsidRDefault="00901A92" w:rsidP="00E16346"/>
    <w:p w14:paraId="3C2C201F" w14:textId="231FC9C0" w:rsidR="00901A92" w:rsidRDefault="00901A92" w:rsidP="00E16346"/>
    <w:p w14:paraId="3CE10ABA" w14:textId="77777777" w:rsidR="00901A92" w:rsidRDefault="00901A92" w:rsidP="00E16346"/>
    <w:p w14:paraId="6C9E6F3C" w14:textId="77777777" w:rsidR="00901A92" w:rsidRDefault="00901A92" w:rsidP="00E16346"/>
    <w:p w14:paraId="4569F217" w14:textId="70C76AB2" w:rsidR="00901A92" w:rsidRDefault="00901A92" w:rsidP="00E16346"/>
    <w:p w14:paraId="232EF62C" w14:textId="1E62D0E7" w:rsidR="00901A92" w:rsidRDefault="00901A92" w:rsidP="00E16346"/>
    <w:p w14:paraId="25A5AFAF" w14:textId="708D25C5" w:rsidR="00901A92" w:rsidRDefault="00901A92" w:rsidP="00E16346"/>
    <w:p w14:paraId="3675AD2C" w14:textId="3801E71C" w:rsidR="00901A92" w:rsidRDefault="00901A92" w:rsidP="00E16346"/>
    <w:p w14:paraId="6657297D" w14:textId="77777777" w:rsidR="00AC1E15" w:rsidRDefault="00AC1E15" w:rsidP="00E16346"/>
    <w:p w14:paraId="77131BCD" w14:textId="77777777" w:rsidR="00AC1E15" w:rsidRDefault="00AC1E15" w:rsidP="00E16346"/>
    <w:p w14:paraId="1E550635" w14:textId="36C395CD" w:rsidR="00AC1E15" w:rsidRDefault="00AC1E15" w:rsidP="00E16346"/>
    <w:p w14:paraId="799120F4" w14:textId="721F140B" w:rsidR="00AC1E15" w:rsidRDefault="00901A92" w:rsidP="00E16346">
      <w:r w:rsidRPr="00AC1E15">
        <w:rPr>
          <w:noProof/>
        </w:rPr>
        <w:drawing>
          <wp:anchor distT="0" distB="0" distL="114300" distR="114300" simplePos="0" relativeHeight="251680768" behindDoc="0" locked="0" layoutInCell="1" allowOverlap="1" wp14:anchorId="7EE0F8B2" wp14:editId="3C549E93">
            <wp:simplePos x="0" y="0"/>
            <wp:positionH relativeFrom="column">
              <wp:posOffset>2847975</wp:posOffset>
            </wp:positionH>
            <wp:positionV relativeFrom="paragraph">
              <wp:posOffset>1783715</wp:posOffset>
            </wp:positionV>
            <wp:extent cx="3828065" cy="3667125"/>
            <wp:effectExtent l="0" t="0" r="1270" b="0"/>
            <wp:wrapNone/>
            <wp:docPr id="4794670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467093" name=""/>
                    <pic:cNvPicPr/>
                  </pic:nvPicPr>
                  <pic:blipFill>
                    <a:blip r:embed="rId29">
                      <a:extLst>
                        <a:ext uri="{28A0092B-C50C-407E-A947-70E740481C1C}">
                          <a14:useLocalDpi xmlns:a14="http://schemas.microsoft.com/office/drawing/2010/main" val="0"/>
                        </a:ext>
                      </a:extLst>
                    </a:blip>
                    <a:stretch>
                      <a:fillRect/>
                    </a:stretch>
                  </pic:blipFill>
                  <pic:spPr>
                    <a:xfrm>
                      <a:off x="0" y="0"/>
                      <a:ext cx="3831363" cy="3670285"/>
                    </a:xfrm>
                    <a:prstGeom prst="rect">
                      <a:avLst/>
                    </a:prstGeom>
                  </pic:spPr>
                </pic:pic>
              </a:graphicData>
            </a:graphic>
            <wp14:sizeRelH relativeFrom="margin">
              <wp14:pctWidth>0</wp14:pctWidth>
            </wp14:sizeRelH>
            <wp14:sizeRelV relativeFrom="margin">
              <wp14:pctHeight>0</wp14:pctHeight>
            </wp14:sizeRelV>
          </wp:anchor>
        </w:drawing>
      </w:r>
    </w:p>
    <w:p w14:paraId="6B5B07F4" w14:textId="01D19672" w:rsidR="00AC1E15" w:rsidRDefault="00901A92" w:rsidP="00E16346">
      <w:pPr>
        <w:rPr>
          <w:noProof/>
          <w14:ligatures w14:val="standardContextual"/>
        </w:rPr>
      </w:pPr>
      <w:r w:rsidRPr="00AC1E15">
        <w:rPr>
          <w:noProof/>
        </w:rPr>
        <w:drawing>
          <wp:anchor distT="0" distB="0" distL="114300" distR="114300" simplePos="0" relativeHeight="251679744" behindDoc="0" locked="0" layoutInCell="1" allowOverlap="1" wp14:anchorId="74FB336B" wp14:editId="7450C6C0">
            <wp:simplePos x="0" y="0"/>
            <wp:positionH relativeFrom="page">
              <wp:align>left</wp:align>
            </wp:positionH>
            <wp:positionV relativeFrom="paragraph">
              <wp:posOffset>1362710</wp:posOffset>
            </wp:positionV>
            <wp:extent cx="4105275" cy="4280378"/>
            <wp:effectExtent l="0" t="0" r="0" b="6350"/>
            <wp:wrapNone/>
            <wp:docPr id="447103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0359" name=""/>
                    <pic:cNvPicPr/>
                  </pic:nvPicPr>
                  <pic:blipFill rotWithShape="1">
                    <a:blip r:embed="rId30">
                      <a:extLst>
                        <a:ext uri="{28A0092B-C50C-407E-A947-70E740481C1C}">
                          <a14:useLocalDpi xmlns:a14="http://schemas.microsoft.com/office/drawing/2010/main" val="0"/>
                        </a:ext>
                      </a:extLst>
                    </a:blip>
                    <a:srcRect l="6367"/>
                    <a:stretch/>
                  </pic:blipFill>
                  <pic:spPr bwMode="auto">
                    <a:xfrm>
                      <a:off x="0" y="0"/>
                      <a:ext cx="4105275" cy="42803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C1E15" w:rsidRPr="00AC1E15">
        <w:rPr>
          <w:noProof/>
        </w:rPr>
        <w:drawing>
          <wp:inline distT="0" distB="0" distL="0" distR="0" wp14:anchorId="1E410D06" wp14:editId="1CA5D660">
            <wp:extent cx="3324225" cy="3362325"/>
            <wp:effectExtent l="0" t="0" r="9525" b="9525"/>
            <wp:docPr id="18656360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636041" name=""/>
                    <pic:cNvPicPr/>
                  </pic:nvPicPr>
                  <pic:blipFill>
                    <a:blip r:embed="rId31"/>
                    <a:stretch>
                      <a:fillRect/>
                    </a:stretch>
                  </pic:blipFill>
                  <pic:spPr>
                    <a:xfrm>
                      <a:off x="0" y="0"/>
                      <a:ext cx="3324225" cy="3362325"/>
                    </a:xfrm>
                    <a:prstGeom prst="rect">
                      <a:avLst/>
                    </a:prstGeom>
                  </pic:spPr>
                </pic:pic>
              </a:graphicData>
            </a:graphic>
          </wp:inline>
        </w:drawing>
      </w:r>
      <w:r w:rsidR="00AC1E15" w:rsidRPr="00AC1E15">
        <w:rPr>
          <w:noProof/>
          <w14:ligatures w14:val="standardContextual"/>
        </w:rPr>
        <w:t xml:space="preserve"> </w:t>
      </w:r>
    </w:p>
    <w:p w14:paraId="0F964C13" w14:textId="77777777" w:rsidR="00AC1E15" w:rsidRDefault="00AC1E15" w:rsidP="00E16346">
      <w:pPr>
        <w:rPr>
          <w:noProof/>
          <w14:ligatures w14:val="standardContextual"/>
        </w:rPr>
      </w:pPr>
    </w:p>
    <w:p w14:paraId="3CB6D3BD" w14:textId="577E0A4F" w:rsidR="00AC1E15" w:rsidRDefault="00AC1E15" w:rsidP="00E16346"/>
    <w:p w14:paraId="4C160A34" w14:textId="212E95E8" w:rsidR="00AC1E15" w:rsidRDefault="00AC1E15" w:rsidP="00E16346">
      <w:r w:rsidRPr="00AC1E15">
        <w:rPr>
          <w:noProof/>
        </w:rPr>
        <w:drawing>
          <wp:anchor distT="0" distB="0" distL="114300" distR="114300" simplePos="0" relativeHeight="251681792" behindDoc="0" locked="0" layoutInCell="1" allowOverlap="1" wp14:anchorId="310B348F" wp14:editId="75934AB2">
            <wp:simplePos x="0" y="0"/>
            <wp:positionH relativeFrom="column">
              <wp:posOffset>3181350</wp:posOffset>
            </wp:positionH>
            <wp:positionV relativeFrom="paragraph">
              <wp:posOffset>1000125</wp:posOffset>
            </wp:positionV>
            <wp:extent cx="3495675" cy="3810000"/>
            <wp:effectExtent l="0" t="0" r="9525" b="0"/>
            <wp:wrapNone/>
            <wp:docPr id="513197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9735" name=""/>
                    <pic:cNvPicPr/>
                  </pic:nvPicPr>
                  <pic:blipFill>
                    <a:blip r:embed="rId32">
                      <a:extLst>
                        <a:ext uri="{28A0092B-C50C-407E-A947-70E740481C1C}">
                          <a14:useLocalDpi xmlns:a14="http://schemas.microsoft.com/office/drawing/2010/main" val="0"/>
                        </a:ext>
                      </a:extLst>
                    </a:blip>
                    <a:stretch>
                      <a:fillRect/>
                    </a:stretch>
                  </pic:blipFill>
                  <pic:spPr>
                    <a:xfrm>
                      <a:off x="0" y="0"/>
                      <a:ext cx="3495675" cy="3810000"/>
                    </a:xfrm>
                    <a:prstGeom prst="rect">
                      <a:avLst/>
                    </a:prstGeom>
                  </pic:spPr>
                </pic:pic>
              </a:graphicData>
            </a:graphic>
          </wp:anchor>
        </w:drawing>
      </w:r>
      <w:r>
        <w:t xml:space="preserve">  </w:t>
      </w:r>
    </w:p>
    <w:p w14:paraId="7A7C87EE" w14:textId="69CF0329" w:rsidR="00AC1E15" w:rsidRDefault="00901A92" w:rsidP="00E16346">
      <w:r w:rsidRPr="00AC1E15">
        <w:rPr>
          <w:noProof/>
        </w:rPr>
        <w:lastRenderedPageBreak/>
        <w:drawing>
          <wp:anchor distT="0" distB="0" distL="114300" distR="114300" simplePos="0" relativeHeight="251682816" behindDoc="0" locked="0" layoutInCell="1" allowOverlap="1" wp14:anchorId="1B1C1009" wp14:editId="1ECEA71D">
            <wp:simplePos x="0" y="0"/>
            <wp:positionH relativeFrom="column">
              <wp:posOffset>2638425</wp:posOffset>
            </wp:positionH>
            <wp:positionV relativeFrom="paragraph">
              <wp:posOffset>47625</wp:posOffset>
            </wp:positionV>
            <wp:extent cx="4011083" cy="3714750"/>
            <wp:effectExtent l="0" t="0" r="8890" b="0"/>
            <wp:wrapNone/>
            <wp:docPr id="8755581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558173" name=""/>
                    <pic:cNvPicPr/>
                  </pic:nvPicPr>
                  <pic:blipFill>
                    <a:blip r:embed="rId33">
                      <a:extLst>
                        <a:ext uri="{28A0092B-C50C-407E-A947-70E740481C1C}">
                          <a14:useLocalDpi xmlns:a14="http://schemas.microsoft.com/office/drawing/2010/main" val="0"/>
                        </a:ext>
                      </a:extLst>
                    </a:blip>
                    <a:stretch>
                      <a:fillRect/>
                    </a:stretch>
                  </pic:blipFill>
                  <pic:spPr>
                    <a:xfrm>
                      <a:off x="0" y="0"/>
                      <a:ext cx="4014895" cy="3718281"/>
                    </a:xfrm>
                    <a:prstGeom prst="rect">
                      <a:avLst/>
                    </a:prstGeom>
                  </pic:spPr>
                </pic:pic>
              </a:graphicData>
            </a:graphic>
            <wp14:sizeRelH relativeFrom="margin">
              <wp14:pctWidth>0</wp14:pctWidth>
            </wp14:sizeRelH>
            <wp14:sizeRelV relativeFrom="margin">
              <wp14:pctHeight>0</wp14:pctHeight>
            </wp14:sizeRelV>
          </wp:anchor>
        </w:drawing>
      </w:r>
      <w:r w:rsidRPr="00AC1E15">
        <w:rPr>
          <w:noProof/>
        </w:rPr>
        <w:drawing>
          <wp:anchor distT="0" distB="0" distL="114300" distR="114300" simplePos="0" relativeHeight="251684864" behindDoc="0" locked="0" layoutInCell="1" allowOverlap="1" wp14:anchorId="6F936D85" wp14:editId="1F422D38">
            <wp:simplePos x="0" y="0"/>
            <wp:positionH relativeFrom="page">
              <wp:posOffset>76200</wp:posOffset>
            </wp:positionH>
            <wp:positionV relativeFrom="paragraph">
              <wp:posOffset>0</wp:posOffset>
            </wp:positionV>
            <wp:extent cx="3562350" cy="3943985"/>
            <wp:effectExtent l="0" t="0" r="0" b="0"/>
            <wp:wrapTopAndBottom/>
            <wp:docPr id="13823750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375010" name=""/>
                    <pic:cNvPicPr/>
                  </pic:nvPicPr>
                  <pic:blipFill rotWithShape="1">
                    <a:blip r:embed="rId34">
                      <a:extLst>
                        <a:ext uri="{28A0092B-C50C-407E-A947-70E740481C1C}">
                          <a14:useLocalDpi xmlns:a14="http://schemas.microsoft.com/office/drawing/2010/main" val="0"/>
                        </a:ext>
                      </a:extLst>
                    </a:blip>
                    <a:srcRect l="7196"/>
                    <a:stretch/>
                  </pic:blipFill>
                  <pic:spPr bwMode="auto">
                    <a:xfrm>
                      <a:off x="0" y="0"/>
                      <a:ext cx="3562350" cy="3943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D86D2F" w14:textId="7C1FF129" w:rsidR="00CD4A33" w:rsidRDefault="00901A92" w:rsidP="00E16346">
      <w:r w:rsidRPr="00AC1E15">
        <w:rPr>
          <w:noProof/>
        </w:rPr>
        <w:drawing>
          <wp:anchor distT="0" distB="0" distL="114300" distR="114300" simplePos="0" relativeHeight="251685888" behindDoc="0" locked="0" layoutInCell="1" allowOverlap="1" wp14:anchorId="6A009267" wp14:editId="1030BD48">
            <wp:simplePos x="0" y="0"/>
            <wp:positionH relativeFrom="column">
              <wp:posOffset>476250</wp:posOffset>
            </wp:positionH>
            <wp:positionV relativeFrom="paragraph">
              <wp:posOffset>305435</wp:posOffset>
            </wp:positionV>
            <wp:extent cx="4943475" cy="3762375"/>
            <wp:effectExtent l="0" t="0" r="9525" b="9525"/>
            <wp:wrapTopAndBottom/>
            <wp:docPr id="2814416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41683" name=""/>
                    <pic:cNvPicPr/>
                  </pic:nvPicPr>
                  <pic:blipFill>
                    <a:blip r:embed="rId35">
                      <a:extLst>
                        <a:ext uri="{28A0092B-C50C-407E-A947-70E740481C1C}">
                          <a14:useLocalDpi xmlns:a14="http://schemas.microsoft.com/office/drawing/2010/main" val="0"/>
                        </a:ext>
                      </a:extLst>
                    </a:blip>
                    <a:stretch>
                      <a:fillRect/>
                    </a:stretch>
                  </pic:blipFill>
                  <pic:spPr>
                    <a:xfrm>
                      <a:off x="0" y="0"/>
                      <a:ext cx="4943475" cy="3762375"/>
                    </a:xfrm>
                    <a:prstGeom prst="rect">
                      <a:avLst/>
                    </a:prstGeom>
                  </pic:spPr>
                </pic:pic>
              </a:graphicData>
            </a:graphic>
            <wp14:sizeRelV relativeFrom="margin">
              <wp14:pctHeight>0</wp14:pctHeight>
            </wp14:sizeRelV>
          </wp:anchor>
        </w:drawing>
      </w:r>
      <w:r w:rsidR="00AC1E15">
        <w:t xml:space="preserve">    </w:t>
      </w:r>
    </w:p>
    <w:p w14:paraId="75E856CF" w14:textId="0A83454B" w:rsidR="00AC1E15" w:rsidRDefault="00901A92" w:rsidP="00E16346">
      <w:r w:rsidRPr="00AC1E15">
        <w:rPr>
          <w:noProof/>
        </w:rPr>
        <w:lastRenderedPageBreak/>
        <w:drawing>
          <wp:anchor distT="0" distB="0" distL="114300" distR="114300" simplePos="0" relativeHeight="251686912" behindDoc="0" locked="0" layoutInCell="1" allowOverlap="1" wp14:anchorId="45D427C9" wp14:editId="26CDB61A">
            <wp:simplePos x="0" y="0"/>
            <wp:positionH relativeFrom="column">
              <wp:posOffset>1200150</wp:posOffset>
            </wp:positionH>
            <wp:positionV relativeFrom="paragraph">
              <wp:posOffset>-295275</wp:posOffset>
            </wp:positionV>
            <wp:extent cx="4152900" cy="4222750"/>
            <wp:effectExtent l="0" t="0" r="0" b="6350"/>
            <wp:wrapNone/>
            <wp:docPr id="14870321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032147" name=""/>
                    <pic:cNvPicPr/>
                  </pic:nvPicPr>
                  <pic:blipFill>
                    <a:blip r:embed="rId36">
                      <a:extLst>
                        <a:ext uri="{28A0092B-C50C-407E-A947-70E740481C1C}">
                          <a14:useLocalDpi xmlns:a14="http://schemas.microsoft.com/office/drawing/2010/main" val="0"/>
                        </a:ext>
                      </a:extLst>
                    </a:blip>
                    <a:stretch>
                      <a:fillRect/>
                    </a:stretch>
                  </pic:blipFill>
                  <pic:spPr>
                    <a:xfrm>
                      <a:off x="0" y="0"/>
                      <a:ext cx="4152900" cy="4222750"/>
                    </a:xfrm>
                    <a:prstGeom prst="rect">
                      <a:avLst/>
                    </a:prstGeom>
                  </pic:spPr>
                </pic:pic>
              </a:graphicData>
            </a:graphic>
          </wp:anchor>
        </w:drawing>
      </w:r>
    </w:p>
    <w:p w14:paraId="134F4012" w14:textId="5C0EAFFD" w:rsidR="00AC1E15" w:rsidRDefault="00AC1E15" w:rsidP="00E16346"/>
    <w:p w14:paraId="27DD6F9D" w14:textId="3B8FF9E6" w:rsidR="00AC1E15" w:rsidRDefault="00AC1E15" w:rsidP="00E16346">
      <w:r>
        <w:t xml:space="preserve">  </w:t>
      </w:r>
    </w:p>
    <w:p w14:paraId="53087736" w14:textId="77777777" w:rsidR="00AC1E15" w:rsidRDefault="00AC1E15" w:rsidP="00E16346"/>
    <w:p w14:paraId="732B2F16" w14:textId="6C0796D2" w:rsidR="00AC1E15" w:rsidRDefault="003B6D41" w:rsidP="00E16346">
      <w:r>
        <w:t xml:space="preserve">                            </w:t>
      </w:r>
    </w:p>
    <w:p w14:paraId="2E4C5461" w14:textId="77777777" w:rsidR="00CD4A33" w:rsidRDefault="00CD4A33" w:rsidP="00E16346"/>
    <w:p w14:paraId="7F777F8D" w14:textId="77777777" w:rsidR="00FA2DF5" w:rsidRDefault="00FA2DF5" w:rsidP="00E16346"/>
    <w:p w14:paraId="1612FA84" w14:textId="5FC67306" w:rsidR="00FA2DF5" w:rsidRDefault="00FA2DF5" w:rsidP="00E16346"/>
    <w:p w14:paraId="2916BEEE" w14:textId="77777777" w:rsidR="00FA2DF5" w:rsidRDefault="00FA2DF5" w:rsidP="00E16346"/>
    <w:p w14:paraId="7E82BCDD" w14:textId="77777777" w:rsidR="00FA2DF5" w:rsidRDefault="00FA2DF5" w:rsidP="00E16346"/>
    <w:p w14:paraId="72BFF865" w14:textId="751F26FD" w:rsidR="00FA2DF5" w:rsidRDefault="00FA2DF5" w:rsidP="00E16346"/>
    <w:p w14:paraId="780C6590" w14:textId="27CA0E13" w:rsidR="00FA2DF5" w:rsidRDefault="00FA2DF5" w:rsidP="00E16346"/>
    <w:p w14:paraId="596DE7DF" w14:textId="18BA61FF" w:rsidR="00FA2DF5" w:rsidRDefault="00FA2DF5" w:rsidP="00E16346"/>
    <w:p w14:paraId="0E5DF35D" w14:textId="77777777" w:rsidR="00901A92" w:rsidRDefault="00901A92" w:rsidP="00E16346"/>
    <w:p w14:paraId="587745A4" w14:textId="039B3221" w:rsidR="00901A92" w:rsidRDefault="00901A92" w:rsidP="00E16346"/>
    <w:p w14:paraId="0659AAF3" w14:textId="61AC6F51" w:rsidR="00901A92" w:rsidRDefault="00901A92" w:rsidP="00E16346"/>
    <w:p w14:paraId="4B827D6C" w14:textId="5C4CB970" w:rsidR="00901A92" w:rsidRDefault="00901A92" w:rsidP="00E16346"/>
    <w:p w14:paraId="27CE87A5" w14:textId="77777777" w:rsidR="00901A92" w:rsidRDefault="00901A92" w:rsidP="00E16346"/>
    <w:p w14:paraId="7B20A23F" w14:textId="7A77D4DE" w:rsidR="00901A92" w:rsidRDefault="00901A92" w:rsidP="00E16346"/>
    <w:p w14:paraId="6611A750" w14:textId="6FF23EB3" w:rsidR="00901A92" w:rsidRDefault="00901A92" w:rsidP="00E16346"/>
    <w:p w14:paraId="698D5C2A" w14:textId="581176F0" w:rsidR="00901A92" w:rsidRDefault="00901A92" w:rsidP="00E16346"/>
    <w:p w14:paraId="2B6906DD" w14:textId="77777777" w:rsidR="00901A92" w:rsidRDefault="00901A92" w:rsidP="00E16346"/>
    <w:p w14:paraId="6655ECD9" w14:textId="21A22561" w:rsidR="00901A92" w:rsidRDefault="00901A92" w:rsidP="00E16346"/>
    <w:p w14:paraId="14E5F789" w14:textId="3EDF3C0C" w:rsidR="00901A92" w:rsidRDefault="00901A92" w:rsidP="00E16346"/>
    <w:p w14:paraId="60D13E28" w14:textId="14FF0273" w:rsidR="00901A92" w:rsidRDefault="00901A92" w:rsidP="00E16346"/>
    <w:p w14:paraId="007498C5" w14:textId="77777777" w:rsidR="00901A92" w:rsidRDefault="00901A92" w:rsidP="00E16346"/>
    <w:p w14:paraId="7D788E2F" w14:textId="4B569AEE" w:rsidR="00901A92" w:rsidRDefault="00901A92" w:rsidP="00E16346">
      <w:r w:rsidRPr="00AC1E15">
        <w:rPr>
          <w:noProof/>
        </w:rPr>
        <w:drawing>
          <wp:anchor distT="0" distB="0" distL="114300" distR="114300" simplePos="0" relativeHeight="251683840" behindDoc="0" locked="0" layoutInCell="1" allowOverlap="1" wp14:anchorId="6C637342" wp14:editId="442E8532">
            <wp:simplePos x="0" y="0"/>
            <wp:positionH relativeFrom="margin">
              <wp:posOffset>3009900</wp:posOffset>
            </wp:positionH>
            <wp:positionV relativeFrom="paragraph">
              <wp:posOffset>147955</wp:posOffset>
            </wp:positionV>
            <wp:extent cx="3629025" cy="3779786"/>
            <wp:effectExtent l="0" t="0" r="0" b="0"/>
            <wp:wrapNone/>
            <wp:docPr id="13153814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381469" name=""/>
                    <pic:cNvPicPr/>
                  </pic:nvPicPr>
                  <pic:blipFill>
                    <a:blip r:embed="rId37">
                      <a:extLst>
                        <a:ext uri="{28A0092B-C50C-407E-A947-70E740481C1C}">
                          <a14:useLocalDpi xmlns:a14="http://schemas.microsoft.com/office/drawing/2010/main" val="0"/>
                        </a:ext>
                      </a:extLst>
                    </a:blip>
                    <a:stretch>
                      <a:fillRect/>
                    </a:stretch>
                  </pic:blipFill>
                  <pic:spPr>
                    <a:xfrm>
                      <a:off x="0" y="0"/>
                      <a:ext cx="3629025" cy="3779786"/>
                    </a:xfrm>
                    <a:prstGeom prst="rect">
                      <a:avLst/>
                    </a:prstGeom>
                  </pic:spPr>
                </pic:pic>
              </a:graphicData>
            </a:graphic>
            <wp14:sizeRelH relativeFrom="margin">
              <wp14:pctWidth>0</wp14:pctWidth>
            </wp14:sizeRelH>
            <wp14:sizeRelV relativeFrom="margin">
              <wp14:pctHeight>0</wp14:pctHeight>
            </wp14:sizeRelV>
          </wp:anchor>
        </w:drawing>
      </w:r>
      <w:r w:rsidRPr="00AC1E15">
        <w:rPr>
          <w:noProof/>
        </w:rPr>
        <w:drawing>
          <wp:anchor distT="0" distB="0" distL="114300" distR="114300" simplePos="0" relativeHeight="251687936" behindDoc="0" locked="0" layoutInCell="1" allowOverlap="1" wp14:anchorId="3CAF032B" wp14:editId="3BAA3EB2">
            <wp:simplePos x="0" y="0"/>
            <wp:positionH relativeFrom="column">
              <wp:posOffset>-695325</wp:posOffset>
            </wp:positionH>
            <wp:positionV relativeFrom="paragraph">
              <wp:posOffset>290195</wp:posOffset>
            </wp:positionV>
            <wp:extent cx="3695700" cy="3463290"/>
            <wp:effectExtent l="0" t="0" r="0" b="3810"/>
            <wp:wrapTopAndBottom/>
            <wp:docPr id="20602898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289830" name=""/>
                    <pic:cNvPicPr/>
                  </pic:nvPicPr>
                  <pic:blipFill>
                    <a:blip r:embed="rId38">
                      <a:extLst>
                        <a:ext uri="{28A0092B-C50C-407E-A947-70E740481C1C}">
                          <a14:useLocalDpi xmlns:a14="http://schemas.microsoft.com/office/drawing/2010/main" val="0"/>
                        </a:ext>
                      </a:extLst>
                    </a:blip>
                    <a:stretch>
                      <a:fillRect/>
                    </a:stretch>
                  </pic:blipFill>
                  <pic:spPr>
                    <a:xfrm>
                      <a:off x="0" y="0"/>
                      <a:ext cx="3695700" cy="3463290"/>
                    </a:xfrm>
                    <a:prstGeom prst="rect">
                      <a:avLst/>
                    </a:prstGeom>
                  </pic:spPr>
                </pic:pic>
              </a:graphicData>
            </a:graphic>
            <wp14:sizeRelH relativeFrom="margin">
              <wp14:pctWidth>0</wp14:pctWidth>
            </wp14:sizeRelH>
            <wp14:sizeRelV relativeFrom="margin">
              <wp14:pctHeight>0</wp14:pctHeight>
            </wp14:sizeRelV>
          </wp:anchor>
        </w:drawing>
      </w:r>
    </w:p>
    <w:p w14:paraId="0A893C96" w14:textId="506344BD" w:rsidR="009032D2" w:rsidRPr="00E7460A" w:rsidRDefault="002D50C8" w:rsidP="002D50C8">
      <w:pPr>
        <w:pStyle w:val="Ttulo2"/>
        <w:rPr>
          <w:rFonts w:eastAsia="Arial MT"/>
          <w:i/>
          <w:iCs/>
        </w:rPr>
      </w:pPr>
      <w:bookmarkStart w:id="11" w:name="_Toc196916943"/>
      <w:r>
        <w:lastRenderedPageBreak/>
        <w:t xml:space="preserve">2.3 </w:t>
      </w:r>
      <w:r w:rsidR="00B05256" w:rsidRPr="00E7460A">
        <w:t>BATERÍA DE RIESGO PSICOSOCIAL VIGENCIA 202</w:t>
      </w:r>
      <w:r w:rsidR="00976B2D">
        <w:t>5</w:t>
      </w:r>
      <w:bookmarkEnd w:id="11"/>
    </w:p>
    <w:p w14:paraId="4DE601AF" w14:textId="77777777" w:rsidR="004567E8" w:rsidRDefault="004567E8" w:rsidP="004567E8"/>
    <w:p w14:paraId="4A7C4ADE" w14:textId="71DB72CA" w:rsidR="003846A3" w:rsidRPr="003846A3" w:rsidRDefault="003846A3" w:rsidP="00B05256">
      <w:pPr>
        <w:jc w:val="both"/>
        <w:rPr>
          <w:rFonts w:ascii="Arial" w:hAnsi="Arial"/>
          <w:sz w:val="24"/>
          <w:szCs w:val="24"/>
        </w:rPr>
      </w:pPr>
      <w:r w:rsidRPr="003846A3">
        <w:rPr>
          <w:rFonts w:ascii="Arial" w:hAnsi="Arial"/>
          <w:sz w:val="24"/>
          <w:szCs w:val="24"/>
        </w:rPr>
        <w:t>El informe de la Batería de riesgo psicosocial hace parte del presente documento y de él</w:t>
      </w:r>
      <w:r>
        <w:rPr>
          <w:rFonts w:ascii="Arial" w:hAnsi="Arial"/>
          <w:sz w:val="24"/>
          <w:szCs w:val="24"/>
        </w:rPr>
        <w:t>,</w:t>
      </w:r>
      <w:r w:rsidRPr="003846A3">
        <w:rPr>
          <w:rFonts w:ascii="Arial" w:hAnsi="Arial"/>
          <w:sz w:val="24"/>
          <w:szCs w:val="24"/>
        </w:rPr>
        <w:t xml:space="preserve"> se extraen las siguientes conclusiones y recomendaciones:</w:t>
      </w:r>
    </w:p>
    <w:p w14:paraId="47672EC3" w14:textId="77777777" w:rsidR="003846A3" w:rsidRPr="003846A3" w:rsidRDefault="003846A3" w:rsidP="00B05256">
      <w:pPr>
        <w:jc w:val="both"/>
        <w:rPr>
          <w:rFonts w:ascii="Arial" w:hAnsi="Arial"/>
          <w:sz w:val="24"/>
          <w:szCs w:val="24"/>
        </w:rPr>
      </w:pPr>
    </w:p>
    <w:p w14:paraId="5F820E28" w14:textId="77777777"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De acuerdo con los resultados encontrados en el desarrollo del estudio, se realizan las siguientes conclusiones y recomendaciones teniendo en cuenta los datos recolectados a través de los cuestionarios.</w:t>
      </w:r>
    </w:p>
    <w:p w14:paraId="357B6A60" w14:textId="77777777" w:rsidR="003846A3" w:rsidRDefault="003846A3" w:rsidP="00E52B93">
      <w:pPr>
        <w:pStyle w:val="Prrafodelista"/>
        <w:ind w:left="780"/>
        <w:jc w:val="both"/>
        <w:rPr>
          <w:rFonts w:ascii="Arial" w:hAnsi="Arial" w:cs="Arial"/>
          <w:sz w:val="24"/>
          <w:szCs w:val="24"/>
        </w:rPr>
      </w:pPr>
    </w:p>
    <w:p w14:paraId="2FF22618" w14:textId="77777777" w:rsidR="003846A3" w:rsidRPr="003846A3"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5E1778">
        <w:rPr>
          <w:rFonts w:ascii="Arial" w:hAnsi="Arial" w:cs="Arial"/>
          <w:sz w:val="36"/>
          <w:szCs w:val="36"/>
        </w:rPr>
        <w:t>Administrativos (Formas A y B)</w:t>
      </w:r>
    </w:p>
    <w:p w14:paraId="23E83A23" w14:textId="77777777" w:rsidR="003846A3" w:rsidRDefault="003846A3" w:rsidP="00E52B93">
      <w:pPr>
        <w:pStyle w:val="Prrafodelista"/>
        <w:ind w:left="780"/>
        <w:jc w:val="both"/>
        <w:rPr>
          <w:rFonts w:ascii="Arial" w:hAnsi="Arial" w:cs="Arial"/>
          <w:sz w:val="24"/>
          <w:szCs w:val="24"/>
        </w:rPr>
      </w:pPr>
    </w:p>
    <w:p w14:paraId="5D4CFB6C" w14:textId="77777777" w:rsidR="003846A3" w:rsidRPr="003846A3"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3846A3">
        <w:rPr>
          <w:rFonts w:ascii="Arial" w:hAnsi="Arial" w:cs="Arial"/>
          <w:b/>
          <w:bCs/>
          <w:sz w:val="24"/>
          <w:szCs w:val="24"/>
        </w:rPr>
        <w:t>Factores intralaborales:</w:t>
      </w:r>
    </w:p>
    <w:p w14:paraId="244F6D6C" w14:textId="77777777" w:rsidR="003846A3" w:rsidRDefault="003846A3" w:rsidP="00E52B93">
      <w:pPr>
        <w:pStyle w:val="Prrafodelista"/>
        <w:ind w:left="780"/>
        <w:jc w:val="both"/>
        <w:rPr>
          <w:rFonts w:ascii="Arial" w:hAnsi="Arial" w:cs="Arial"/>
          <w:sz w:val="24"/>
          <w:szCs w:val="24"/>
        </w:rPr>
      </w:pPr>
    </w:p>
    <w:p w14:paraId="02C87FB2" w14:textId="6D5656DE"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Se evidencia un riesgo alto en el dominio de liderazgo y relaciones sociales, con dificultades en la cohesión de equipo, retroalimentación poco oportuna y deficiente comunicación con superiores.</w:t>
      </w:r>
    </w:p>
    <w:p w14:paraId="45677DEB" w14:textId="77777777" w:rsidR="003846A3" w:rsidRDefault="003846A3" w:rsidP="00E52B93">
      <w:pPr>
        <w:pStyle w:val="Prrafodelista"/>
        <w:ind w:left="780"/>
        <w:jc w:val="both"/>
        <w:rPr>
          <w:rFonts w:ascii="Arial" w:hAnsi="Arial" w:cs="Arial"/>
          <w:sz w:val="24"/>
          <w:szCs w:val="24"/>
        </w:rPr>
      </w:pPr>
    </w:p>
    <w:p w14:paraId="46B23A41" w14:textId="77777777"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En el control sobre el trabajo aparecen riesgos medios, particularmente en claridad de rol, oportunidades de capacitación y participación en el cambio.</w:t>
      </w:r>
    </w:p>
    <w:p w14:paraId="2A3C5047" w14:textId="77777777" w:rsidR="003846A3" w:rsidRDefault="003846A3" w:rsidP="00E52B93">
      <w:pPr>
        <w:pStyle w:val="Prrafodelista"/>
        <w:ind w:left="780"/>
        <w:jc w:val="both"/>
        <w:rPr>
          <w:rFonts w:ascii="Arial" w:hAnsi="Arial" w:cs="Arial"/>
          <w:sz w:val="24"/>
          <w:szCs w:val="24"/>
        </w:rPr>
      </w:pPr>
    </w:p>
    <w:p w14:paraId="4F10D83F" w14:textId="77777777"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Las demandas laborales son moderadas, con cierta sobrecarga emocional en algunos casos, pero sin riesgo significativo en demandas cuantitativas ni cognitivas.</w:t>
      </w:r>
    </w:p>
    <w:p w14:paraId="703C4538" w14:textId="77777777" w:rsidR="003846A3" w:rsidRDefault="003846A3" w:rsidP="00E52B93">
      <w:pPr>
        <w:pStyle w:val="Prrafodelista"/>
        <w:ind w:left="780"/>
        <w:jc w:val="both"/>
        <w:rPr>
          <w:rFonts w:ascii="Arial" w:hAnsi="Arial" w:cs="Arial"/>
          <w:sz w:val="24"/>
          <w:szCs w:val="24"/>
        </w:rPr>
      </w:pPr>
    </w:p>
    <w:p w14:paraId="349874EC" w14:textId="77777777"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Las recompensas son percibidas de forma relativamente favorable, aunque un grupo minoritario expresa insatisfacción con el reconocimiento recibido.</w:t>
      </w:r>
    </w:p>
    <w:p w14:paraId="08281397" w14:textId="77777777" w:rsidR="003846A3" w:rsidRDefault="003846A3" w:rsidP="00E52B93">
      <w:pPr>
        <w:pStyle w:val="Prrafodelista"/>
        <w:ind w:left="780"/>
        <w:jc w:val="both"/>
        <w:rPr>
          <w:rFonts w:ascii="Arial" w:hAnsi="Arial" w:cs="Arial"/>
          <w:sz w:val="24"/>
          <w:szCs w:val="24"/>
        </w:rPr>
      </w:pPr>
    </w:p>
    <w:p w14:paraId="3BDBCF2E" w14:textId="77777777" w:rsidR="003846A3" w:rsidRPr="003846A3"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3846A3">
        <w:rPr>
          <w:rFonts w:ascii="Arial" w:hAnsi="Arial" w:cs="Arial"/>
          <w:b/>
          <w:bCs/>
          <w:sz w:val="24"/>
          <w:szCs w:val="24"/>
        </w:rPr>
        <w:t>Factores Extralaborales:</w:t>
      </w:r>
    </w:p>
    <w:p w14:paraId="16BF8D59" w14:textId="77777777" w:rsidR="003846A3" w:rsidRDefault="003846A3" w:rsidP="00E52B93">
      <w:pPr>
        <w:pStyle w:val="Prrafodelista"/>
        <w:ind w:left="780"/>
        <w:jc w:val="both"/>
        <w:rPr>
          <w:rFonts w:ascii="Arial" w:hAnsi="Arial" w:cs="Arial"/>
          <w:sz w:val="24"/>
          <w:szCs w:val="24"/>
        </w:rPr>
      </w:pPr>
    </w:p>
    <w:p w14:paraId="4C674602" w14:textId="77777777" w:rsidR="003846A3"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La mayoría reporta condiciones favorables; sin embargo, se identifican casos con escaso apoyo social y presencia de situaciones familiares que inciden en el bienestar Síntomas asociados al estrés:</w:t>
      </w:r>
    </w:p>
    <w:p w14:paraId="581D92AD" w14:textId="77777777" w:rsidR="003846A3" w:rsidRDefault="003846A3" w:rsidP="00E52B93">
      <w:pPr>
        <w:pStyle w:val="Prrafodelista"/>
        <w:ind w:left="780"/>
        <w:jc w:val="both"/>
        <w:rPr>
          <w:rFonts w:ascii="Arial" w:hAnsi="Arial" w:cs="Arial"/>
          <w:sz w:val="24"/>
          <w:szCs w:val="24"/>
        </w:rPr>
      </w:pPr>
    </w:p>
    <w:p w14:paraId="47CE033D"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Se registran cinco trabajadores con sintomatología en niveles alto y muy alto, lo cual requiere vigilancia inmediata. Sus estilos de afrontamiento predominantes son adecuados (búsqueda de soluciones y soporte social), pero deben fortalecerse para prevenir desbordamientos emocionales.</w:t>
      </w:r>
    </w:p>
    <w:p w14:paraId="6BCC71A3" w14:textId="77777777" w:rsidR="005E1778" w:rsidRDefault="005E1778" w:rsidP="00E52B93">
      <w:pPr>
        <w:pStyle w:val="Prrafodelista"/>
        <w:ind w:left="780"/>
        <w:jc w:val="both"/>
        <w:rPr>
          <w:rFonts w:ascii="Arial" w:hAnsi="Arial" w:cs="Arial"/>
          <w:sz w:val="24"/>
          <w:szCs w:val="24"/>
        </w:rPr>
      </w:pPr>
    </w:p>
    <w:p w14:paraId="62D3264C" w14:textId="77777777" w:rsidR="005E1778" w:rsidRPr="005E1778" w:rsidRDefault="003846A3" w:rsidP="00E52B93">
      <w:pPr>
        <w:pStyle w:val="Prrafodelista"/>
        <w:ind w:left="780"/>
        <w:jc w:val="both"/>
        <w:rPr>
          <w:rFonts w:ascii="Arial" w:hAnsi="Arial" w:cs="Arial"/>
          <w:sz w:val="36"/>
          <w:szCs w:val="36"/>
        </w:rPr>
      </w:pPr>
      <w:r w:rsidRPr="003846A3">
        <w:rPr>
          <w:rFonts w:ascii="Arial" w:hAnsi="Arial" w:cs="Arial"/>
          <w:sz w:val="24"/>
          <w:szCs w:val="24"/>
        </w:rPr>
        <w:t xml:space="preserve"> </w:t>
      </w:r>
      <w:r w:rsidRPr="005E1778">
        <w:rPr>
          <w:rFonts w:ascii="Arial" w:hAnsi="Arial" w:cs="Arial"/>
          <w:sz w:val="36"/>
          <w:szCs w:val="36"/>
        </w:rPr>
        <w:t>Grupo de Coordinadores</w:t>
      </w:r>
    </w:p>
    <w:p w14:paraId="6146E725" w14:textId="77777777" w:rsidR="005E1778" w:rsidRDefault="005E1778" w:rsidP="00E52B93">
      <w:pPr>
        <w:pStyle w:val="Prrafodelista"/>
        <w:ind w:left="780"/>
        <w:jc w:val="both"/>
        <w:rPr>
          <w:rFonts w:ascii="Arial" w:hAnsi="Arial" w:cs="Arial"/>
          <w:sz w:val="24"/>
          <w:szCs w:val="24"/>
        </w:rPr>
      </w:pPr>
    </w:p>
    <w:p w14:paraId="41562529" w14:textId="77777777" w:rsidR="005E1778" w:rsidRPr="005E1778"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5E1778">
        <w:rPr>
          <w:rFonts w:ascii="Arial" w:hAnsi="Arial" w:cs="Arial"/>
          <w:b/>
          <w:bCs/>
          <w:sz w:val="24"/>
          <w:szCs w:val="24"/>
        </w:rPr>
        <w:t>Factores intralaborales</w:t>
      </w:r>
    </w:p>
    <w:p w14:paraId="42F99981" w14:textId="77777777" w:rsidR="005E1778" w:rsidRDefault="005E1778" w:rsidP="00E52B93">
      <w:pPr>
        <w:pStyle w:val="Prrafodelista"/>
        <w:ind w:left="780"/>
        <w:jc w:val="both"/>
        <w:rPr>
          <w:rFonts w:ascii="Arial" w:hAnsi="Arial" w:cs="Arial"/>
          <w:sz w:val="24"/>
          <w:szCs w:val="24"/>
        </w:rPr>
      </w:pPr>
    </w:p>
    <w:p w14:paraId="400D9CE4"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Predominan riesgos medios y altos en liderazgo y relaciones sociales, con conflictos internos y baja integración.</w:t>
      </w:r>
    </w:p>
    <w:p w14:paraId="2EEDF5F8" w14:textId="77777777" w:rsidR="005E1778" w:rsidRDefault="005E1778" w:rsidP="00E52B93">
      <w:pPr>
        <w:pStyle w:val="Prrafodelista"/>
        <w:ind w:left="780"/>
        <w:jc w:val="both"/>
        <w:rPr>
          <w:rFonts w:ascii="Arial" w:hAnsi="Arial" w:cs="Arial"/>
          <w:sz w:val="24"/>
          <w:szCs w:val="24"/>
        </w:rPr>
      </w:pPr>
    </w:p>
    <w:p w14:paraId="390E674F" w14:textId="77777777" w:rsidR="005E1778" w:rsidRDefault="005E1778" w:rsidP="00E52B93">
      <w:pPr>
        <w:pStyle w:val="Prrafodelista"/>
        <w:ind w:left="780"/>
        <w:jc w:val="both"/>
        <w:rPr>
          <w:rFonts w:ascii="Arial" w:hAnsi="Arial" w:cs="Arial"/>
          <w:sz w:val="24"/>
          <w:szCs w:val="24"/>
        </w:rPr>
      </w:pPr>
    </w:p>
    <w:p w14:paraId="644E51E8" w14:textId="77777777" w:rsidR="005E1778" w:rsidRDefault="005E1778" w:rsidP="00E52B93">
      <w:pPr>
        <w:pStyle w:val="Prrafodelista"/>
        <w:ind w:left="780"/>
        <w:jc w:val="both"/>
        <w:rPr>
          <w:rFonts w:ascii="Arial" w:hAnsi="Arial" w:cs="Arial"/>
          <w:sz w:val="24"/>
          <w:szCs w:val="24"/>
        </w:rPr>
      </w:pPr>
    </w:p>
    <w:p w14:paraId="1263D02C"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El control sobre el trabajo muestra riesgo alto en todas sus dimensiones: escasa claridad de rol, baja autonomía y carencia de capacitación.</w:t>
      </w:r>
    </w:p>
    <w:p w14:paraId="22C3266A" w14:textId="77777777" w:rsidR="005E1778" w:rsidRDefault="005E1778" w:rsidP="00E52B93">
      <w:pPr>
        <w:pStyle w:val="Prrafodelista"/>
        <w:ind w:left="780"/>
        <w:jc w:val="both"/>
        <w:rPr>
          <w:rFonts w:ascii="Arial" w:hAnsi="Arial" w:cs="Arial"/>
          <w:sz w:val="24"/>
          <w:szCs w:val="24"/>
        </w:rPr>
      </w:pPr>
    </w:p>
    <w:p w14:paraId="6FBC5562"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Las demandas son intensas, afectando la conciliación trabajo–vida personal. </w:t>
      </w:r>
    </w:p>
    <w:p w14:paraId="3D9DE592" w14:textId="77777777" w:rsidR="005E1778" w:rsidRDefault="005E1778" w:rsidP="00E52B93">
      <w:pPr>
        <w:pStyle w:val="Prrafodelista"/>
        <w:ind w:left="780"/>
        <w:jc w:val="both"/>
        <w:rPr>
          <w:rFonts w:ascii="Arial" w:hAnsi="Arial" w:cs="Arial"/>
          <w:sz w:val="24"/>
          <w:szCs w:val="24"/>
        </w:rPr>
      </w:pPr>
    </w:p>
    <w:p w14:paraId="6BD3CF85" w14:textId="77777777" w:rsidR="005E1778" w:rsidRDefault="005E1778" w:rsidP="00E52B93">
      <w:pPr>
        <w:pStyle w:val="Prrafodelista"/>
        <w:ind w:left="780"/>
        <w:jc w:val="both"/>
        <w:rPr>
          <w:rFonts w:ascii="Arial" w:hAnsi="Arial" w:cs="Arial"/>
          <w:sz w:val="24"/>
          <w:szCs w:val="24"/>
        </w:rPr>
      </w:pPr>
    </w:p>
    <w:p w14:paraId="52F643CA" w14:textId="77777777" w:rsidR="005E1778" w:rsidRPr="005E1778" w:rsidRDefault="003846A3" w:rsidP="00E52B93">
      <w:pPr>
        <w:pStyle w:val="Prrafodelista"/>
        <w:ind w:left="780"/>
        <w:jc w:val="both"/>
        <w:rPr>
          <w:rFonts w:ascii="Arial" w:hAnsi="Arial" w:cs="Arial"/>
          <w:b/>
          <w:bCs/>
          <w:sz w:val="24"/>
          <w:szCs w:val="24"/>
        </w:rPr>
      </w:pPr>
      <w:r w:rsidRPr="005E1778">
        <w:rPr>
          <w:rFonts w:ascii="Arial" w:hAnsi="Arial" w:cs="Arial"/>
          <w:b/>
          <w:bCs/>
          <w:sz w:val="24"/>
          <w:szCs w:val="24"/>
        </w:rPr>
        <w:t>Factores extralaborales</w:t>
      </w:r>
    </w:p>
    <w:p w14:paraId="4EC3EA8B" w14:textId="77777777" w:rsidR="005E1778" w:rsidRDefault="005E1778" w:rsidP="00E52B93">
      <w:pPr>
        <w:pStyle w:val="Prrafodelista"/>
        <w:ind w:left="780"/>
        <w:jc w:val="both"/>
        <w:rPr>
          <w:rFonts w:ascii="Arial" w:hAnsi="Arial" w:cs="Arial"/>
          <w:sz w:val="24"/>
          <w:szCs w:val="24"/>
        </w:rPr>
      </w:pPr>
    </w:p>
    <w:p w14:paraId="06819879"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Dentro de los factores extralaborales, el grupo presenta dificultades económicas y restricciones de tiempo para el descanso y la vida familiar, lo que amplifica el impacto del riesgo intralaboral.</w:t>
      </w:r>
    </w:p>
    <w:p w14:paraId="3A5FE791" w14:textId="77777777" w:rsidR="005E1778" w:rsidRDefault="005E1778" w:rsidP="00E52B93">
      <w:pPr>
        <w:pStyle w:val="Prrafodelista"/>
        <w:ind w:left="780"/>
        <w:jc w:val="both"/>
        <w:rPr>
          <w:rFonts w:ascii="Arial" w:hAnsi="Arial" w:cs="Arial"/>
          <w:sz w:val="24"/>
          <w:szCs w:val="24"/>
        </w:rPr>
      </w:pPr>
    </w:p>
    <w:p w14:paraId="117D5F4A"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Síntomas asociados al estrés. Dos de los tres coordinadores muestran niveles muy altos de estrés, con tendencia a usar estrategias de afrontamiento poco efectivas (fantasía), lo que incrementa la vulnerabilidad psicosocial.</w:t>
      </w:r>
    </w:p>
    <w:p w14:paraId="2505E2D7" w14:textId="77777777" w:rsidR="005E1778" w:rsidRDefault="005E1778" w:rsidP="00E52B93">
      <w:pPr>
        <w:pStyle w:val="Prrafodelista"/>
        <w:ind w:left="780"/>
        <w:jc w:val="both"/>
        <w:rPr>
          <w:rFonts w:ascii="Arial" w:hAnsi="Arial" w:cs="Arial"/>
          <w:sz w:val="24"/>
          <w:szCs w:val="24"/>
        </w:rPr>
      </w:pPr>
    </w:p>
    <w:p w14:paraId="2E27E748" w14:textId="3CF48920" w:rsidR="005E1778" w:rsidRPr="005E1778"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5E1778">
        <w:rPr>
          <w:rFonts w:ascii="Arial" w:hAnsi="Arial" w:cs="Arial"/>
          <w:sz w:val="36"/>
          <w:szCs w:val="36"/>
        </w:rPr>
        <w:t xml:space="preserve">Grupo de </w:t>
      </w:r>
      <w:r w:rsidR="005E1778" w:rsidRPr="005E1778">
        <w:rPr>
          <w:rFonts w:ascii="Arial" w:hAnsi="Arial" w:cs="Arial"/>
          <w:sz w:val="36"/>
          <w:szCs w:val="36"/>
        </w:rPr>
        <w:t>directores</w:t>
      </w:r>
    </w:p>
    <w:p w14:paraId="01701796" w14:textId="77777777" w:rsidR="005E1778" w:rsidRDefault="005E1778" w:rsidP="00E52B93">
      <w:pPr>
        <w:pStyle w:val="Prrafodelista"/>
        <w:ind w:left="780"/>
        <w:jc w:val="both"/>
        <w:rPr>
          <w:rFonts w:ascii="Arial" w:hAnsi="Arial" w:cs="Arial"/>
          <w:sz w:val="24"/>
          <w:szCs w:val="24"/>
        </w:rPr>
      </w:pPr>
    </w:p>
    <w:p w14:paraId="2C12FE6E" w14:textId="77777777" w:rsidR="005E1778" w:rsidRPr="005E1778" w:rsidRDefault="003846A3" w:rsidP="00E52B93">
      <w:pPr>
        <w:pStyle w:val="Prrafodelista"/>
        <w:ind w:left="780"/>
        <w:jc w:val="both"/>
        <w:rPr>
          <w:rFonts w:ascii="Arial" w:hAnsi="Arial" w:cs="Arial"/>
          <w:b/>
          <w:bCs/>
          <w:sz w:val="24"/>
          <w:szCs w:val="24"/>
        </w:rPr>
      </w:pPr>
      <w:r w:rsidRPr="003846A3">
        <w:rPr>
          <w:rFonts w:ascii="Arial" w:hAnsi="Arial" w:cs="Arial"/>
          <w:sz w:val="24"/>
          <w:szCs w:val="24"/>
        </w:rPr>
        <w:t xml:space="preserve"> </w:t>
      </w:r>
      <w:r w:rsidRPr="005E1778">
        <w:rPr>
          <w:rFonts w:ascii="Arial" w:hAnsi="Arial" w:cs="Arial"/>
          <w:b/>
          <w:bCs/>
          <w:sz w:val="24"/>
          <w:szCs w:val="24"/>
        </w:rPr>
        <w:t>Factores intralaborales</w:t>
      </w:r>
    </w:p>
    <w:p w14:paraId="6DC7A859" w14:textId="77777777" w:rsidR="005E1778" w:rsidRDefault="005E1778" w:rsidP="00E52B93">
      <w:pPr>
        <w:pStyle w:val="Prrafodelista"/>
        <w:ind w:left="780"/>
        <w:jc w:val="both"/>
        <w:rPr>
          <w:rFonts w:ascii="Arial" w:hAnsi="Arial" w:cs="Arial"/>
          <w:sz w:val="24"/>
          <w:szCs w:val="24"/>
        </w:rPr>
      </w:pPr>
    </w:p>
    <w:p w14:paraId="48A6F48A"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El liderazgo se percibe en riesgo medio, con debilidades en relaciones interpersonales y retroalimentación.</w:t>
      </w:r>
    </w:p>
    <w:p w14:paraId="4ADD1308" w14:textId="77777777" w:rsidR="005E1778" w:rsidRDefault="005E1778" w:rsidP="00E52B93">
      <w:pPr>
        <w:pStyle w:val="Prrafodelista"/>
        <w:ind w:left="780"/>
        <w:jc w:val="both"/>
        <w:rPr>
          <w:rFonts w:ascii="Arial" w:hAnsi="Arial" w:cs="Arial"/>
          <w:sz w:val="24"/>
          <w:szCs w:val="24"/>
        </w:rPr>
      </w:pPr>
    </w:p>
    <w:p w14:paraId="3241C591"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Las demandas del trabajo son las más críticas: sobrecarga, presión de tiempo y jornadas prolongadas.</w:t>
      </w:r>
    </w:p>
    <w:p w14:paraId="15980354" w14:textId="77777777" w:rsidR="005E1778" w:rsidRDefault="005E1778" w:rsidP="00E52B93">
      <w:pPr>
        <w:pStyle w:val="Prrafodelista"/>
        <w:ind w:left="780"/>
        <w:jc w:val="both"/>
        <w:rPr>
          <w:rFonts w:ascii="Arial" w:hAnsi="Arial" w:cs="Arial"/>
          <w:sz w:val="24"/>
          <w:szCs w:val="24"/>
        </w:rPr>
      </w:pPr>
    </w:p>
    <w:p w14:paraId="22B24074" w14:textId="77777777" w:rsidR="005E1778" w:rsidRDefault="003846A3" w:rsidP="00E52B93">
      <w:pPr>
        <w:pStyle w:val="Prrafodelista"/>
        <w:ind w:left="780"/>
        <w:jc w:val="both"/>
        <w:rPr>
          <w:rFonts w:ascii="Arial" w:hAnsi="Arial" w:cs="Arial"/>
          <w:sz w:val="24"/>
          <w:szCs w:val="24"/>
        </w:rPr>
      </w:pPr>
      <w:r w:rsidRPr="003846A3">
        <w:rPr>
          <w:rFonts w:ascii="Arial" w:hAnsi="Arial" w:cs="Arial"/>
          <w:sz w:val="24"/>
          <w:szCs w:val="24"/>
        </w:rPr>
        <w:t xml:space="preserve"> En recompensas, se reporta un déficit claro: falta de orgullo organizacional y reconocimiento insuficiente.</w:t>
      </w:r>
    </w:p>
    <w:p w14:paraId="0458B515" w14:textId="77777777" w:rsidR="005E1778" w:rsidRDefault="005E1778" w:rsidP="00E52B93">
      <w:pPr>
        <w:pStyle w:val="Prrafodelista"/>
        <w:ind w:left="780"/>
        <w:jc w:val="both"/>
        <w:rPr>
          <w:rFonts w:ascii="Arial" w:hAnsi="Arial" w:cs="Arial"/>
          <w:sz w:val="24"/>
          <w:szCs w:val="24"/>
        </w:rPr>
      </w:pPr>
    </w:p>
    <w:p w14:paraId="7831C688"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b/>
          <w:bCs/>
          <w:sz w:val="24"/>
          <w:szCs w:val="24"/>
        </w:rPr>
        <w:t xml:space="preserve"> Factores extralaborales</w:t>
      </w:r>
    </w:p>
    <w:p w14:paraId="3EE7D3B8" w14:textId="77777777" w:rsidR="005E1778" w:rsidRDefault="005E1778" w:rsidP="005E1778">
      <w:pPr>
        <w:pStyle w:val="Prrafodelista"/>
        <w:ind w:left="780"/>
        <w:jc w:val="both"/>
        <w:rPr>
          <w:rFonts w:ascii="Arial" w:hAnsi="Arial" w:cs="Arial"/>
          <w:sz w:val="24"/>
          <w:szCs w:val="24"/>
        </w:rPr>
      </w:pPr>
    </w:p>
    <w:p w14:paraId="46557F71"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Se identifican problemas en relaciones familiares, apoyo social limitado y dificultades económicas que interfieren en el rendimiento y la salud.</w:t>
      </w:r>
    </w:p>
    <w:p w14:paraId="76E27A89" w14:textId="77777777" w:rsidR="005E1778" w:rsidRDefault="005E1778" w:rsidP="005E1778">
      <w:pPr>
        <w:pStyle w:val="Prrafodelista"/>
        <w:ind w:left="780"/>
        <w:jc w:val="both"/>
        <w:rPr>
          <w:rFonts w:ascii="Arial" w:hAnsi="Arial" w:cs="Arial"/>
          <w:sz w:val="24"/>
          <w:szCs w:val="24"/>
        </w:rPr>
      </w:pPr>
    </w:p>
    <w:p w14:paraId="00FAC678"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Síntomas asociados al estrés: Este grupo, tres directivos (50%) se encuentran en riesgo alto y muy alto de estrés. Los estilos de afrontamiento son menos adaptativos que en otros grupos, con menor uso del soporte social.</w:t>
      </w:r>
    </w:p>
    <w:p w14:paraId="255F776E" w14:textId="77777777" w:rsidR="005E1778" w:rsidRDefault="005E1778" w:rsidP="005E1778">
      <w:pPr>
        <w:pStyle w:val="Prrafodelista"/>
        <w:ind w:left="780"/>
        <w:jc w:val="both"/>
        <w:rPr>
          <w:rFonts w:ascii="Arial" w:hAnsi="Arial" w:cs="Arial"/>
          <w:sz w:val="24"/>
          <w:szCs w:val="24"/>
        </w:rPr>
      </w:pPr>
    </w:p>
    <w:p w14:paraId="3FD24CB0" w14:textId="77777777" w:rsidR="005E1778" w:rsidRDefault="003846A3" w:rsidP="005E1778">
      <w:pPr>
        <w:pStyle w:val="Prrafodelista"/>
        <w:ind w:left="780"/>
        <w:jc w:val="both"/>
        <w:rPr>
          <w:rFonts w:ascii="Arial" w:hAnsi="Arial" w:cs="Arial"/>
          <w:sz w:val="36"/>
          <w:szCs w:val="36"/>
        </w:rPr>
      </w:pPr>
      <w:r w:rsidRPr="005E1778">
        <w:rPr>
          <w:rFonts w:ascii="Arial" w:hAnsi="Arial" w:cs="Arial"/>
          <w:sz w:val="36"/>
          <w:szCs w:val="36"/>
        </w:rPr>
        <w:t xml:space="preserve"> </w:t>
      </w:r>
    </w:p>
    <w:p w14:paraId="5EAF52BA" w14:textId="77777777" w:rsidR="005E1778" w:rsidRDefault="005E1778" w:rsidP="005E1778">
      <w:pPr>
        <w:pStyle w:val="Prrafodelista"/>
        <w:ind w:left="780"/>
        <w:jc w:val="both"/>
        <w:rPr>
          <w:rFonts w:ascii="Arial" w:hAnsi="Arial" w:cs="Arial"/>
          <w:sz w:val="36"/>
          <w:szCs w:val="36"/>
        </w:rPr>
      </w:pPr>
    </w:p>
    <w:p w14:paraId="7E662414" w14:textId="77777777" w:rsidR="005E1778" w:rsidRDefault="005E1778" w:rsidP="005E1778">
      <w:pPr>
        <w:pStyle w:val="Prrafodelista"/>
        <w:ind w:left="780"/>
        <w:jc w:val="both"/>
        <w:rPr>
          <w:rFonts w:ascii="Arial" w:hAnsi="Arial" w:cs="Arial"/>
          <w:sz w:val="36"/>
          <w:szCs w:val="36"/>
        </w:rPr>
      </w:pPr>
    </w:p>
    <w:p w14:paraId="4F69D88D" w14:textId="77777777" w:rsidR="005E1778" w:rsidRDefault="005E1778" w:rsidP="005E1778">
      <w:pPr>
        <w:pStyle w:val="Prrafodelista"/>
        <w:ind w:left="780"/>
        <w:jc w:val="both"/>
        <w:rPr>
          <w:rFonts w:ascii="Arial" w:hAnsi="Arial" w:cs="Arial"/>
          <w:sz w:val="36"/>
          <w:szCs w:val="36"/>
        </w:rPr>
      </w:pPr>
    </w:p>
    <w:p w14:paraId="29A90E10" w14:textId="77777777" w:rsidR="005E1778" w:rsidRDefault="005E1778" w:rsidP="005E1778">
      <w:pPr>
        <w:pStyle w:val="Prrafodelista"/>
        <w:ind w:left="780"/>
        <w:jc w:val="both"/>
        <w:rPr>
          <w:rFonts w:ascii="Arial" w:hAnsi="Arial" w:cs="Arial"/>
          <w:sz w:val="36"/>
          <w:szCs w:val="36"/>
        </w:rPr>
      </w:pPr>
    </w:p>
    <w:p w14:paraId="69F4D914" w14:textId="2AA57C94" w:rsidR="005E1778" w:rsidRPr="005E1778" w:rsidRDefault="003846A3" w:rsidP="005E1778">
      <w:pPr>
        <w:pStyle w:val="Prrafodelista"/>
        <w:ind w:left="780"/>
        <w:jc w:val="both"/>
        <w:rPr>
          <w:rFonts w:ascii="Arial" w:hAnsi="Arial" w:cs="Arial"/>
          <w:sz w:val="36"/>
          <w:szCs w:val="36"/>
        </w:rPr>
      </w:pPr>
      <w:r w:rsidRPr="005E1778">
        <w:rPr>
          <w:rFonts w:ascii="Arial" w:hAnsi="Arial" w:cs="Arial"/>
          <w:sz w:val="36"/>
          <w:szCs w:val="36"/>
        </w:rPr>
        <w:t>Grupo de Líderes</w:t>
      </w:r>
    </w:p>
    <w:p w14:paraId="2BA3781F" w14:textId="77777777" w:rsidR="005E1778" w:rsidRDefault="005E1778" w:rsidP="005E1778">
      <w:pPr>
        <w:pStyle w:val="Prrafodelista"/>
        <w:ind w:left="780"/>
        <w:jc w:val="both"/>
        <w:rPr>
          <w:rFonts w:ascii="Arial" w:hAnsi="Arial" w:cs="Arial"/>
          <w:sz w:val="24"/>
          <w:szCs w:val="24"/>
        </w:rPr>
      </w:pPr>
    </w:p>
    <w:p w14:paraId="0716C720"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sz w:val="24"/>
          <w:szCs w:val="24"/>
        </w:rPr>
        <w:t xml:space="preserve"> </w:t>
      </w:r>
      <w:r w:rsidRPr="005E1778">
        <w:rPr>
          <w:rFonts w:ascii="Arial" w:hAnsi="Arial" w:cs="Arial"/>
          <w:b/>
          <w:bCs/>
          <w:sz w:val="24"/>
          <w:szCs w:val="24"/>
        </w:rPr>
        <w:t>Factores intralaborales</w:t>
      </w:r>
    </w:p>
    <w:p w14:paraId="63FEFA05" w14:textId="77777777" w:rsidR="005E1778" w:rsidRDefault="005E1778" w:rsidP="005E1778">
      <w:pPr>
        <w:pStyle w:val="Prrafodelista"/>
        <w:ind w:left="780"/>
        <w:jc w:val="both"/>
        <w:rPr>
          <w:rFonts w:ascii="Arial" w:hAnsi="Arial" w:cs="Arial"/>
          <w:sz w:val="24"/>
          <w:szCs w:val="24"/>
        </w:rPr>
      </w:pPr>
    </w:p>
    <w:p w14:paraId="2658C4AA"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Las relaciones con los colaboradores presentan un deterioro claro, con falta de confianza y retroalimentación poco efectiva.</w:t>
      </w:r>
    </w:p>
    <w:p w14:paraId="08A26BF0" w14:textId="77777777" w:rsidR="005E1778" w:rsidRDefault="005E1778" w:rsidP="005E1778">
      <w:pPr>
        <w:pStyle w:val="Prrafodelista"/>
        <w:ind w:left="780"/>
        <w:jc w:val="both"/>
        <w:rPr>
          <w:rFonts w:ascii="Arial" w:hAnsi="Arial" w:cs="Arial"/>
          <w:sz w:val="24"/>
          <w:szCs w:val="24"/>
        </w:rPr>
      </w:pPr>
    </w:p>
    <w:p w14:paraId="3CCB56F4"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En control sobre el trabajo, se percibe escasa capacitación y limitadas oportunidades de desarrollo, junto con poca autonomía en la toma de decisiones.</w:t>
      </w:r>
    </w:p>
    <w:p w14:paraId="54F373DD" w14:textId="77777777" w:rsidR="005E1778" w:rsidRDefault="005E1778" w:rsidP="005E1778">
      <w:pPr>
        <w:pStyle w:val="Prrafodelista"/>
        <w:ind w:left="780"/>
        <w:jc w:val="both"/>
        <w:rPr>
          <w:rFonts w:ascii="Arial" w:hAnsi="Arial" w:cs="Arial"/>
          <w:sz w:val="24"/>
          <w:szCs w:val="24"/>
        </w:rPr>
      </w:pPr>
    </w:p>
    <w:p w14:paraId="0CC8BBF6"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En demandas, el mayor riesgo se concentra en las emocionales, asociadas al ocultamiento de sentimientos y exposición a trato negativo.</w:t>
      </w:r>
    </w:p>
    <w:p w14:paraId="17160035" w14:textId="77777777" w:rsidR="005E1778" w:rsidRDefault="005E1778" w:rsidP="005E1778">
      <w:pPr>
        <w:pStyle w:val="Prrafodelista"/>
        <w:ind w:left="780"/>
        <w:jc w:val="both"/>
        <w:rPr>
          <w:rFonts w:ascii="Arial" w:hAnsi="Arial" w:cs="Arial"/>
          <w:sz w:val="24"/>
          <w:szCs w:val="24"/>
        </w:rPr>
      </w:pPr>
    </w:p>
    <w:p w14:paraId="5F57D657"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b/>
          <w:bCs/>
          <w:sz w:val="24"/>
          <w:szCs w:val="24"/>
        </w:rPr>
        <w:t xml:space="preserve"> Factores extralaborales</w:t>
      </w:r>
    </w:p>
    <w:p w14:paraId="299F8A6D" w14:textId="77777777" w:rsidR="005E1778" w:rsidRDefault="005E1778" w:rsidP="005E1778">
      <w:pPr>
        <w:pStyle w:val="Prrafodelista"/>
        <w:ind w:left="780"/>
        <w:jc w:val="both"/>
        <w:rPr>
          <w:rFonts w:ascii="Arial" w:hAnsi="Arial" w:cs="Arial"/>
          <w:sz w:val="24"/>
          <w:szCs w:val="24"/>
        </w:rPr>
      </w:pPr>
    </w:p>
    <w:p w14:paraId="328A18E4"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Las condiciones son en general favorables, aunque se reportan casos en los que situaciones familiares afectan la estabilidad emocional.</w:t>
      </w:r>
    </w:p>
    <w:p w14:paraId="00B85522" w14:textId="77777777" w:rsidR="005E1778" w:rsidRDefault="005E1778" w:rsidP="005E1778">
      <w:pPr>
        <w:pStyle w:val="Prrafodelista"/>
        <w:ind w:left="780"/>
        <w:jc w:val="both"/>
        <w:rPr>
          <w:rFonts w:ascii="Arial" w:hAnsi="Arial" w:cs="Arial"/>
          <w:sz w:val="24"/>
          <w:szCs w:val="24"/>
        </w:rPr>
      </w:pPr>
    </w:p>
    <w:p w14:paraId="26106066"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Síntomas de estrés: Se detectan niveles de riesgo medio y alto en síntomas de estrés.</w:t>
      </w:r>
    </w:p>
    <w:p w14:paraId="394ED276" w14:textId="77777777" w:rsidR="005E1778" w:rsidRDefault="005E1778" w:rsidP="005E1778">
      <w:pPr>
        <w:pStyle w:val="Prrafodelista"/>
        <w:ind w:left="780"/>
        <w:jc w:val="both"/>
        <w:rPr>
          <w:rFonts w:ascii="Arial" w:hAnsi="Arial" w:cs="Arial"/>
          <w:sz w:val="24"/>
          <w:szCs w:val="24"/>
        </w:rPr>
      </w:pPr>
    </w:p>
    <w:p w14:paraId="5AF1E036"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Un líder utiliza estrategias de afrontamiento efectivas, mientras que otro recurre a la fantasía, lo cual es poco adaptativo.</w:t>
      </w:r>
    </w:p>
    <w:p w14:paraId="279229A2" w14:textId="77777777" w:rsidR="005E1778" w:rsidRDefault="005E1778" w:rsidP="005E1778">
      <w:pPr>
        <w:pStyle w:val="Prrafodelista"/>
        <w:ind w:left="780"/>
        <w:jc w:val="both"/>
        <w:rPr>
          <w:rFonts w:ascii="Arial" w:hAnsi="Arial" w:cs="Arial"/>
          <w:sz w:val="24"/>
          <w:szCs w:val="24"/>
        </w:rPr>
      </w:pPr>
    </w:p>
    <w:p w14:paraId="0B964709"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w:t>
      </w:r>
      <w:r w:rsidRPr="005E1778">
        <w:rPr>
          <w:rFonts w:ascii="Arial" w:hAnsi="Arial" w:cs="Arial"/>
          <w:sz w:val="36"/>
          <w:szCs w:val="36"/>
        </w:rPr>
        <w:t>Grupo de Fontaneros</w:t>
      </w:r>
    </w:p>
    <w:p w14:paraId="0B9F531A" w14:textId="77777777" w:rsidR="005E1778" w:rsidRDefault="005E1778" w:rsidP="005E1778">
      <w:pPr>
        <w:pStyle w:val="Prrafodelista"/>
        <w:ind w:left="780"/>
        <w:jc w:val="both"/>
        <w:rPr>
          <w:rFonts w:ascii="Arial" w:hAnsi="Arial" w:cs="Arial"/>
          <w:sz w:val="24"/>
          <w:szCs w:val="24"/>
        </w:rPr>
      </w:pPr>
    </w:p>
    <w:p w14:paraId="041BE3AA"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sz w:val="24"/>
          <w:szCs w:val="24"/>
        </w:rPr>
        <w:t xml:space="preserve"> </w:t>
      </w:r>
      <w:r w:rsidRPr="005E1778">
        <w:rPr>
          <w:rFonts w:ascii="Arial" w:hAnsi="Arial" w:cs="Arial"/>
          <w:b/>
          <w:bCs/>
          <w:sz w:val="24"/>
          <w:szCs w:val="24"/>
        </w:rPr>
        <w:t>Factores intralaborales</w:t>
      </w:r>
    </w:p>
    <w:p w14:paraId="5157B55F" w14:textId="77777777" w:rsidR="005E1778" w:rsidRDefault="005E1778" w:rsidP="005E1778">
      <w:pPr>
        <w:pStyle w:val="Prrafodelista"/>
        <w:ind w:left="780"/>
        <w:jc w:val="both"/>
        <w:rPr>
          <w:rFonts w:ascii="Arial" w:hAnsi="Arial" w:cs="Arial"/>
          <w:sz w:val="24"/>
          <w:szCs w:val="24"/>
        </w:rPr>
      </w:pPr>
    </w:p>
    <w:p w14:paraId="244E76E0"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Este grupo presenta los niveles más críticos.</w:t>
      </w:r>
    </w:p>
    <w:p w14:paraId="55678D5A" w14:textId="77777777" w:rsidR="005E1778" w:rsidRDefault="005E1778" w:rsidP="005E1778">
      <w:pPr>
        <w:pStyle w:val="Prrafodelista"/>
        <w:ind w:left="780"/>
        <w:jc w:val="both"/>
        <w:rPr>
          <w:rFonts w:ascii="Arial" w:hAnsi="Arial" w:cs="Arial"/>
          <w:sz w:val="24"/>
          <w:szCs w:val="24"/>
        </w:rPr>
      </w:pPr>
    </w:p>
    <w:p w14:paraId="13C8AAD2"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El liderazgo es percibido como inadecuado, con dificultades en la comunicación jefe-subalterno.</w:t>
      </w:r>
    </w:p>
    <w:p w14:paraId="0CFD9180" w14:textId="77777777" w:rsidR="005E1778" w:rsidRDefault="005E1778" w:rsidP="005E1778">
      <w:pPr>
        <w:pStyle w:val="Prrafodelista"/>
        <w:ind w:left="780"/>
        <w:jc w:val="both"/>
        <w:rPr>
          <w:rFonts w:ascii="Arial" w:hAnsi="Arial" w:cs="Arial"/>
          <w:sz w:val="24"/>
          <w:szCs w:val="24"/>
        </w:rPr>
      </w:pPr>
    </w:p>
    <w:p w14:paraId="4829E4BA"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El control sobre el trabajo refleja baja claridad de rol, falta de capacitación y escasa participación en el cambio.</w:t>
      </w:r>
    </w:p>
    <w:p w14:paraId="38C36DBA" w14:textId="77777777" w:rsidR="005E1778" w:rsidRDefault="005E1778" w:rsidP="005E1778">
      <w:pPr>
        <w:pStyle w:val="Prrafodelista"/>
        <w:ind w:left="780"/>
        <w:jc w:val="both"/>
        <w:rPr>
          <w:rFonts w:ascii="Arial" w:hAnsi="Arial" w:cs="Arial"/>
          <w:sz w:val="24"/>
          <w:szCs w:val="24"/>
        </w:rPr>
      </w:pPr>
    </w:p>
    <w:p w14:paraId="3121CDFD"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Las demandas laborales (físicas, emocionales y de tiempo) alcanzan riesgo muy alto, con afectaciones directas a la salud.</w:t>
      </w:r>
    </w:p>
    <w:p w14:paraId="7F6CAF0F" w14:textId="77777777" w:rsidR="005E1778" w:rsidRDefault="005E1778" w:rsidP="005E1778">
      <w:pPr>
        <w:pStyle w:val="Prrafodelista"/>
        <w:ind w:left="780"/>
        <w:jc w:val="both"/>
        <w:rPr>
          <w:rFonts w:ascii="Arial" w:hAnsi="Arial" w:cs="Arial"/>
          <w:sz w:val="24"/>
          <w:szCs w:val="24"/>
        </w:rPr>
      </w:pPr>
    </w:p>
    <w:p w14:paraId="0B98392E"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Las recompensas son relativamente favorables, aunque con matices de desmotivación en algunos casos.</w:t>
      </w:r>
    </w:p>
    <w:p w14:paraId="5DCC1710" w14:textId="77777777" w:rsidR="005E1778" w:rsidRDefault="005E1778" w:rsidP="005E1778">
      <w:pPr>
        <w:pStyle w:val="Prrafodelista"/>
        <w:ind w:left="780"/>
        <w:jc w:val="both"/>
        <w:rPr>
          <w:rFonts w:ascii="Arial" w:hAnsi="Arial" w:cs="Arial"/>
          <w:sz w:val="24"/>
          <w:szCs w:val="24"/>
        </w:rPr>
      </w:pPr>
    </w:p>
    <w:p w14:paraId="32DA7572" w14:textId="77777777" w:rsidR="005E1778" w:rsidRDefault="005E1778" w:rsidP="005E1778">
      <w:pPr>
        <w:pStyle w:val="Prrafodelista"/>
        <w:ind w:left="780"/>
        <w:jc w:val="both"/>
        <w:rPr>
          <w:rFonts w:ascii="Arial" w:hAnsi="Arial" w:cs="Arial"/>
          <w:sz w:val="24"/>
          <w:szCs w:val="24"/>
        </w:rPr>
      </w:pPr>
    </w:p>
    <w:p w14:paraId="67A7BBA9" w14:textId="77777777" w:rsidR="005E1778" w:rsidRDefault="005E1778" w:rsidP="005E1778">
      <w:pPr>
        <w:pStyle w:val="Prrafodelista"/>
        <w:ind w:left="780"/>
        <w:jc w:val="both"/>
        <w:rPr>
          <w:rFonts w:ascii="Arial" w:hAnsi="Arial" w:cs="Arial"/>
          <w:sz w:val="24"/>
          <w:szCs w:val="24"/>
        </w:rPr>
      </w:pPr>
    </w:p>
    <w:p w14:paraId="6506118C" w14:textId="77777777" w:rsidR="005E1778" w:rsidRDefault="005E1778" w:rsidP="005E1778">
      <w:pPr>
        <w:pStyle w:val="Prrafodelista"/>
        <w:ind w:left="780"/>
        <w:jc w:val="both"/>
        <w:rPr>
          <w:rFonts w:ascii="Arial" w:hAnsi="Arial" w:cs="Arial"/>
          <w:sz w:val="24"/>
          <w:szCs w:val="24"/>
        </w:rPr>
      </w:pPr>
    </w:p>
    <w:p w14:paraId="7BF9EAFE" w14:textId="77777777" w:rsidR="005E1778" w:rsidRDefault="005E1778" w:rsidP="005E1778">
      <w:pPr>
        <w:pStyle w:val="Prrafodelista"/>
        <w:ind w:left="780"/>
        <w:jc w:val="both"/>
        <w:rPr>
          <w:rFonts w:ascii="Arial" w:hAnsi="Arial" w:cs="Arial"/>
          <w:sz w:val="24"/>
          <w:szCs w:val="24"/>
        </w:rPr>
      </w:pPr>
    </w:p>
    <w:p w14:paraId="7D6EA1DD"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sz w:val="24"/>
          <w:szCs w:val="24"/>
        </w:rPr>
        <w:t xml:space="preserve"> </w:t>
      </w:r>
      <w:r w:rsidRPr="005E1778">
        <w:rPr>
          <w:rFonts w:ascii="Arial" w:hAnsi="Arial" w:cs="Arial"/>
          <w:b/>
          <w:bCs/>
          <w:sz w:val="24"/>
          <w:szCs w:val="24"/>
        </w:rPr>
        <w:t>Factores extralaborales</w:t>
      </w:r>
    </w:p>
    <w:p w14:paraId="19EB894C" w14:textId="77777777" w:rsidR="005E1778" w:rsidRDefault="005E1778" w:rsidP="005E1778">
      <w:pPr>
        <w:pStyle w:val="Prrafodelista"/>
        <w:ind w:left="780"/>
        <w:jc w:val="both"/>
        <w:rPr>
          <w:rFonts w:ascii="Arial" w:hAnsi="Arial" w:cs="Arial"/>
          <w:sz w:val="24"/>
          <w:szCs w:val="24"/>
        </w:rPr>
      </w:pPr>
    </w:p>
    <w:p w14:paraId="7C761C57"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Se identifican problemas en el tiempo disponible para la familia, desplazamientos prolongados e insuficiencia económica, lo que aumenta la percepción de malestar.</w:t>
      </w:r>
    </w:p>
    <w:p w14:paraId="1FF1DCDD" w14:textId="77777777" w:rsidR="005E1778" w:rsidRDefault="005E1778" w:rsidP="005E1778">
      <w:pPr>
        <w:pStyle w:val="Prrafodelista"/>
        <w:ind w:left="780"/>
        <w:jc w:val="both"/>
        <w:rPr>
          <w:rFonts w:ascii="Arial" w:hAnsi="Arial" w:cs="Arial"/>
          <w:sz w:val="24"/>
          <w:szCs w:val="24"/>
        </w:rPr>
      </w:pPr>
    </w:p>
    <w:p w14:paraId="119982D5"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Síntomas de estrés: Un 47% de los fontaneros se encuentran en riesgo alto y muy alto, con disminución del uso de estrategias de afrontamiento adecuadas.</w:t>
      </w:r>
    </w:p>
    <w:p w14:paraId="3F18B291" w14:textId="77777777" w:rsidR="005E1778" w:rsidRDefault="005E1778" w:rsidP="005E1778">
      <w:pPr>
        <w:pStyle w:val="Prrafodelista"/>
        <w:ind w:left="780"/>
        <w:jc w:val="both"/>
        <w:rPr>
          <w:rFonts w:ascii="Arial" w:hAnsi="Arial" w:cs="Arial"/>
          <w:sz w:val="24"/>
          <w:szCs w:val="24"/>
        </w:rPr>
      </w:pPr>
    </w:p>
    <w:p w14:paraId="2B428D77"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w:t>
      </w:r>
      <w:r w:rsidRPr="005E1778">
        <w:rPr>
          <w:rFonts w:ascii="Arial" w:hAnsi="Arial" w:cs="Arial"/>
          <w:sz w:val="36"/>
          <w:szCs w:val="36"/>
        </w:rPr>
        <w:t>Grupo de Planta de Tratamiento</w:t>
      </w:r>
    </w:p>
    <w:p w14:paraId="4C8F0E7B" w14:textId="77777777" w:rsidR="005E1778" w:rsidRDefault="005E1778" w:rsidP="005E1778">
      <w:pPr>
        <w:pStyle w:val="Prrafodelista"/>
        <w:ind w:left="780"/>
        <w:jc w:val="both"/>
        <w:rPr>
          <w:rFonts w:ascii="Arial" w:hAnsi="Arial" w:cs="Arial"/>
          <w:sz w:val="24"/>
          <w:szCs w:val="24"/>
        </w:rPr>
      </w:pPr>
    </w:p>
    <w:p w14:paraId="4873CE38"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sz w:val="24"/>
          <w:szCs w:val="24"/>
        </w:rPr>
        <w:t xml:space="preserve"> </w:t>
      </w:r>
      <w:r w:rsidRPr="005E1778">
        <w:rPr>
          <w:rFonts w:ascii="Arial" w:hAnsi="Arial" w:cs="Arial"/>
          <w:b/>
          <w:bCs/>
          <w:sz w:val="24"/>
          <w:szCs w:val="24"/>
        </w:rPr>
        <w:t>Factores intralaborales</w:t>
      </w:r>
    </w:p>
    <w:p w14:paraId="2CC5C377" w14:textId="77777777" w:rsidR="005E1778" w:rsidRDefault="005E1778" w:rsidP="005E1778">
      <w:pPr>
        <w:pStyle w:val="Prrafodelista"/>
        <w:ind w:left="780"/>
        <w:jc w:val="both"/>
        <w:rPr>
          <w:rFonts w:ascii="Arial" w:hAnsi="Arial" w:cs="Arial"/>
          <w:sz w:val="24"/>
          <w:szCs w:val="24"/>
        </w:rPr>
      </w:pPr>
    </w:p>
    <w:p w14:paraId="43161E5E"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El grupo evidencia riesgo muy alto en liderazgo, control y recompensas, con pérdida de sentido de pertenencia y motivación.</w:t>
      </w:r>
    </w:p>
    <w:p w14:paraId="5394D821" w14:textId="77777777" w:rsidR="005E1778" w:rsidRDefault="005E1778" w:rsidP="005E1778">
      <w:pPr>
        <w:pStyle w:val="Prrafodelista"/>
        <w:ind w:left="780"/>
        <w:jc w:val="both"/>
        <w:rPr>
          <w:rFonts w:ascii="Arial" w:hAnsi="Arial" w:cs="Arial"/>
          <w:sz w:val="24"/>
          <w:szCs w:val="24"/>
        </w:rPr>
      </w:pPr>
    </w:p>
    <w:p w14:paraId="3F5A565A"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Las demandas laborales son excesivas, afectando de manera directa la salud y la calidad de vida de los trabajadores.</w:t>
      </w:r>
    </w:p>
    <w:p w14:paraId="76F33127" w14:textId="77777777" w:rsidR="005E1778" w:rsidRDefault="005E1778" w:rsidP="005E1778">
      <w:pPr>
        <w:pStyle w:val="Prrafodelista"/>
        <w:ind w:left="780"/>
        <w:jc w:val="both"/>
        <w:rPr>
          <w:rFonts w:ascii="Arial" w:hAnsi="Arial" w:cs="Arial"/>
          <w:sz w:val="24"/>
          <w:szCs w:val="24"/>
        </w:rPr>
      </w:pPr>
    </w:p>
    <w:p w14:paraId="3AE2ED8A"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Factores extralaborales</w:t>
      </w:r>
    </w:p>
    <w:p w14:paraId="080DE7F4" w14:textId="77777777" w:rsidR="005E1778" w:rsidRDefault="005E1778" w:rsidP="005E1778">
      <w:pPr>
        <w:pStyle w:val="Prrafodelista"/>
        <w:ind w:left="780"/>
        <w:jc w:val="both"/>
        <w:rPr>
          <w:rFonts w:ascii="Arial" w:hAnsi="Arial" w:cs="Arial"/>
          <w:sz w:val="24"/>
          <w:szCs w:val="24"/>
        </w:rPr>
      </w:pPr>
    </w:p>
    <w:p w14:paraId="5FCE6490"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Se reportan dificultades familiares, económicas y de apoyo social, que incrementan la vulnerabilidad al estrés</w:t>
      </w:r>
    </w:p>
    <w:p w14:paraId="4AB1A258" w14:textId="77777777" w:rsidR="005E1778" w:rsidRDefault="005E1778" w:rsidP="005E1778">
      <w:pPr>
        <w:pStyle w:val="Prrafodelista"/>
        <w:ind w:left="780"/>
        <w:jc w:val="both"/>
        <w:rPr>
          <w:rFonts w:ascii="Arial" w:hAnsi="Arial" w:cs="Arial"/>
          <w:sz w:val="24"/>
          <w:szCs w:val="24"/>
        </w:rPr>
      </w:pPr>
    </w:p>
    <w:p w14:paraId="79FDA2E0"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Síntomas de estrés: El 50% de los trabajadores presentan niveles muy altos de estrés, con estilos de afrontamiento mixtos, algunos adaptativos (solución de problemas) y otros poco efectivos (fantasía).</w:t>
      </w:r>
    </w:p>
    <w:p w14:paraId="4A800807" w14:textId="77777777" w:rsidR="005E1778" w:rsidRDefault="005E1778" w:rsidP="005E1778">
      <w:pPr>
        <w:pStyle w:val="Prrafodelista"/>
        <w:ind w:left="780"/>
        <w:jc w:val="both"/>
        <w:rPr>
          <w:rFonts w:ascii="Arial" w:hAnsi="Arial" w:cs="Arial"/>
          <w:sz w:val="24"/>
          <w:szCs w:val="24"/>
        </w:rPr>
      </w:pPr>
    </w:p>
    <w:p w14:paraId="7CD6EA77" w14:textId="77777777" w:rsidR="005E1778" w:rsidRDefault="005E1778" w:rsidP="005E1778">
      <w:pPr>
        <w:pStyle w:val="Prrafodelista"/>
        <w:ind w:left="780"/>
        <w:jc w:val="both"/>
        <w:rPr>
          <w:rFonts w:ascii="Arial" w:hAnsi="Arial" w:cs="Arial"/>
          <w:sz w:val="24"/>
          <w:szCs w:val="24"/>
        </w:rPr>
      </w:pPr>
    </w:p>
    <w:p w14:paraId="1C471F2F" w14:textId="77777777" w:rsidR="005E1778" w:rsidRPr="005E1778" w:rsidRDefault="003846A3" w:rsidP="005E1778">
      <w:pPr>
        <w:pStyle w:val="Prrafodelista"/>
        <w:ind w:left="780"/>
        <w:jc w:val="both"/>
        <w:rPr>
          <w:rFonts w:ascii="Arial" w:hAnsi="Arial" w:cs="Arial"/>
          <w:b/>
          <w:bCs/>
          <w:sz w:val="24"/>
          <w:szCs w:val="24"/>
        </w:rPr>
      </w:pPr>
      <w:r w:rsidRPr="005E1778">
        <w:rPr>
          <w:rFonts w:ascii="Arial" w:hAnsi="Arial" w:cs="Arial"/>
          <w:sz w:val="24"/>
          <w:szCs w:val="24"/>
        </w:rPr>
        <w:t xml:space="preserve"> </w:t>
      </w:r>
      <w:r w:rsidRPr="005E1778">
        <w:rPr>
          <w:rFonts w:ascii="Arial" w:hAnsi="Arial" w:cs="Arial"/>
          <w:b/>
          <w:bCs/>
          <w:sz w:val="28"/>
          <w:szCs w:val="28"/>
        </w:rPr>
        <w:t>PROPUESTA DE INTERVENCIÓN</w:t>
      </w:r>
    </w:p>
    <w:p w14:paraId="39B487EF" w14:textId="77777777" w:rsidR="005E1778" w:rsidRDefault="005E1778" w:rsidP="005E1778">
      <w:pPr>
        <w:pStyle w:val="Prrafodelista"/>
        <w:ind w:left="780"/>
        <w:jc w:val="both"/>
        <w:rPr>
          <w:rFonts w:ascii="Arial" w:hAnsi="Arial" w:cs="Arial"/>
          <w:sz w:val="24"/>
          <w:szCs w:val="24"/>
        </w:rPr>
      </w:pPr>
    </w:p>
    <w:p w14:paraId="034E19E2"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 propuesta de intervención está enmarcada para intervenir en los tres factores: </w:t>
      </w:r>
    </w:p>
    <w:p w14:paraId="4D4602D6" w14:textId="77777777" w:rsidR="005E1778" w:rsidRDefault="005E1778" w:rsidP="005E1778">
      <w:pPr>
        <w:pStyle w:val="Prrafodelista"/>
        <w:ind w:left="780"/>
        <w:jc w:val="both"/>
        <w:rPr>
          <w:rFonts w:ascii="Arial" w:hAnsi="Arial" w:cs="Arial"/>
          <w:sz w:val="24"/>
          <w:szCs w:val="24"/>
        </w:rPr>
      </w:pPr>
    </w:p>
    <w:p w14:paraId="7D834569" w14:textId="77777777" w:rsidR="005E1778" w:rsidRDefault="003846A3" w:rsidP="005E1778">
      <w:pPr>
        <w:pStyle w:val="Prrafodelista"/>
        <w:ind w:left="780"/>
        <w:jc w:val="both"/>
        <w:rPr>
          <w:rFonts w:ascii="Arial" w:hAnsi="Arial" w:cs="Arial"/>
          <w:sz w:val="24"/>
          <w:szCs w:val="24"/>
        </w:rPr>
      </w:pPr>
      <w:r w:rsidRPr="005E1778">
        <w:rPr>
          <w:rFonts w:ascii="Segoe UI Symbol" w:hAnsi="Segoe UI Symbol" w:cs="Segoe UI Symbol"/>
          <w:sz w:val="24"/>
          <w:szCs w:val="24"/>
        </w:rPr>
        <w:t>➢</w:t>
      </w:r>
      <w:r w:rsidRPr="005E1778">
        <w:rPr>
          <w:rFonts w:ascii="Arial" w:hAnsi="Arial" w:cs="Arial"/>
          <w:sz w:val="24"/>
          <w:szCs w:val="24"/>
        </w:rPr>
        <w:t xml:space="preserve"> Los factores intralaborales</w:t>
      </w:r>
    </w:p>
    <w:p w14:paraId="2A2F7899"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w:t>
      </w:r>
      <w:r w:rsidRPr="005E1778">
        <w:rPr>
          <w:rFonts w:ascii="Segoe UI Symbol" w:hAnsi="Segoe UI Symbol" w:cs="Segoe UI Symbol"/>
          <w:sz w:val="24"/>
          <w:szCs w:val="24"/>
        </w:rPr>
        <w:t>➢</w:t>
      </w:r>
      <w:r w:rsidRPr="005E1778">
        <w:rPr>
          <w:rFonts w:ascii="Arial" w:hAnsi="Arial" w:cs="Arial"/>
          <w:sz w:val="24"/>
          <w:szCs w:val="24"/>
        </w:rPr>
        <w:t xml:space="preserve"> Los factores extralaborales</w:t>
      </w:r>
    </w:p>
    <w:p w14:paraId="798C2384" w14:textId="77777777" w:rsid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w:t>
      </w:r>
      <w:r w:rsidRPr="005E1778">
        <w:rPr>
          <w:rFonts w:ascii="Segoe UI Symbol" w:hAnsi="Segoe UI Symbol" w:cs="Segoe UI Symbol"/>
          <w:sz w:val="24"/>
          <w:szCs w:val="24"/>
        </w:rPr>
        <w:t>➢</w:t>
      </w:r>
      <w:r w:rsidRPr="005E1778">
        <w:rPr>
          <w:rFonts w:ascii="Arial" w:hAnsi="Arial" w:cs="Arial"/>
          <w:sz w:val="24"/>
          <w:szCs w:val="24"/>
        </w:rPr>
        <w:t xml:space="preserve"> Los aspectos individuales</w:t>
      </w:r>
    </w:p>
    <w:p w14:paraId="53A14943" w14:textId="77777777" w:rsidR="005E1778" w:rsidRDefault="005E1778" w:rsidP="005E1778">
      <w:pPr>
        <w:pStyle w:val="Prrafodelista"/>
        <w:ind w:left="780"/>
        <w:jc w:val="both"/>
        <w:rPr>
          <w:rFonts w:ascii="Arial" w:hAnsi="Arial" w:cs="Arial"/>
          <w:sz w:val="24"/>
          <w:szCs w:val="24"/>
        </w:rPr>
      </w:pPr>
    </w:p>
    <w:p w14:paraId="6BA31361" w14:textId="103B726C" w:rsidR="00BC44FB" w:rsidRPr="005E1778" w:rsidRDefault="003846A3" w:rsidP="005E1778">
      <w:pPr>
        <w:pStyle w:val="Prrafodelista"/>
        <w:ind w:left="780"/>
        <w:jc w:val="both"/>
        <w:rPr>
          <w:rFonts w:ascii="Arial" w:hAnsi="Arial" w:cs="Arial"/>
          <w:sz w:val="24"/>
          <w:szCs w:val="24"/>
        </w:rPr>
      </w:pPr>
      <w:r w:rsidRPr="005E1778">
        <w:rPr>
          <w:rFonts w:ascii="Arial" w:hAnsi="Arial" w:cs="Arial"/>
          <w:sz w:val="24"/>
          <w:szCs w:val="24"/>
        </w:rPr>
        <w:t xml:space="preserve"> La intervención en riesgo psicosocial debe involucrar planes y programas que impacten de manera positiva el bienestar y salud de los trabajadores; por ello, se plantea un programa basado en generar intervención a nivel primario secundario y terciario, que tome en cuenta desarrollo de habilidades a través de la formación y capacitación y mejoras de procesos administrativos.</w:t>
      </w:r>
    </w:p>
    <w:p w14:paraId="3D54BE7B" w14:textId="77777777" w:rsidR="009032D2" w:rsidRDefault="009032D2" w:rsidP="00E52B93">
      <w:pPr>
        <w:pStyle w:val="Textoindependiente"/>
      </w:pPr>
    </w:p>
    <w:p w14:paraId="5B6DC194" w14:textId="77777777" w:rsidR="009A7CB6" w:rsidRDefault="009A7CB6" w:rsidP="00E52B93">
      <w:pPr>
        <w:pStyle w:val="Textoindependiente"/>
      </w:pPr>
    </w:p>
    <w:p w14:paraId="71A2121B" w14:textId="25FC9B6F" w:rsidR="00B05256" w:rsidRPr="008621E8" w:rsidRDefault="002D50C8" w:rsidP="002D50C8">
      <w:pPr>
        <w:pStyle w:val="Ttulo2"/>
        <w:rPr>
          <w:rStyle w:val="Ttulo1Car"/>
          <w:b w:val="0"/>
          <w:bCs/>
        </w:rPr>
      </w:pPr>
      <w:bookmarkStart w:id="12" w:name="_Toc196916944"/>
      <w:r>
        <w:rPr>
          <w:rFonts w:cs="Arial"/>
          <w:color w:val="auto"/>
          <w:spacing w:val="-2"/>
          <w:szCs w:val="28"/>
        </w:rPr>
        <w:t xml:space="preserve">2.4 </w:t>
      </w:r>
      <w:r w:rsidR="00B05256" w:rsidRPr="008621E8">
        <w:rPr>
          <w:rFonts w:cs="Arial"/>
          <w:color w:val="auto"/>
          <w:spacing w:val="-2"/>
          <w:szCs w:val="28"/>
        </w:rPr>
        <w:t>A</w:t>
      </w:r>
      <w:r w:rsidR="00B05256" w:rsidRPr="008621E8">
        <w:rPr>
          <w:rStyle w:val="Ttulo1Car"/>
          <w:bCs/>
        </w:rPr>
        <w:t>UDITORIA AL SISTEMA DE SEGURIDAD Y SALUD EN EL TRABAJO</w:t>
      </w:r>
      <w:bookmarkEnd w:id="12"/>
    </w:p>
    <w:p w14:paraId="456884A6" w14:textId="77777777" w:rsidR="00B05256" w:rsidRPr="00B05256" w:rsidRDefault="00B05256" w:rsidP="00E7460A"/>
    <w:p w14:paraId="4A0D6E8E" w14:textId="719D94F6" w:rsidR="00FA6919" w:rsidRPr="00B05256" w:rsidRDefault="00FA6919" w:rsidP="00E7460A">
      <w:pPr>
        <w:pStyle w:val="Textoindependiente"/>
        <w:rPr>
          <w:i/>
          <w:iCs/>
        </w:rPr>
      </w:pPr>
      <w:r w:rsidRPr="00B05256">
        <w:t xml:space="preserve">En el mes de marzo de 2025, se </w:t>
      </w:r>
      <w:r w:rsidR="00D9104C" w:rsidRPr="00B05256">
        <w:t>realizó</w:t>
      </w:r>
      <w:r w:rsidRPr="00B05256">
        <w:t xml:space="preserve"> una auditoria al sistema de seguridad y salud en el trabajo por parte de la dirección de Aseo y Calidad. En la auditoría realizada se evidenciaron los siguientes hallazgos:</w:t>
      </w:r>
    </w:p>
    <w:p w14:paraId="102272E2" w14:textId="77777777" w:rsidR="00951065" w:rsidRDefault="00951065" w:rsidP="00E52B93">
      <w:pPr>
        <w:pStyle w:val="Textoindependiente"/>
      </w:pPr>
    </w:p>
    <w:p w14:paraId="0D3BFDC2" w14:textId="07D27FAE" w:rsidR="00951065" w:rsidRDefault="00531996" w:rsidP="00E52B93">
      <w:pPr>
        <w:pStyle w:val="Textoindependiente"/>
        <w:numPr>
          <w:ilvl w:val="0"/>
          <w:numId w:val="64"/>
        </w:numPr>
      </w:pPr>
      <w:r w:rsidRPr="00BC44FB">
        <w:t>Para la vigencia n</w:t>
      </w:r>
      <w:r w:rsidR="00951065" w:rsidRPr="00BC44FB">
        <w:t>o se cuenta con una política de seguridad y salud en el trabajo</w:t>
      </w:r>
    </w:p>
    <w:p w14:paraId="768035D5" w14:textId="77777777" w:rsidR="00BC44FB" w:rsidRPr="00BC44FB" w:rsidRDefault="00BC44FB" w:rsidP="00E52B93">
      <w:pPr>
        <w:pStyle w:val="Textoindependiente"/>
      </w:pPr>
    </w:p>
    <w:p w14:paraId="43A1CE04" w14:textId="69FE61BC" w:rsidR="00951065" w:rsidRDefault="00531996" w:rsidP="00E52B93">
      <w:pPr>
        <w:pStyle w:val="Textoindependiente"/>
        <w:numPr>
          <w:ilvl w:val="0"/>
          <w:numId w:val="64"/>
        </w:numPr>
      </w:pPr>
      <w:r w:rsidRPr="00BC44FB">
        <w:t>No existen registros ni evidencia de investigación y documentación de incidentes de trabajo</w:t>
      </w:r>
    </w:p>
    <w:p w14:paraId="5E780C09" w14:textId="77777777" w:rsidR="00BC44FB" w:rsidRPr="00BC44FB" w:rsidRDefault="00BC44FB" w:rsidP="00E52B93">
      <w:pPr>
        <w:pStyle w:val="Textoindependiente"/>
      </w:pPr>
    </w:p>
    <w:p w14:paraId="767938C5" w14:textId="1C914E59" w:rsidR="00531996" w:rsidRDefault="00531996" w:rsidP="00E52B93">
      <w:pPr>
        <w:pStyle w:val="Textoindependiente"/>
        <w:numPr>
          <w:ilvl w:val="0"/>
          <w:numId w:val="64"/>
        </w:numPr>
      </w:pPr>
      <w:r w:rsidRPr="00BC44FB">
        <w:t>No se encontraron registros ni documentos que evidencien la verificación del sistema de seguridad y salud en el trabajo por parte de la alta dirección</w:t>
      </w:r>
    </w:p>
    <w:p w14:paraId="0C00B542" w14:textId="77777777" w:rsidR="00BC44FB" w:rsidRPr="00BC44FB" w:rsidRDefault="00BC44FB" w:rsidP="00E52B93">
      <w:pPr>
        <w:pStyle w:val="Textoindependiente"/>
      </w:pPr>
    </w:p>
    <w:p w14:paraId="05C188DB" w14:textId="3D59A5B4" w:rsidR="00531996" w:rsidRDefault="00531996" w:rsidP="00E52B93">
      <w:pPr>
        <w:pStyle w:val="Textoindependiente"/>
        <w:numPr>
          <w:ilvl w:val="0"/>
          <w:numId w:val="64"/>
        </w:numPr>
      </w:pPr>
      <w:r w:rsidRPr="00BC44FB">
        <w:t>No se dispone de registros e informes que muestren la evaluación del SG-SST basada en los indicadores mínimos requeridos según el tamaño de la empresa</w:t>
      </w:r>
    </w:p>
    <w:p w14:paraId="4E75BB39" w14:textId="77777777" w:rsidR="001D13F7" w:rsidRDefault="001D13F7" w:rsidP="001D13F7">
      <w:pPr>
        <w:pStyle w:val="Prrafodelista"/>
      </w:pPr>
    </w:p>
    <w:p w14:paraId="3B588867" w14:textId="77777777" w:rsidR="001D13F7" w:rsidRDefault="001D13F7" w:rsidP="001D13F7">
      <w:pPr>
        <w:pStyle w:val="Textoindependiente"/>
      </w:pPr>
    </w:p>
    <w:p w14:paraId="74C6917A" w14:textId="77777777" w:rsidR="001D13F7" w:rsidRDefault="001D13F7" w:rsidP="001D13F7">
      <w:pPr>
        <w:pStyle w:val="Textoindependiente"/>
      </w:pPr>
      <w:r>
        <w:t xml:space="preserve">Igualmente, en el mes de mayo de 2025, por parte de la ARL Positiva, se realizó auditoria y </w:t>
      </w:r>
      <w:r w:rsidRPr="001D13F7">
        <w:t>verificación del Sistema de Gestión de la Seguridad y Salud en el Trabajo, verificando el estado de la documentación y realizando observaciones pertinentes.</w:t>
      </w:r>
      <w:r>
        <w:t xml:space="preserve"> La calificación general fue la siguiente:</w:t>
      </w:r>
    </w:p>
    <w:p w14:paraId="0F43088A" w14:textId="77777777" w:rsidR="001D13F7" w:rsidRDefault="001D13F7" w:rsidP="001D13F7">
      <w:pPr>
        <w:pStyle w:val="Textoindependiente"/>
      </w:pPr>
    </w:p>
    <w:p w14:paraId="28ED7727" w14:textId="5701BEF7" w:rsidR="001D13F7" w:rsidRDefault="001D13F7" w:rsidP="001D13F7">
      <w:pPr>
        <w:pStyle w:val="Textoindependiente"/>
      </w:pPr>
      <w:r w:rsidRPr="001D13F7">
        <w:rPr>
          <w:noProof/>
        </w:rPr>
        <w:drawing>
          <wp:inline distT="0" distB="0" distL="0" distR="0" wp14:anchorId="7907DDB9" wp14:editId="3DD1F3CC">
            <wp:extent cx="4686954" cy="933580"/>
            <wp:effectExtent l="0" t="0" r="0" b="0"/>
            <wp:docPr id="18547114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711451" name=""/>
                    <pic:cNvPicPr/>
                  </pic:nvPicPr>
                  <pic:blipFill>
                    <a:blip r:embed="rId39"/>
                    <a:stretch>
                      <a:fillRect/>
                    </a:stretch>
                  </pic:blipFill>
                  <pic:spPr>
                    <a:xfrm>
                      <a:off x="0" y="0"/>
                      <a:ext cx="4686954" cy="933580"/>
                    </a:xfrm>
                    <a:prstGeom prst="rect">
                      <a:avLst/>
                    </a:prstGeom>
                  </pic:spPr>
                </pic:pic>
              </a:graphicData>
            </a:graphic>
          </wp:inline>
        </w:drawing>
      </w:r>
    </w:p>
    <w:p w14:paraId="45344DA3" w14:textId="77777777" w:rsidR="001D13F7" w:rsidRDefault="001D13F7" w:rsidP="001D13F7">
      <w:pPr>
        <w:pStyle w:val="Textoindependiente"/>
      </w:pPr>
    </w:p>
    <w:p w14:paraId="64DC7877" w14:textId="529ECDF4" w:rsidR="001D13F7" w:rsidRDefault="001D13F7" w:rsidP="001D13F7">
      <w:pPr>
        <w:pStyle w:val="Textoindependiente"/>
      </w:pPr>
      <w:r>
        <w:t>Se presentaron las siguientes recomendaciones:</w:t>
      </w:r>
    </w:p>
    <w:p w14:paraId="6329BC95" w14:textId="77777777" w:rsidR="001D13F7" w:rsidRDefault="001D13F7" w:rsidP="001D13F7">
      <w:pPr>
        <w:pStyle w:val="Textoindependiente"/>
      </w:pPr>
    </w:p>
    <w:p w14:paraId="17B988B2" w14:textId="77777777" w:rsidR="00F61C1F" w:rsidRDefault="001D13F7" w:rsidP="001D13F7">
      <w:pPr>
        <w:pStyle w:val="Textoindependiente"/>
      </w:pPr>
      <w:r w:rsidRPr="001D13F7">
        <w:t>• Se recomienda a la empresa asignar responsabilidades y autoridad específica de líderes de proceso y socializarlas; asimismo considerar las obligaciones de contratistas en Seguridad y Salud en el Trabajo como parte de las responsabilidades.</w:t>
      </w:r>
    </w:p>
    <w:p w14:paraId="10C747F8" w14:textId="77777777" w:rsidR="006B237A" w:rsidRDefault="006B237A" w:rsidP="001D13F7">
      <w:pPr>
        <w:pStyle w:val="Textoindependiente"/>
      </w:pPr>
    </w:p>
    <w:p w14:paraId="29B0268A" w14:textId="77777777" w:rsidR="006B237A" w:rsidRDefault="001D13F7" w:rsidP="001D13F7">
      <w:pPr>
        <w:pStyle w:val="Textoindependiente"/>
      </w:pPr>
      <w:r w:rsidRPr="001D13F7">
        <w:t xml:space="preserve"> • Se recomienda socializar la información pertinente al presupuesto final y seguimiento del mismo a la responsable del Sistema de Gestión de la Seguridad y Salud en el Trabajo. </w:t>
      </w:r>
    </w:p>
    <w:p w14:paraId="0D597616" w14:textId="77777777" w:rsidR="006B237A" w:rsidRDefault="006B237A" w:rsidP="001D13F7">
      <w:pPr>
        <w:pStyle w:val="Textoindependiente"/>
      </w:pPr>
    </w:p>
    <w:p w14:paraId="6F2F425A" w14:textId="7A2E00B4" w:rsidR="001D13F7" w:rsidRDefault="001D13F7" w:rsidP="001D13F7">
      <w:pPr>
        <w:pStyle w:val="Textoindependiente"/>
      </w:pPr>
      <w:r w:rsidRPr="001D13F7">
        <w:t>• Se recomienda actualizar la matriz legal en SST en un formato que permita sintetizar mejor la información.</w:t>
      </w:r>
    </w:p>
    <w:p w14:paraId="46BB33B0" w14:textId="77777777" w:rsidR="006B237A" w:rsidRDefault="006B237A" w:rsidP="001D13F7">
      <w:pPr>
        <w:pStyle w:val="Textoindependiente"/>
      </w:pPr>
    </w:p>
    <w:p w14:paraId="4FFFA7D1" w14:textId="77777777" w:rsidR="001D13F7" w:rsidRDefault="001D13F7" w:rsidP="001D13F7">
      <w:pPr>
        <w:pStyle w:val="Textoindependiente"/>
      </w:pPr>
      <w:r w:rsidRPr="001D13F7">
        <w:t xml:space="preserve"> • Se recomienda adoptar procedimiento y formato de autorreporte de condiciones de salud y de trabajo.</w:t>
      </w:r>
    </w:p>
    <w:p w14:paraId="157124BE" w14:textId="77777777" w:rsidR="006B237A" w:rsidRDefault="006B237A" w:rsidP="001D13F7">
      <w:pPr>
        <w:pStyle w:val="Textoindependiente"/>
      </w:pPr>
    </w:p>
    <w:p w14:paraId="330F7E2D" w14:textId="77777777" w:rsidR="001D13F7" w:rsidRDefault="001D13F7" w:rsidP="001D13F7">
      <w:pPr>
        <w:pStyle w:val="Textoindependiente"/>
      </w:pPr>
      <w:r w:rsidRPr="001D13F7">
        <w:lastRenderedPageBreak/>
        <w:t xml:space="preserve"> • Se recomienda solicitar el diagnóstico de salud al médico laboral de acuerdo con la Resolución 2346 de 2007; de igual manera se recomienda implementar perfil sociodemográfico de manera permanente.</w:t>
      </w:r>
    </w:p>
    <w:p w14:paraId="52A99645" w14:textId="77777777" w:rsidR="006B237A" w:rsidRDefault="006B237A" w:rsidP="001D13F7">
      <w:pPr>
        <w:pStyle w:val="Textoindependiente"/>
      </w:pPr>
    </w:p>
    <w:p w14:paraId="61A4B81C" w14:textId="77777777" w:rsidR="001D13F7" w:rsidRDefault="001D13F7" w:rsidP="001D13F7">
      <w:pPr>
        <w:pStyle w:val="Textoindependiente"/>
      </w:pPr>
      <w:r w:rsidRPr="001D13F7">
        <w:t xml:space="preserve"> • Se recomienda hacer seguimiento permanente a personas con restricciones y recomendaciones, bajo metodología de la Resolución 3050 de 2022.</w:t>
      </w:r>
    </w:p>
    <w:p w14:paraId="69AEFFCB" w14:textId="77777777" w:rsidR="006B237A" w:rsidRDefault="006B237A" w:rsidP="001D13F7">
      <w:pPr>
        <w:pStyle w:val="Textoindependiente"/>
      </w:pPr>
    </w:p>
    <w:p w14:paraId="08CDFAC3" w14:textId="77777777" w:rsidR="001D13F7" w:rsidRDefault="001D13F7" w:rsidP="001D13F7">
      <w:pPr>
        <w:pStyle w:val="Textoindependiente"/>
      </w:pPr>
      <w:r w:rsidRPr="001D13F7">
        <w:t xml:space="preserve"> • Se recomienda considerar el riesgo psicosocial como una única categoría y con una valoración única según el resultado de batería; se recomienda documentar procedimiento de matriz de Identificación de Peligros, Evaluación de Riesgos y Determinación de Controles.</w:t>
      </w:r>
    </w:p>
    <w:p w14:paraId="58E15931" w14:textId="77777777" w:rsidR="006B237A" w:rsidRDefault="006B237A" w:rsidP="001D13F7">
      <w:pPr>
        <w:pStyle w:val="Textoindependiente"/>
      </w:pPr>
    </w:p>
    <w:p w14:paraId="7F7092BB" w14:textId="77777777" w:rsidR="006B237A" w:rsidRDefault="001D13F7" w:rsidP="001D13F7">
      <w:pPr>
        <w:pStyle w:val="Textoindependiente"/>
      </w:pPr>
      <w:r w:rsidRPr="001D13F7">
        <w:t xml:space="preserve"> • Se recomienda a la empresa adicionar al listado de químicos el análisis de carcinogenicidad y toxicidad aguda de manera concreta a cada sustancia.</w:t>
      </w:r>
    </w:p>
    <w:p w14:paraId="26803DB1" w14:textId="77777777" w:rsidR="006B237A" w:rsidRDefault="006B237A" w:rsidP="001D13F7">
      <w:pPr>
        <w:pStyle w:val="Textoindependiente"/>
      </w:pPr>
    </w:p>
    <w:p w14:paraId="3408B6B4" w14:textId="1CB9FF34" w:rsidR="001D13F7" w:rsidRDefault="001D13F7" w:rsidP="001D13F7">
      <w:pPr>
        <w:pStyle w:val="Textoindependiente"/>
      </w:pPr>
      <w:r w:rsidRPr="001D13F7">
        <w:t xml:space="preserve"> • Adicionar criterios concretos en Seguridad y Salud en el Trabajo en evaluaciones de desempeño de colaboradores.</w:t>
      </w:r>
    </w:p>
    <w:p w14:paraId="382B805A" w14:textId="77777777" w:rsidR="006B237A" w:rsidRDefault="006B237A" w:rsidP="001D13F7">
      <w:pPr>
        <w:pStyle w:val="Textoindependiente"/>
      </w:pPr>
    </w:p>
    <w:p w14:paraId="7142E213" w14:textId="77777777" w:rsidR="001D13F7" w:rsidRDefault="001D13F7" w:rsidP="001D13F7">
      <w:pPr>
        <w:pStyle w:val="Textoindependiente"/>
      </w:pPr>
      <w:r w:rsidRPr="001D13F7">
        <w:t xml:space="preserve"> • Se recomienda revisar hallazgo de auditoría referido a los indicadores, el cual no pudo ser inteligible; por parte de esta revisión se considera conforme la medición de indicadores que lleva la empresa.</w:t>
      </w:r>
    </w:p>
    <w:p w14:paraId="109A5FEC" w14:textId="77777777" w:rsidR="006B237A" w:rsidRDefault="006B237A" w:rsidP="001D13F7">
      <w:pPr>
        <w:pStyle w:val="Textoindependiente"/>
      </w:pPr>
    </w:p>
    <w:p w14:paraId="339784E3" w14:textId="72E4E39E" w:rsidR="001D13F7" w:rsidRDefault="001D13F7" w:rsidP="001D13F7">
      <w:pPr>
        <w:pStyle w:val="Textoindependiente"/>
      </w:pPr>
      <w:r w:rsidRPr="001D13F7">
        <w:t xml:space="preserve"> • Se recomienda mejorar tiempos de ejecución de auditoría y entrega de informe, para reducirlos que pueda ser oportuna la determinación de acciones correctivas.</w:t>
      </w:r>
    </w:p>
    <w:p w14:paraId="03EF44AF" w14:textId="77777777" w:rsidR="006B237A" w:rsidRDefault="006B237A" w:rsidP="001D13F7">
      <w:pPr>
        <w:pStyle w:val="Textoindependiente"/>
      </w:pPr>
    </w:p>
    <w:p w14:paraId="238A9EFA" w14:textId="2DE7E060" w:rsidR="001D13F7" w:rsidRDefault="001D13F7" w:rsidP="001D13F7">
      <w:pPr>
        <w:pStyle w:val="Textoindependiente"/>
      </w:pPr>
      <w:r w:rsidRPr="001D13F7">
        <w:t xml:space="preserve"> • Prestar énfasis en los estándares de Comité de Convivencia Laboral, Investigación de Accidente de Trabajo, Inducción y capacitación y Contratistas, dadas las implicaciones legales.</w:t>
      </w:r>
    </w:p>
    <w:p w14:paraId="22069BA1" w14:textId="77777777" w:rsidR="001D13F7" w:rsidRDefault="001D13F7" w:rsidP="001D13F7">
      <w:pPr>
        <w:pStyle w:val="Textoindependiente"/>
      </w:pPr>
    </w:p>
    <w:p w14:paraId="63472512" w14:textId="77777777" w:rsidR="00EA1030" w:rsidRDefault="00EA1030" w:rsidP="00EA1030">
      <w:pPr>
        <w:pStyle w:val="Prrafodelista"/>
      </w:pPr>
    </w:p>
    <w:p w14:paraId="1B070F30" w14:textId="77777777" w:rsidR="00EA1030" w:rsidRDefault="00EA1030" w:rsidP="00EA1030">
      <w:pPr>
        <w:pStyle w:val="Textoindependiente"/>
      </w:pPr>
    </w:p>
    <w:p w14:paraId="5665197D" w14:textId="50BB50A0" w:rsidR="00EA1030" w:rsidRDefault="00EA1030" w:rsidP="00EA1030">
      <w:pPr>
        <w:pStyle w:val="Textoindependiente"/>
        <w:rPr>
          <w:b/>
          <w:bCs/>
        </w:rPr>
      </w:pPr>
      <w:r w:rsidRPr="00EA1030">
        <w:rPr>
          <w:b/>
          <w:bCs/>
        </w:rPr>
        <w:t xml:space="preserve">2.5 </w:t>
      </w:r>
      <w:r>
        <w:rPr>
          <w:b/>
          <w:bCs/>
        </w:rPr>
        <w:t xml:space="preserve">  EJES DEL PLAN NACIONAL DE FORMACION Y CAPACITACION</w:t>
      </w:r>
    </w:p>
    <w:p w14:paraId="4D98BA4C" w14:textId="77777777" w:rsidR="00EA1030" w:rsidRDefault="00EA1030" w:rsidP="00EA1030">
      <w:pPr>
        <w:pStyle w:val="Textoindependiente"/>
        <w:rPr>
          <w:b/>
          <w:bCs/>
        </w:rPr>
      </w:pPr>
    </w:p>
    <w:p w14:paraId="7FEB83CF" w14:textId="2DA6AB9B" w:rsidR="00EA1030" w:rsidRPr="00EA1030" w:rsidRDefault="00EA1030" w:rsidP="00EA1030">
      <w:pPr>
        <w:pStyle w:val="Textoindependiente"/>
      </w:pPr>
      <w:r w:rsidRPr="00EA1030">
        <w:t>El plan Nacional de formación y capacitación traza los siguientes ejes temáticos que deben ser considerados por las instituciones del nivel nacional y descentralizado: Paz total, memoria y derechos humanos, Territorio, vida y ambiente, Territorio, vida y ambiente, Transformación digital y cibercultura, Probidad, ética e identidad de lo público, Habilidades blandas y Habilidades duras</w:t>
      </w:r>
    </w:p>
    <w:p w14:paraId="2794A8D8" w14:textId="77777777" w:rsidR="00176877" w:rsidRDefault="00176877" w:rsidP="00E52B93">
      <w:pPr>
        <w:pStyle w:val="Textoindependiente"/>
      </w:pPr>
    </w:p>
    <w:p w14:paraId="435490A9" w14:textId="3120D7A0" w:rsidR="00BC44FB" w:rsidRPr="002D50C8" w:rsidRDefault="00BC44FB" w:rsidP="002D50C8">
      <w:pPr>
        <w:pStyle w:val="Ttulo1"/>
        <w:numPr>
          <w:ilvl w:val="0"/>
          <w:numId w:val="91"/>
        </w:numPr>
        <w:rPr>
          <w:b/>
          <w:bCs/>
        </w:rPr>
      </w:pPr>
      <w:bookmarkStart w:id="13" w:name="_Toc196916945"/>
      <w:r w:rsidRPr="002D50C8">
        <w:rPr>
          <w:b/>
          <w:bCs/>
        </w:rPr>
        <w:t>ESTRATEGIAS</w:t>
      </w:r>
      <w:bookmarkEnd w:id="13"/>
    </w:p>
    <w:p w14:paraId="74F172FD" w14:textId="77777777" w:rsidR="00E7460A" w:rsidRPr="00E7460A" w:rsidRDefault="00E7460A" w:rsidP="00E7460A"/>
    <w:p w14:paraId="6369BC86" w14:textId="3903B826" w:rsidR="00BC44FB" w:rsidRDefault="009032D2" w:rsidP="00E7460A">
      <w:pPr>
        <w:pStyle w:val="Textoindependiente"/>
      </w:pPr>
      <w:r w:rsidRPr="00BC44FB">
        <w:t xml:space="preserve">El Plan Estratégico de </w:t>
      </w:r>
      <w:r w:rsidR="001975C2" w:rsidRPr="00BC44FB">
        <w:t>recurso</w:t>
      </w:r>
      <w:r w:rsidRPr="00BC44FB">
        <w:t xml:space="preserve"> Humano para la vigencia 202</w:t>
      </w:r>
      <w:r w:rsidR="00E9692E">
        <w:t>6</w:t>
      </w:r>
      <w:r w:rsidRPr="00BC44FB">
        <w:t>, se desarrollará a través de la siguiente política, como eje de acción:</w:t>
      </w:r>
    </w:p>
    <w:p w14:paraId="0F9FE9BE" w14:textId="77777777" w:rsidR="00E7460A" w:rsidRDefault="00E7460A" w:rsidP="00E7460A">
      <w:pPr>
        <w:pStyle w:val="Textoindependiente"/>
      </w:pPr>
    </w:p>
    <w:p w14:paraId="4AA1E024" w14:textId="77777777" w:rsidR="00BC44FB" w:rsidRDefault="00DC5719" w:rsidP="00E7460A">
      <w:pPr>
        <w:pStyle w:val="Textoindependiente"/>
      </w:pPr>
      <w:r w:rsidRPr="00BC44FB">
        <w:t xml:space="preserve">EMPOCABAL ESP E.I.C.E </w:t>
      </w:r>
      <w:r w:rsidR="009032D2" w:rsidRPr="00BC44FB">
        <w:t xml:space="preserve">en su política de gestión del </w:t>
      </w:r>
      <w:r w:rsidR="00C74378" w:rsidRPr="00BC44FB">
        <w:t>Recurso</w:t>
      </w:r>
      <w:r w:rsidR="009032D2" w:rsidRPr="00BC44FB">
        <w:t xml:space="preserve"> Humano se </w:t>
      </w:r>
      <w:r w:rsidR="009032D2" w:rsidRPr="00BC44FB">
        <w:lastRenderedPageBreak/>
        <w:t>compromete a:</w:t>
      </w:r>
    </w:p>
    <w:p w14:paraId="34D7FA10" w14:textId="77777777" w:rsidR="00E7460A" w:rsidRDefault="00E7460A" w:rsidP="00E7460A">
      <w:pPr>
        <w:pStyle w:val="Textoindependiente"/>
      </w:pPr>
    </w:p>
    <w:p w14:paraId="7F038911" w14:textId="77777777" w:rsidR="00BC44FB" w:rsidRDefault="009032D2" w:rsidP="00E7460A">
      <w:pPr>
        <w:pStyle w:val="Textoindependiente"/>
        <w:numPr>
          <w:ilvl w:val="0"/>
          <w:numId w:val="100"/>
        </w:numPr>
      </w:pPr>
      <w:r w:rsidRPr="00BC44FB">
        <w:t>Definir e implementar dentro del proceso de gestión de personas, las estrategias en cultura organizacional, planificación y analítica, trabajo, empleo, rendimiento, compensación, desarrollo y relaciones humanas, aplicando</w:t>
      </w:r>
      <w:r w:rsidRPr="00BC44FB">
        <w:rPr>
          <w:spacing w:val="-5"/>
        </w:rPr>
        <w:t xml:space="preserve"> </w:t>
      </w:r>
      <w:r w:rsidRPr="00BC44FB">
        <w:t>buenas</w:t>
      </w:r>
      <w:r w:rsidRPr="00BC44FB">
        <w:rPr>
          <w:spacing w:val="-7"/>
        </w:rPr>
        <w:t xml:space="preserve"> </w:t>
      </w:r>
      <w:r w:rsidRPr="00BC44FB">
        <w:t>prácticas</w:t>
      </w:r>
      <w:r w:rsidRPr="00BC44FB">
        <w:rPr>
          <w:spacing w:val="-5"/>
        </w:rPr>
        <w:t xml:space="preserve"> </w:t>
      </w:r>
      <w:r w:rsidRPr="00BC44FB">
        <w:t>dentro</w:t>
      </w:r>
      <w:r w:rsidRPr="00BC44FB">
        <w:rPr>
          <w:spacing w:val="-7"/>
        </w:rPr>
        <w:t xml:space="preserve"> </w:t>
      </w:r>
      <w:r w:rsidRPr="00BC44FB">
        <w:t>de</w:t>
      </w:r>
      <w:r w:rsidRPr="00BC44FB">
        <w:rPr>
          <w:spacing w:val="-7"/>
        </w:rPr>
        <w:t xml:space="preserve"> </w:t>
      </w:r>
      <w:r w:rsidRPr="00BC44FB">
        <w:t>un</w:t>
      </w:r>
      <w:r w:rsidRPr="00BC44FB">
        <w:rPr>
          <w:spacing w:val="-7"/>
        </w:rPr>
        <w:t xml:space="preserve"> </w:t>
      </w:r>
      <w:r w:rsidRPr="00BC44FB">
        <w:t>ambiente</w:t>
      </w:r>
      <w:r w:rsidRPr="00BC44FB">
        <w:rPr>
          <w:spacing w:val="-4"/>
        </w:rPr>
        <w:t xml:space="preserve"> </w:t>
      </w:r>
      <w:r w:rsidRPr="00BC44FB">
        <w:t>laboral</w:t>
      </w:r>
      <w:r w:rsidRPr="00BC44FB">
        <w:rPr>
          <w:spacing w:val="-5"/>
        </w:rPr>
        <w:t xml:space="preserve"> </w:t>
      </w:r>
      <w:r w:rsidRPr="00BC44FB">
        <w:t>seguro,</w:t>
      </w:r>
      <w:r w:rsidRPr="00BC44FB">
        <w:rPr>
          <w:spacing w:val="-5"/>
        </w:rPr>
        <w:t xml:space="preserve"> </w:t>
      </w:r>
      <w:r w:rsidRPr="00BC44FB">
        <w:t>sano, estable e inclusivo.</w:t>
      </w:r>
    </w:p>
    <w:p w14:paraId="6F8A534D" w14:textId="77777777" w:rsidR="00E7460A" w:rsidRPr="00BC44FB" w:rsidRDefault="00E7460A" w:rsidP="00E7460A">
      <w:pPr>
        <w:pStyle w:val="Textoindependiente"/>
        <w:ind w:left="720"/>
      </w:pPr>
    </w:p>
    <w:p w14:paraId="33E28E7F" w14:textId="77777777" w:rsidR="00BC44FB" w:rsidRDefault="009032D2" w:rsidP="00E7460A">
      <w:pPr>
        <w:pStyle w:val="Textoindependiente"/>
        <w:numPr>
          <w:ilvl w:val="0"/>
          <w:numId w:val="100"/>
        </w:numPr>
      </w:pPr>
      <w:r w:rsidRPr="00BC44FB">
        <w:t>Desarrollar y fortalecer un equipo humano integro, motivado, competente y comprometido</w:t>
      </w:r>
      <w:r w:rsidRPr="00BC44FB">
        <w:rPr>
          <w:spacing w:val="-6"/>
        </w:rPr>
        <w:t xml:space="preserve"> </w:t>
      </w:r>
      <w:r w:rsidRPr="00BC44FB">
        <w:t>con</w:t>
      </w:r>
      <w:r w:rsidRPr="00BC44FB">
        <w:rPr>
          <w:spacing w:val="-6"/>
        </w:rPr>
        <w:t xml:space="preserve"> </w:t>
      </w:r>
      <w:r w:rsidRPr="00BC44FB">
        <w:t>el</w:t>
      </w:r>
      <w:r w:rsidRPr="00BC44FB">
        <w:rPr>
          <w:spacing w:val="-4"/>
        </w:rPr>
        <w:t xml:space="preserve"> </w:t>
      </w:r>
      <w:r w:rsidRPr="00BC44FB">
        <w:t>logro</w:t>
      </w:r>
      <w:r w:rsidRPr="00BC44FB">
        <w:rPr>
          <w:spacing w:val="-4"/>
        </w:rPr>
        <w:t xml:space="preserve"> </w:t>
      </w:r>
      <w:r w:rsidRPr="00BC44FB">
        <w:t>de</w:t>
      </w:r>
      <w:r w:rsidRPr="00BC44FB">
        <w:rPr>
          <w:spacing w:val="-4"/>
        </w:rPr>
        <w:t xml:space="preserve"> </w:t>
      </w:r>
      <w:r w:rsidRPr="00BC44FB">
        <w:t>los</w:t>
      </w:r>
      <w:r w:rsidRPr="00BC44FB">
        <w:rPr>
          <w:spacing w:val="-4"/>
        </w:rPr>
        <w:t xml:space="preserve"> </w:t>
      </w:r>
      <w:r w:rsidRPr="00BC44FB">
        <w:t>resultados</w:t>
      </w:r>
      <w:r w:rsidRPr="00BC44FB">
        <w:rPr>
          <w:spacing w:val="-6"/>
        </w:rPr>
        <w:t xml:space="preserve"> </w:t>
      </w:r>
      <w:r w:rsidRPr="00BC44FB">
        <w:t>institucionales</w:t>
      </w:r>
      <w:r w:rsidRPr="00BC44FB">
        <w:rPr>
          <w:spacing w:val="-4"/>
        </w:rPr>
        <w:t xml:space="preserve"> </w:t>
      </w:r>
      <w:r w:rsidRPr="00BC44FB">
        <w:t>y</w:t>
      </w:r>
      <w:r w:rsidRPr="00BC44FB">
        <w:rPr>
          <w:spacing w:val="-6"/>
        </w:rPr>
        <w:t xml:space="preserve"> </w:t>
      </w:r>
      <w:r w:rsidRPr="00BC44FB">
        <w:t>personales</w:t>
      </w:r>
      <w:r w:rsidRPr="00BC44FB">
        <w:rPr>
          <w:spacing w:val="-6"/>
        </w:rPr>
        <w:t xml:space="preserve"> </w:t>
      </w:r>
      <w:r w:rsidRPr="00BC44FB">
        <w:t>en el marco de los atributos culturales y de los valores del servicio público.</w:t>
      </w:r>
    </w:p>
    <w:p w14:paraId="531205F3" w14:textId="77777777" w:rsidR="00E7460A" w:rsidRPr="00BC44FB" w:rsidRDefault="00E7460A" w:rsidP="00E7460A">
      <w:pPr>
        <w:pStyle w:val="Textoindependiente"/>
      </w:pPr>
    </w:p>
    <w:p w14:paraId="5DC45949" w14:textId="77777777" w:rsidR="00BC44FB" w:rsidRDefault="009032D2" w:rsidP="00E7460A">
      <w:pPr>
        <w:pStyle w:val="Textoindependiente"/>
        <w:numPr>
          <w:ilvl w:val="0"/>
          <w:numId w:val="100"/>
        </w:numPr>
      </w:pPr>
      <w:r w:rsidRPr="00BC44FB">
        <w:t>La</w:t>
      </w:r>
      <w:r w:rsidRPr="00BC44FB">
        <w:rPr>
          <w:spacing w:val="-4"/>
        </w:rPr>
        <w:t xml:space="preserve"> </w:t>
      </w:r>
      <w:r w:rsidRPr="00BC44FB">
        <w:t>Gestión</w:t>
      </w:r>
      <w:r w:rsidRPr="00BC44FB">
        <w:rPr>
          <w:spacing w:val="-6"/>
        </w:rPr>
        <w:t xml:space="preserve"> </w:t>
      </w:r>
      <w:r w:rsidRPr="00BC44FB">
        <w:t>integral</w:t>
      </w:r>
      <w:r w:rsidRPr="00BC44FB">
        <w:rPr>
          <w:spacing w:val="-4"/>
        </w:rPr>
        <w:t xml:space="preserve"> </w:t>
      </w:r>
      <w:r w:rsidRPr="00BC44FB">
        <w:t>de</w:t>
      </w:r>
      <w:r w:rsidRPr="00BC44FB">
        <w:rPr>
          <w:spacing w:val="-6"/>
        </w:rPr>
        <w:t xml:space="preserve"> </w:t>
      </w:r>
      <w:r w:rsidRPr="00BC44FB">
        <w:t>personas</w:t>
      </w:r>
      <w:r w:rsidRPr="00BC44FB">
        <w:rPr>
          <w:spacing w:val="-4"/>
        </w:rPr>
        <w:t xml:space="preserve"> </w:t>
      </w:r>
      <w:r w:rsidRPr="00BC44FB">
        <w:t>aplica</w:t>
      </w:r>
      <w:r w:rsidRPr="00BC44FB">
        <w:rPr>
          <w:spacing w:val="-4"/>
        </w:rPr>
        <w:t xml:space="preserve"> </w:t>
      </w:r>
      <w:r w:rsidRPr="00BC44FB">
        <w:t>para</w:t>
      </w:r>
      <w:r w:rsidRPr="00BC44FB">
        <w:rPr>
          <w:spacing w:val="-4"/>
        </w:rPr>
        <w:t xml:space="preserve"> </w:t>
      </w:r>
      <w:r w:rsidRPr="00BC44FB">
        <w:t>todos</w:t>
      </w:r>
      <w:r w:rsidRPr="00BC44FB">
        <w:rPr>
          <w:spacing w:val="-4"/>
        </w:rPr>
        <w:t xml:space="preserve"> </w:t>
      </w:r>
      <w:r w:rsidRPr="00BC44FB">
        <w:t>los</w:t>
      </w:r>
      <w:r w:rsidRPr="00BC44FB">
        <w:rPr>
          <w:spacing w:val="-4"/>
        </w:rPr>
        <w:t xml:space="preserve"> </w:t>
      </w:r>
      <w:r w:rsidRPr="00BC44FB">
        <w:t>servidores</w:t>
      </w:r>
      <w:r w:rsidRPr="00BC44FB">
        <w:rPr>
          <w:spacing w:val="-7"/>
        </w:rPr>
        <w:t xml:space="preserve"> </w:t>
      </w:r>
      <w:r w:rsidRPr="00BC44FB">
        <w:t>públicos de</w:t>
      </w:r>
      <w:r w:rsidR="009A7CB6" w:rsidRPr="00BC44FB">
        <w:t xml:space="preserve"> </w:t>
      </w:r>
      <w:proofErr w:type="spellStart"/>
      <w:r w:rsidR="009A7CB6" w:rsidRPr="00BC44FB">
        <w:t>Empocabal</w:t>
      </w:r>
      <w:proofErr w:type="spellEnd"/>
      <w:r w:rsidRPr="00BC44FB">
        <w:rPr>
          <w:spacing w:val="-4"/>
        </w:rPr>
        <w:t xml:space="preserve"> </w:t>
      </w:r>
      <w:r w:rsidRPr="00BC44FB">
        <w:t>quienes</w:t>
      </w:r>
      <w:r w:rsidRPr="00BC44FB">
        <w:rPr>
          <w:spacing w:val="-4"/>
        </w:rPr>
        <w:t xml:space="preserve"> </w:t>
      </w:r>
      <w:r w:rsidRPr="00BC44FB">
        <w:t>tienen</w:t>
      </w:r>
      <w:r w:rsidRPr="00BC44FB">
        <w:rPr>
          <w:spacing w:val="-4"/>
        </w:rPr>
        <w:t xml:space="preserve"> </w:t>
      </w:r>
      <w:r w:rsidRPr="00BC44FB">
        <w:t>el</w:t>
      </w:r>
      <w:r w:rsidRPr="00BC44FB">
        <w:rPr>
          <w:spacing w:val="-4"/>
        </w:rPr>
        <w:t xml:space="preserve"> </w:t>
      </w:r>
      <w:r w:rsidRPr="00BC44FB">
        <w:t>compromiso de conocer y participar en su implementación.</w:t>
      </w:r>
    </w:p>
    <w:p w14:paraId="537B6D10" w14:textId="77777777" w:rsidR="00E7460A" w:rsidRPr="00BC44FB" w:rsidRDefault="00E7460A" w:rsidP="00E7460A">
      <w:pPr>
        <w:pStyle w:val="Textoindependiente"/>
      </w:pPr>
    </w:p>
    <w:p w14:paraId="5EECA0F9" w14:textId="578C3155" w:rsidR="00BC44FB" w:rsidRDefault="009032D2" w:rsidP="00E7460A">
      <w:pPr>
        <w:pStyle w:val="Textoindependiente"/>
        <w:numPr>
          <w:ilvl w:val="0"/>
          <w:numId w:val="100"/>
        </w:numPr>
      </w:pPr>
      <w:r w:rsidRPr="00BC44FB">
        <w:t>Para lograr lo anteriormente enunciado la Alta Dirección asignará los recursos</w:t>
      </w:r>
      <w:r w:rsidRPr="00BC44FB">
        <w:rPr>
          <w:spacing w:val="-5"/>
        </w:rPr>
        <w:t xml:space="preserve"> </w:t>
      </w:r>
      <w:r w:rsidRPr="00BC44FB">
        <w:t>tanto</w:t>
      </w:r>
      <w:r w:rsidRPr="00BC44FB">
        <w:rPr>
          <w:spacing w:val="-6"/>
        </w:rPr>
        <w:t xml:space="preserve"> </w:t>
      </w:r>
      <w:r w:rsidRPr="00BC44FB">
        <w:t>presupuestales,</w:t>
      </w:r>
      <w:r w:rsidRPr="00BC44FB">
        <w:rPr>
          <w:spacing w:val="-7"/>
        </w:rPr>
        <w:t xml:space="preserve"> </w:t>
      </w:r>
      <w:r w:rsidRPr="00BC44FB">
        <w:t>tecnológicos</w:t>
      </w:r>
      <w:r w:rsidRPr="00BC44FB">
        <w:rPr>
          <w:spacing w:val="-5"/>
        </w:rPr>
        <w:t xml:space="preserve"> </w:t>
      </w:r>
      <w:r w:rsidRPr="00BC44FB">
        <w:t>y</w:t>
      </w:r>
      <w:r w:rsidRPr="00BC44FB">
        <w:rPr>
          <w:spacing w:val="-7"/>
        </w:rPr>
        <w:t xml:space="preserve"> </w:t>
      </w:r>
      <w:r w:rsidRPr="00BC44FB">
        <w:t>de</w:t>
      </w:r>
      <w:r w:rsidRPr="00BC44FB">
        <w:rPr>
          <w:spacing w:val="-7"/>
        </w:rPr>
        <w:t xml:space="preserve"> </w:t>
      </w:r>
      <w:r w:rsidRPr="00BC44FB">
        <w:t>personas</w:t>
      </w:r>
      <w:r w:rsidRPr="00BC44FB">
        <w:rPr>
          <w:spacing w:val="-5"/>
        </w:rPr>
        <w:t xml:space="preserve"> </w:t>
      </w:r>
      <w:r w:rsidRPr="00BC44FB">
        <w:t>necesarios</w:t>
      </w:r>
      <w:r w:rsidRPr="00BC44FB">
        <w:rPr>
          <w:spacing w:val="-5"/>
        </w:rPr>
        <w:t xml:space="preserve"> </w:t>
      </w:r>
      <w:r w:rsidRPr="00BC44FB">
        <w:t>para realizar el seguimiento y evaluación a la implementación y efectividad de esta política.</w:t>
      </w:r>
    </w:p>
    <w:p w14:paraId="28A008D1" w14:textId="77777777" w:rsidR="00E7460A" w:rsidRDefault="00E7460A" w:rsidP="00E7460A">
      <w:pPr>
        <w:pStyle w:val="Prrafodelista"/>
      </w:pPr>
    </w:p>
    <w:p w14:paraId="6AC2F243" w14:textId="77777777" w:rsidR="00E7460A" w:rsidRPr="00E52B93" w:rsidRDefault="00E7460A" w:rsidP="00E7460A">
      <w:pPr>
        <w:pStyle w:val="Textoindependiente"/>
        <w:ind w:left="720"/>
      </w:pPr>
    </w:p>
    <w:p w14:paraId="1526F861" w14:textId="77777777" w:rsidR="00BC44FB" w:rsidRPr="00BC44FB" w:rsidRDefault="00BC44FB" w:rsidP="00BC44FB">
      <w:pPr>
        <w:pStyle w:val="Prrafodelista"/>
        <w:numPr>
          <w:ilvl w:val="0"/>
          <w:numId w:val="61"/>
        </w:numPr>
        <w:jc w:val="both"/>
        <w:rPr>
          <w:rFonts w:ascii="Arial" w:hAnsi="Arial" w:cs="Arial"/>
          <w:sz w:val="24"/>
          <w:szCs w:val="24"/>
        </w:rPr>
      </w:pPr>
      <w:r w:rsidRPr="00BC44FB">
        <w:rPr>
          <w:rFonts w:ascii="Arial" w:eastAsiaTheme="majorEastAsia" w:hAnsi="Arial" w:cs="Arial"/>
          <w:sz w:val="24"/>
          <w:szCs w:val="24"/>
        </w:rPr>
        <w:t>Definir una política de operación y lineamientos que fortalezcan el reclutamiento, selección y designación de los trabajadores de la entidad. Igualmente, incluir en las actividades clave de éxito de fortalecimiento de competencias, un plan de manejo y fortalecimiento de las competencias de liderazgo de las personas designadas, y una herramienta para la validación de los efectos de las acciones de selección y formación.</w:t>
      </w:r>
    </w:p>
    <w:p w14:paraId="6BD3120A" w14:textId="77777777" w:rsidR="00BC44FB" w:rsidRPr="00BC44FB" w:rsidRDefault="00BC44FB" w:rsidP="00BC44FB">
      <w:pPr>
        <w:pStyle w:val="Prrafodelista"/>
        <w:ind w:left="780"/>
        <w:jc w:val="both"/>
        <w:rPr>
          <w:rFonts w:ascii="Arial" w:hAnsi="Arial" w:cs="Arial"/>
          <w:sz w:val="24"/>
          <w:szCs w:val="24"/>
        </w:rPr>
      </w:pPr>
    </w:p>
    <w:p w14:paraId="241A6F85" w14:textId="743E4D43" w:rsidR="009032D2" w:rsidRPr="00BC44FB" w:rsidRDefault="009032D2" w:rsidP="00BC44FB">
      <w:pPr>
        <w:pStyle w:val="Prrafodelista"/>
        <w:numPr>
          <w:ilvl w:val="0"/>
          <w:numId w:val="61"/>
        </w:numPr>
        <w:jc w:val="both"/>
        <w:rPr>
          <w:rFonts w:ascii="Arial" w:hAnsi="Arial" w:cs="Arial"/>
          <w:sz w:val="24"/>
          <w:szCs w:val="24"/>
        </w:rPr>
      </w:pPr>
      <w:r w:rsidRPr="00E7460A">
        <w:rPr>
          <w:rStyle w:val="TextoindependienteCar"/>
        </w:rPr>
        <w:t>Para lo anterior y teniendo en cuenta la inclusión de los diferentes componentes del Modelo Integral de Gestión de Personas, se definieron las estrategias para cada uno de ellos de la siguiente manera</w:t>
      </w:r>
      <w:r w:rsidRPr="00BC44FB">
        <w:rPr>
          <w:rFonts w:ascii="Arial" w:eastAsiaTheme="majorEastAsia" w:hAnsi="Arial" w:cs="Arial"/>
          <w:szCs w:val="32"/>
        </w:rPr>
        <w:t>:</w:t>
      </w:r>
    </w:p>
    <w:p w14:paraId="25351204" w14:textId="77777777" w:rsidR="009032D2" w:rsidRDefault="009032D2" w:rsidP="00E52B93">
      <w:pPr>
        <w:pStyle w:val="Textoindependiente"/>
      </w:pPr>
    </w:p>
    <w:p w14:paraId="5FBD814E" w14:textId="77777777" w:rsidR="00E7460A" w:rsidRDefault="00E7460A" w:rsidP="00E52B93">
      <w:pPr>
        <w:pStyle w:val="Textoindependiente"/>
      </w:pPr>
    </w:p>
    <w:p w14:paraId="3D07CAA5" w14:textId="7FB38307" w:rsidR="009032D2" w:rsidRPr="00E7460A" w:rsidRDefault="00BC44FB" w:rsidP="00E7460A">
      <w:pPr>
        <w:pStyle w:val="TableParagraph"/>
        <w:rPr>
          <w:rFonts w:ascii="Arial" w:hAnsi="Arial" w:cs="Arial"/>
          <w:b/>
          <w:bCs/>
          <w:sz w:val="24"/>
          <w:szCs w:val="24"/>
        </w:rPr>
      </w:pPr>
      <w:bookmarkStart w:id="14" w:name="_bookmark15"/>
      <w:bookmarkEnd w:id="14"/>
      <w:r w:rsidRPr="00E7460A">
        <w:rPr>
          <w:rFonts w:ascii="Arial" w:hAnsi="Arial" w:cs="Arial"/>
          <w:b/>
          <w:bCs/>
          <w:sz w:val="24"/>
          <w:szCs w:val="24"/>
        </w:rPr>
        <w:t>GESTIÓN</w:t>
      </w:r>
      <w:r w:rsidRPr="00E7460A">
        <w:rPr>
          <w:rFonts w:ascii="Arial" w:hAnsi="Arial" w:cs="Arial"/>
          <w:b/>
          <w:bCs/>
          <w:spacing w:val="-6"/>
          <w:sz w:val="24"/>
          <w:szCs w:val="24"/>
        </w:rPr>
        <w:t xml:space="preserve"> </w:t>
      </w:r>
      <w:r w:rsidRPr="00E7460A">
        <w:rPr>
          <w:rFonts w:ascii="Arial" w:hAnsi="Arial" w:cs="Arial"/>
          <w:b/>
          <w:bCs/>
          <w:sz w:val="24"/>
          <w:szCs w:val="24"/>
        </w:rPr>
        <w:t>DE</w:t>
      </w:r>
      <w:r w:rsidRPr="00E7460A">
        <w:rPr>
          <w:rFonts w:ascii="Arial" w:hAnsi="Arial" w:cs="Arial"/>
          <w:b/>
          <w:bCs/>
          <w:spacing w:val="-4"/>
          <w:sz w:val="24"/>
          <w:szCs w:val="24"/>
        </w:rPr>
        <w:t xml:space="preserve"> </w:t>
      </w:r>
      <w:r w:rsidRPr="00E7460A">
        <w:rPr>
          <w:rFonts w:ascii="Arial" w:hAnsi="Arial" w:cs="Arial"/>
          <w:b/>
          <w:bCs/>
          <w:sz w:val="24"/>
          <w:szCs w:val="24"/>
        </w:rPr>
        <w:t>LA</w:t>
      </w:r>
      <w:r w:rsidRPr="00E7460A">
        <w:rPr>
          <w:rFonts w:ascii="Arial" w:hAnsi="Arial" w:cs="Arial"/>
          <w:b/>
          <w:bCs/>
          <w:spacing w:val="-7"/>
          <w:sz w:val="24"/>
          <w:szCs w:val="24"/>
        </w:rPr>
        <w:t xml:space="preserve"> </w:t>
      </w:r>
      <w:r w:rsidRPr="00E7460A">
        <w:rPr>
          <w:rFonts w:ascii="Arial" w:hAnsi="Arial" w:cs="Arial"/>
          <w:b/>
          <w:bCs/>
          <w:sz w:val="24"/>
          <w:szCs w:val="24"/>
        </w:rPr>
        <w:t>CULTURA</w:t>
      </w:r>
      <w:r w:rsidRPr="00E7460A">
        <w:rPr>
          <w:rFonts w:ascii="Arial" w:hAnsi="Arial" w:cs="Arial"/>
          <w:b/>
          <w:bCs/>
          <w:spacing w:val="-2"/>
          <w:sz w:val="24"/>
          <w:szCs w:val="24"/>
        </w:rPr>
        <w:t xml:space="preserve"> ORGANIZACIONAL</w:t>
      </w:r>
    </w:p>
    <w:p w14:paraId="4E53E3BD" w14:textId="77777777" w:rsidR="00BC44FB" w:rsidRDefault="00BC44FB" w:rsidP="00BC44FB">
      <w:pPr>
        <w:jc w:val="both"/>
        <w:rPr>
          <w:rFonts w:ascii="Arial" w:eastAsiaTheme="majorEastAsia" w:hAnsi="Arial" w:cs="Arial"/>
          <w:sz w:val="24"/>
          <w:szCs w:val="24"/>
        </w:rPr>
      </w:pPr>
    </w:p>
    <w:p w14:paraId="0FB35E62" w14:textId="77777777" w:rsidR="00BC44FB" w:rsidRPr="00E7460A" w:rsidRDefault="009032D2" w:rsidP="00E7460A">
      <w:pPr>
        <w:pStyle w:val="Textoindependiente"/>
      </w:pPr>
      <w:r w:rsidRPr="00E7460A">
        <w:t>La Gestión de la Cultura Organizacional posibilita el seguimiento, control y evaluación permanente</w:t>
      </w:r>
      <w:r w:rsidR="001749C3" w:rsidRPr="00E7460A">
        <w:t>,</w:t>
      </w:r>
      <w:r w:rsidRPr="00E7460A">
        <w:t xml:space="preserve"> la productividad y la motivación hasta el compromiso y la reputación de la entidad desde la óptica de los demás componentes y con un enfoque netamente cultural.</w:t>
      </w:r>
    </w:p>
    <w:p w14:paraId="6A1471B9" w14:textId="77777777" w:rsidR="00BC44FB" w:rsidRPr="00E7460A" w:rsidRDefault="00BC44FB" w:rsidP="00E7460A">
      <w:pPr>
        <w:pStyle w:val="Textoindependiente"/>
      </w:pPr>
    </w:p>
    <w:p w14:paraId="559BA720" w14:textId="77777777" w:rsidR="00BC44FB" w:rsidRPr="00E7460A" w:rsidRDefault="009032D2" w:rsidP="00E7460A">
      <w:pPr>
        <w:pStyle w:val="Textoindependiente"/>
      </w:pPr>
      <w:r w:rsidRPr="00E7460A">
        <w:t xml:space="preserve">Permite a </w:t>
      </w:r>
      <w:r w:rsidR="00DC5719" w:rsidRPr="00E7460A">
        <w:t>EMPOCABAL ESP</w:t>
      </w:r>
      <w:r w:rsidRPr="00E7460A">
        <w:t xml:space="preserve"> monitorear de manera permanente su cultura organizacional para la implementación de herramientas de retroalimentación y compromiso para todas las áreas de la entidad y definir planes permanentes de mejora.</w:t>
      </w:r>
    </w:p>
    <w:p w14:paraId="4B10852F" w14:textId="77777777" w:rsidR="00BC44FB" w:rsidRPr="00E7460A" w:rsidRDefault="00BC44FB" w:rsidP="00E7460A">
      <w:pPr>
        <w:pStyle w:val="Textoindependiente"/>
      </w:pPr>
    </w:p>
    <w:p w14:paraId="42DB8F25" w14:textId="77777777" w:rsidR="00BC44FB" w:rsidRPr="00E7460A" w:rsidRDefault="009032D2" w:rsidP="00E7460A">
      <w:pPr>
        <w:pStyle w:val="Textoindependiente"/>
      </w:pPr>
      <w:r w:rsidRPr="00E7460A">
        <w:t>Se tiene como estrategia adelantar acciones encaminadas a fortalecer una cultura organizacional sustentada en valores, a través de actividades que permitan afianzar y apropiar todo lo relacionado con la integridad y el conflicto de intereses, como pilar fundamental en el logro de los objetivos institucionales</w:t>
      </w:r>
    </w:p>
    <w:p w14:paraId="71702E35" w14:textId="77777777" w:rsidR="00BC44FB" w:rsidRPr="00BC44FB" w:rsidRDefault="00BC44FB" w:rsidP="00E7460A">
      <w:pPr>
        <w:pStyle w:val="Textoindependiente"/>
      </w:pPr>
    </w:p>
    <w:p w14:paraId="6C6E23C9" w14:textId="77777777" w:rsidR="00BC44FB" w:rsidRPr="00BC44FB" w:rsidRDefault="009032D2" w:rsidP="00E7460A">
      <w:pPr>
        <w:pStyle w:val="Textoindependiente"/>
      </w:pPr>
      <w:r w:rsidRPr="00BC44FB">
        <w:t>Para</w:t>
      </w:r>
      <w:r w:rsidRPr="00BC44FB">
        <w:rPr>
          <w:spacing w:val="-5"/>
        </w:rPr>
        <w:t xml:space="preserve"> </w:t>
      </w:r>
      <w:r w:rsidRPr="00BC44FB">
        <w:t>la</w:t>
      </w:r>
      <w:r w:rsidRPr="00BC44FB">
        <w:rPr>
          <w:spacing w:val="-4"/>
        </w:rPr>
        <w:t xml:space="preserve"> </w:t>
      </w:r>
      <w:r w:rsidRPr="00BC44FB">
        <w:t>ejecución</w:t>
      </w:r>
      <w:r w:rsidRPr="00BC44FB">
        <w:rPr>
          <w:spacing w:val="-3"/>
        </w:rPr>
        <w:t xml:space="preserve"> </w:t>
      </w:r>
      <w:r w:rsidRPr="00BC44FB">
        <w:t>de</w:t>
      </w:r>
      <w:r w:rsidRPr="00BC44FB">
        <w:rPr>
          <w:spacing w:val="-3"/>
        </w:rPr>
        <w:t xml:space="preserve"> </w:t>
      </w:r>
      <w:r w:rsidRPr="00BC44FB">
        <w:t>la</w:t>
      </w:r>
      <w:r w:rsidRPr="00BC44FB">
        <w:rPr>
          <w:spacing w:val="-5"/>
        </w:rPr>
        <w:t xml:space="preserve"> </w:t>
      </w:r>
      <w:r w:rsidRPr="00BC44FB">
        <w:t>estrategia</w:t>
      </w:r>
      <w:r w:rsidRPr="00BC44FB">
        <w:rPr>
          <w:spacing w:val="-3"/>
        </w:rPr>
        <w:t xml:space="preserve"> </w:t>
      </w:r>
      <w:r w:rsidRPr="00BC44FB">
        <w:t>se</w:t>
      </w:r>
      <w:r w:rsidRPr="00BC44FB">
        <w:rPr>
          <w:spacing w:val="-3"/>
        </w:rPr>
        <w:t xml:space="preserve"> </w:t>
      </w:r>
      <w:r w:rsidRPr="00BC44FB">
        <w:t>llevarán</w:t>
      </w:r>
      <w:r w:rsidRPr="00BC44FB">
        <w:rPr>
          <w:spacing w:val="-5"/>
        </w:rPr>
        <w:t xml:space="preserve"> </w:t>
      </w:r>
      <w:r w:rsidRPr="00BC44FB">
        <w:t>a</w:t>
      </w:r>
      <w:r w:rsidRPr="00BC44FB">
        <w:rPr>
          <w:spacing w:val="-3"/>
        </w:rPr>
        <w:t xml:space="preserve"> </w:t>
      </w:r>
      <w:r w:rsidRPr="00BC44FB">
        <w:t>cabo</w:t>
      </w:r>
      <w:r w:rsidRPr="00BC44FB">
        <w:rPr>
          <w:spacing w:val="-3"/>
        </w:rPr>
        <w:t xml:space="preserve"> </w:t>
      </w:r>
      <w:r w:rsidRPr="00BC44FB">
        <w:t>las</w:t>
      </w:r>
      <w:r w:rsidRPr="00BC44FB">
        <w:rPr>
          <w:spacing w:val="-3"/>
        </w:rPr>
        <w:t xml:space="preserve"> </w:t>
      </w:r>
      <w:r w:rsidRPr="00BC44FB">
        <w:t>siguientes</w:t>
      </w:r>
      <w:r w:rsidRPr="00BC44FB">
        <w:rPr>
          <w:spacing w:val="-4"/>
        </w:rPr>
        <w:t xml:space="preserve"> </w:t>
      </w:r>
      <w:r w:rsidRPr="00BC44FB">
        <w:rPr>
          <w:spacing w:val="-2"/>
        </w:rPr>
        <w:t>actividades:</w:t>
      </w:r>
    </w:p>
    <w:p w14:paraId="6E3D0ACD" w14:textId="77777777" w:rsidR="00BC44FB" w:rsidRPr="00BC44FB" w:rsidRDefault="00BC44FB" w:rsidP="00E7460A">
      <w:pPr>
        <w:pStyle w:val="Textoindependiente"/>
      </w:pPr>
    </w:p>
    <w:p w14:paraId="58830BA7" w14:textId="77777777" w:rsidR="00BC44FB" w:rsidRPr="00BC44FB" w:rsidRDefault="009032D2" w:rsidP="00E7460A">
      <w:pPr>
        <w:pStyle w:val="Textoindependiente"/>
        <w:numPr>
          <w:ilvl w:val="0"/>
          <w:numId w:val="101"/>
        </w:numPr>
      </w:pPr>
      <w:r w:rsidRPr="00BC44FB">
        <w:t>Talleres</w:t>
      </w:r>
      <w:r w:rsidRPr="00BC44FB">
        <w:rPr>
          <w:spacing w:val="-1"/>
        </w:rPr>
        <w:t xml:space="preserve"> </w:t>
      </w:r>
      <w:r w:rsidRPr="00BC44FB">
        <w:t>de</w:t>
      </w:r>
      <w:r w:rsidRPr="00BC44FB">
        <w:rPr>
          <w:spacing w:val="-1"/>
        </w:rPr>
        <w:t xml:space="preserve"> </w:t>
      </w:r>
      <w:r w:rsidRPr="00BC44FB">
        <w:t>carácter</w:t>
      </w:r>
      <w:r w:rsidRPr="00BC44FB">
        <w:rPr>
          <w:spacing w:val="-1"/>
        </w:rPr>
        <w:t xml:space="preserve"> </w:t>
      </w:r>
      <w:r w:rsidRPr="00BC44FB">
        <w:t>lúdico-pedagógicos</w:t>
      </w:r>
      <w:r w:rsidRPr="00BC44FB">
        <w:rPr>
          <w:spacing w:val="-3"/>
        </w:rPr>
        <w:t xml:space="preserve"> </w:t>
      </w:r>
      <w:r w:rsidRPr="00BC44FB">
        <w:t>dirigido</w:t>
      </w:r>
      <w:r w:rsidRPr="00BC44FB">
        <w:rPr>
          <w:spacing w:val="-1"/>
        </w:rPr>
        <w:t xml:space="preserve"> </w:t>
      </w:r>
      <w:r w:rsidRPr="00BC44FB">
        <w:t>a</w:t>
      </w:r>
      <w:r w:rsidRPr="00BC44FB">
        <w:rPr>
          <w:spacing w:val="-2"/>
        </w:rPr>
        <w:t xml:space="preserve"> </w:t>
      </w:r>
      <w:r w:rsidRPr="00BC44FB">
        <w:t>grupos</w:t>
      </w:r>
      <w:r w:rsidRPr="00BC44FB">
        <w:rPr>
          <w:spacing w:val="-1"/>
        </w:rPr>
        <w:t xml:space="preserve"> </w:t>
      </w:r>
      <w:r w:rsidRPr="00BC44FB">
        <w:t>focales</w:t>
      </w:r>
      <w:r w:rsidRPr="00BC44FB">
        <w:rPr>
          <w:spacing w:val="-3"/>
        </w:rPr>
        <w:t xml:space="preserve"> </w:t>
      </w:r>
      <w:r w:rsidRPr="00BC44FB">
        <w:t>de</w:t>
      </w:r>
      <w:r w:rsidRPr="00BC44FB">
        <w:rPr>
          <w:spacing w:val="-3"/>
        </w:rPr>
        <w:t xml:space="preserve"> </w:t>
      </w:r>
      <w:r w:rsidRPr="00BC44FB">
        <w:t>todas las</w:t>
      </w:r>
      <w:r w:rsidRPr="00BC44FB">
        <w:rPr>
          <w:spacing w:val="-3"/>
        </w:rPr>
        <w:t xml:space="preserve"> </w:t>
      </w:r>
      <w:r w:rsidRPr="00BC44FB">
        <w:t>áreas</w:t>
      </w:r>
      <w:r w:rsidRPr="00BC44FB">
        <w:rPr>
          <w:spacing w:val="-5"/>
        </w:rPr>
        <w:t xml:space="preserve"> </w:t>
      </w:r>
      <w:r w:rsidRPr="00BC44FB">
        <w:t>de</w:t>
      </w:r>
      <w:r w:rsidRPr="00BC44FB">
        <w:rPr>
          <w:spacing w:val="-3"/>
        </w:rPr>
        <w:t xml:space="preserve"> </w:t>
      </w:r>
      <w:r w:rsidRPr="00BC44FB">
        <w:t>la</w:t>
      </w:r>
      <w:r w:rsidRPr="00BC44FB">
        <w:rPr>
          <w:spacing w:val="-3"/>
        </w:rPr>
        <w:t xml:space="preserve"> </w:t>
      </w:r>
      <w:r w:rsidRPr="00BC44FB">
        <w:t>entidad</w:t>
      </w:r>
      <w:r w:rsidRPr="00BC44FB">
        <w:rPr>
          <w:spacing w:val="-5"/>
        </w:rPr>
        <w:t xml:space="preserve"> </w:t>
      </w:r>
      <w:r w:rsidRPr="00BC44FB">
        <w:t>de</w:t>
      </w:r>
      <w:r w:rsidRPr="00BC44FB">
        <w:rPr>
          <w:spacing w:val="-5"/>
        </w:rPr>
        <w:t xml:space="preserve"> </w:t>
      </w:r>
      <w:r w:rsidRPr="00BC44FB">
        <w:t>manera</w:t>
      </w:r>
      <w:r w:rsidRPr="00BC44FB">
        <w:rPr>
          <w:spacing w:val="-3"/>
        </w:rPr>
        <w:t xml:space="preserve"> </w:t>
      </w:r>
      <w:r w:rsidRPr="00BC44FB">
        <w:t>rotativa.</w:t>
      </w:r>
      <w:r w:rsidRPr="00BC44FB">
        <w:rPr>
          <w:spacing w:val="-3"/>
        </w:rPr>
        <w:t xml:space="preserve"> </w:t>
      </w:r>
      <w:r w:rsidRPr="00BC44FB">
        <w:t>Para</w:t>
      </w:r>
      <w:r w:rsidRPr="00BC44FB">
        <w:rPr>
          <w:spacing w:val="-3"/>
        </w:rPr>
        <w:t xml:space="preserve"> </w:t>
      </w:r>
      <w:r w:rsidRPr="00BC44FB">
        <w:t>fortalecer</w:t>
      </w:r>
      <w:r w:rsidRPr="00BC44FB">
        <w:rPr>
          <w:spacing w:val="-3"/>
        </w:rPr>
        <w:t xml:space="preserve"> </w:t>
      </w:r>
      <w:r w:rsidRPr="00BC44FB">
        <w:t>la</w:t>
      </w:r>
      <w:r w:rsidRPr="00BC44FB">
        <w:rPr>
          <w:spacing w:val="-5"/>
        </w:rPr>
        <w:t xml:space="preserve"> </w:t>
      </w:r>
      <w:r w:rsidRPr="00BC44FB">
        <w:t>apropiación</w:t>
      </w:r>
      <w:r w:rsidRPr="00BC44FB">
        <w:rPr>
          <w:spacing w:val="-3"/>
        </w:rPr>
        <w:t xml:space="preserve"> </w:t>
      </w:r>
      <w:r w:rsidRPr="00BC44FB">
        <w:t>y toma de conciencia de los valores contenidos en el código de Integridad.</w:t>
      </w:r>
    </w:p>
    <w:p w14:paraId="0E302158" w14:textId="77777777" w:rsidR="00BC44FB" w:rsidRPr="00BC44FB" w:rsidRDefault="00BC44FB" w:rsidP="00E7460A">
      <w:pPr>
        <w:pStyle w:val="Textoindependiente"/>
      </w:pPr>
    </w:p>
    <w:p w14:paraId="1A970977" w14:textId="77777777" w:rsidR="00714A73" w:rsidRDefault="009032D2" w:rsidP="00E7460A">
      <w:pPr>
        <w:pStyle w:val="Textoindependiente"/>
        <w:numPr>
          <w:ilvl w:val="0"/>
          <w:numId w:val="101"/>
        </w:numPr>
      </w:pPr>
      <w:r w:rsidRPr="00BC44FB">
        <w:t>Talleres</w:t>
      </w:r>
      <w:r w:rsidRPr="00BC44FB">
        <w:rPr>
          <w:spacing w:val="-4"/>
        </w:rPr>
        <w:t xml:space="preserve"> </w:t>
      </w:r>
      <w:r w:rsidRPr="00BC44FB">
        <w:t>pedagógicos</w:t>
      </w:r>
      <w:r w:rsidRPr="00BC44FB">
        <w:rPr>
          <w:spacing w:val="-8"/>
        </w:rPr>
        <w:t xml:space="preserve"> </w:t>
      </w:r>
      <w:r w:rsidRPr="00BC44FB">
        <w:t>con</w:t>
      </w:r>
      <w:r w:rsidRPr="00BC44FB">
        <w:rPr>
          <w:spacing w:val="-4"/>
        </w:rPr>
        <w:t xml:space="preserve"> </w:t>
      </w:r>
      <w:r w:rsidRPr="00BC44FB">
        <w:t>temáticas</w:t>
      </w:r>
      <w:r w:rsidRPr="00BC44FB">
        <w:rPr>
          <w:spacing w:val="-6"/>
        </w:rPr>
        <w:t xml:space="preserve"> </w:t>
      </w:r>
      <w:r w:rsidRPr="00BC44FB">
        <w:t>de</w:t>
      </w:r>
      <w:r w:rsidRPr="00BC44FB">
        <w:rPr>
          <w:spacing w:val="-4"/>
        </w:rPr>
        <w:t xml:space="preserve"> </w:t>
      </w:r>
      <w:r w:rsidRPr="00BC44FB">
        <w:t>Fraude,</w:t>
      </w:r>
      <w:r w:rsidRPr="00BC44FB">
        <w:rPr>
          <w:spacing w:val="-4"/>
        </w:rPr>
        <w:t xml:space="preserve"> </w:t>
      </w:r>
      <w:r w:rsidRPr="00BC44FB">
        <w:t>corrupción</w:t>
      </w:r>
      <w:r w:rsidRPr="00BC44FB">
        <w:rPr>
          <w:spacing w:val="-3"/>
        </w:rPr>
        <w:t xml:space="preserve"> </w:t>
      </w:r>
      <w:r w:rsidRPr="00BC44FB">
        <w:t>y</w:t>
      </w:r>
      <w:r w:rsidRPr="00BC44FB">
        <w:rPr>
          <w:spacing w:val="-6"/>
        </w:rPr>
        <w:t xml:space="preserve"> </w:t>
      </w:r>
      <w:r w:rsidRPr="00BC44FB">
        <w:t>conflictos</w:t>
      </w:r>
      <w:r w:rsidRPr="00BC44FB">
        <w:rPr>
          <w:spacing w:val="-4"/>
        </w:rPr>
        <w:t xml:space="preserve"> </w:t>
      </w:r>
      <w:r w:rsidRPr="00BC44FB">
        <w:t>de interés y Anticorrupción, Integridad como apoyo al PIC.</w:t>
      </w:r>
    </w:p>
    <w:p w14:paraId="2F52E263" w14:textId="77777777" w:rsidR="00714A73" w:rsidRPr="00714A73" w:rsidRDefault="00714A73" w:rsidP="00E7460A">
      <w:pPr>
        <w:pStyle w:val="Textoindependiente"/>
      </w:pPr>
    </w:p>
    <w:p w14:paraId="368434B4" w14:textId="77777777" w:rsidR="00714A73" w:rsidRDefault="009032D2" w:rsidP="00E7460A">
      <w:pPr>
        <w:pStyle w:val="Textoindependiente"/>
        <w:numPr>
          <w:ilvl w:val="0"/>
          <w:numId w:val="101"/>
        </w:numPr>
      </w:pPr>
      <w:r w:rsidRPr="00714A73">
        <w:t>Generación</w:t>
      </w:r>
      <w:r w:rsidRPr="00714A73">
        <w:rPr>
          <w:spacing w:val="-6"/>
        </w:rPr>
        <w:t xml:space="preserve"> </w:t>
      </w:r>
      <w:r w:rsidRPr="00714A73">
        <w:t>de</w:t>
      </w:r>
      <w:r w:rsidRPr="00714A73">
        <w:rPr>
          <w:spacing w:val="-4"/>
        </w:rPr>
        <w:t xml:space="preserve"> </w:t>
      </w:r>
      <w:r w:rsidRPr="00714A73">
        <w:t>Campaña</w:t>
      </w:r>
      <w:r w:rsidRPr="00714A73">
        <w:rPr>
          <w:spacing w:val="-4"/>
        </w:rPr>
        <w:t xml:space="preserve"> </w:t>
      </w:r>
      <w:r w:rsidRPr="00714A73">
        <w:t>Comunicativa</w:t>
      </w:r>
      <w:r w:rsidRPr="00714A73">
        <w:rPr>
          <w:spacing w:val="-6"/>
        </w:rPr>
        <w:t xml:space="preserve"> </w:t>
      </w:r>
      <w:r w:rsidRPr="00714A73">
        <w:t>de</w:t>
      </w:r>
      <w:r w:rsidRPr="00714A73">
        <w:rPr>
          <w:spacing w:val="-6"/>
        </w:rPr>
        <w:t xml:space="preserve"> </w:t>
      </w:r>
      <w:r w:rsidRPr="00714A73">
        <w:t>apoyo</w:t>
      </w:r>
      <w:r w:rsidRPr="00714A73">
        <w:rPr>
          <w:spacing w:val="-4"/>
        </w:rPr>
        <w:t xml:space="preserve"> </w:t>
      </w:r>
      <w:r w:rsidRPr="00714A73">
        <w:t>a</w:t>
      </w:r>
      <w:r w:rsidRPr="00714A73">
        <w:rPr>
          <w:spacing w:val="-5"/>
        </w:rPr>
        <w:t xml:space="preserve"> </w:t>
      </w:r>
      <w:r w:rsidRPr="00714A73">
        <w:t>los</w:t>
      </w:r>
      <w:r w:rsidRPr="00714A73">
        <w:rPr>
          <w:spacing w:val="-4"/>
        </w:rPr>
        <w:t xml:space="preserve"> </w:t>
      </w:r>
      <w:r w:rsidRPr="00714A73">
        <w:t>talleres</w:t>
      </w:r>
      <w:r w:rsidRPr="00714A73">
        <w:rPr>
          <w:spacing w:val="-4"/>
        </w:rPr>
        <w:t xml:space="preserve"> </w:t>
      </w:r>
      <w:r w:rsidRPr="00714A73">
        <w:t>y</w:t>
      </w:r>
      <w:r w:rsidRPr="00714A73">
        <w:rPr>
          <w:spacing w:val="-4"/>
        </w:rPr>
        <w:t xml:space="preserve"> </w:t>
      </w:r>
      <w:r w:rsidRPr="00714A73">
        <w:t>demás actividades desarrolladas, para Integridad y Conflicto de Interés.</w:t>
      </w:r>
    </w:p>
    <w:p w14:paraId="72672D85" w14:textId="77777777" w:rsidR="00656129" w:rsidRDefault="00656129" w:rsidP="00656129">
      <w:pPr>
        <w:pStyle w:val="Prrafodelista"/>
      </w:pPr>
    </w:p>
    <w:p w14:paraId="65E73849" w14:textId="0A5600E5" w:rsidR="00656129" w:rsidRPr="00714A73" w:rsidRDefault="00656129" w:rsidP="00E7460A">
      <w:pPr>
        <w:pStyle w:val="Textoindependiente"/>
        <w:numPr>
          <w:ilvl w:val="0"/>
          <w:numId w:val="101"/>
        </w:numPr>
      </w:pPr>
      <w:r>
        <w:t xml:space="preserve">Implementar una capacitación sistemática con énfasis en el Ser </w:t>
      </w:r>
    </w:p>
    <w:p w14:paraId="08E6A6FA" w14:textId="77777777" w:rsidR="00714A73" w:rsidRDefault="00714A73" w:rsidP="00714A73">
      <w:pPr>
        <w:pStyle w:val="Prrafodelista"/>
      </w:pPr>
    </w:p>
    <w:p w14:paraId="2469642D" w14:textId="77777777" w:rsidR="00E7460A" w:rsidRDefault="00E7460A" w:rsidP="00714A73">
      <w:pPr>
        <w:pStyle w:val="Prrafodelista"/>
      </w:pPr>
    </w:p>
    <w:p w14:paraId="157D1676" w14:textId="77777777" w:rsidR="00E7460A" w:rsidRDefault="00E7460A" w:rsidP="00714A73">
      <w:pPr>
        <w:pStyle w:val="Prrafodelista"/>
      </w:pPr>
    </w:p>
    <w:p w14:paraId="4E107FE3" w14:textId="77777777" w:rsidR="00E7460A" w:rsidRDefault="00E7460A" w:rsidP="00714A73">
      <w:pPr>
        <w:pStyle w:val="Prrafodelista"/>
      </w:pPr>
    </w:p>
    <w:p w14:paraId="1782AD0E" w14:textId="1B5AD6BE" w:rsidR="00714A73" w:rsidRPr="00E7460A" w:rsidRDefault="00714A73" w:rsidP="00E7460A">
      <w:pPr>
        <w:pStyle w:val="Textoindependiente"/>
        <w:rPr>
          <w:b/>
          <w:bCs/>
        </w:rPr>
      </w:pPr>
      <w:r w:rsidRPr="00E7460A">
        <w:rPr>
          <w:b/>
          <w:bCs/>
        </w:rPr>
        <w:t>ESTRATEGIA</w:t>
      </w:r>
      <w:r w:rsidRPr="00E7460A">
        <w:rPr>
          <w:b/>
          <w:bCs/>
          <w:spacing w:val="-8"/>
        </w:rPr>
        <w:t xml:space="preserve"> </w:t>
      </w:r>
      <w:r w:rsidRPr="00E7460A">
        <w:rPr>
          <w:b/>
          <w:bCs/>
        </w:rPr>
        <w:t>DE</w:t>
      </w:r>
      <w:r w:rsidRPr="00E7460A">
        <w:rPr>
          <w:b/>
          <w:bCs/>
          <w:spacing w:val="-8"/>
        </w:rPr>
        <w:t xml:space="preserve"> </w:t>
      </w:r>
      <w:r w:rsidRPr="00E7460A">
        <w:rPr>
          <w:b/>
          <w:bCs/>
        </w:rPr>
        <w:t>COMUNICACIÓN</w:t>
      </w:r>
      <w:r w:rsidRPr="00E7460A">
        <w:rPr>
          <w:b/>
          <w:bCs/>
          <w:spacing w:val="-8"/>
        </w:rPr>
        <w:t xml:space="preserve"> </w:t>
      </w:r>
      <w:r w:rsidRPr="00E7460A">
        <w:rPr>
          <w:b/>
          <w:bCs/>
          <w:spacing w:val="-2"/>
        </w:rPr>
        <w:t>INTERNA</w:t>
      </w:r>
    </w:p>
    <w:p w14:paraId="4E57C08C" w14:textId="77777777" w:rsidR="00714A73" w:rsidRDefault="00714A73" w:rsidP="00E52B93">
      <w:pPr>
        <w:jc w:val="both"/>
      </w:pPr>
    </w:p>
    <w:p w14:paraId="3FBFA367" w14:textId="04166EAC" w:rsidR="00E52B93" w:rsidRDefault="009032D2" w:rsidP="00E7460A">
      <w:pPr>
        <w:pStyle w:val="Textoindependiente"/>
      </w:pPr>
      <w:r w:rsidRPr="00714A73">
        <w:t xml:space="preserve">Con el propósito de consolidar a </w:t>
      </w:r>
      <w:r w:rsidR="00DC5719" w:rsidRPr="00714A73">
        <w:t>EMPOCABAL ESP E.I.C.</w:t>
      </w:r>
      <w:r w:rsidR="001749C3" w:rsidRPr="00714A73">
        <w:t xml:space="preserve">E, </w:t>
      </w:r>
      <w:r w:rsidRPr="00714A73">
        <w:t>la Estrategia de Comunicación Organizacional establecida en el Plan de Comunicaciones Institucional de la entidad, se tiene como objetivo socializar las acciones administrativas y de gestión que se consideren pertinentes por parte de la Alta Dirección, a través de los canales de comunicación internos establecidos, asegurando el despliegue de la información a todos los colaboradores.</w:t>
      </w:r>
    </w:p>
    <w:p w14:paraId="4ABF6FA4" w14:textId="77777777" w:rsidR="00E52B93" w:rsidRPr="00714A73" w:rsidRDefault="00E52B93" w:rsidP="00E7460A">
      <w:pPr>
        <w:pStyle w:val="Textoindependiente"/>
      </w:pPr>
    </w:p>
    <w:p w14:paraId="08176DBA" w14:textId="77777777" w:rsidR="00714A73" w:rsidRPr="00714A73" w:rsidRDefault="009032D2" w:rsidP="00E7460A">
      <w:pPr>
        <w:pStyle w:val="Textoindependiente"/>
      </w:pPr>
      <w:r w:rsidRPr="00714A73">
        <w:t>La estrategia de comunicación interna está encaminada en desarrollar acciones para comunicarle a todos los funcionarios, la gestión realizada, que permita el aumento del sentido de pertenencia, identidad, liderazgo, motivación, desarrollo personal, participación</w:t>
      </w:r>
      <w:r w:rsidRPr="00714A73">
        <w:rPr>
          <w:spacing w:val="-1"/>
        </w:rPr>
        <w:t xml:space="preserve"> </w:t>
      </w:r>
      <w:r w:rsidRPr="00714A73">
        <w:t>e integración con la</w:t>
      </w:r>
      <w:r w:rsidRPr="00714A73">
        <w:rPr>
          <w:spacing w:val="-2"/>
        </w:rPr>
        <w:t xml:space="preserve"> </w:t>
      </w:r>
      <w:r w:rsidRPr="00714A73">
        <w:t>organización, con</w:t>
      </w:r>
      <w:r w:rsidRPr="00714A73">
        <w:rPr>
          <w:spacing w:val="-2"/>
        </w:rPr>
        <w:t xml:space="preserve"> </w:t>
      </w:r>
      <w:r w:rsidRPr="00714A73">
        <w:t>el fin</w:t>
      </w:r>
      <w:r w:rsidRPr="00714A73">
        <w:rPr>
          <w:spacing w:val="-2"/>
        </w:rPr>
        <w:t xml:space="preserve"> </w:t>
      </w:r>
      <w:r w:rsidRPr="00714A73">
        <w:t>de aumentar la productividad,</w:t>
      </w:r>
      <w:r w:rsidRPr="00714A73">
        <w:rPr>
          <w:spacing w:val="-6"/>
        </w:rPr>
        <w:t xml:space="preserve"> </w:t>
      </w:r>
      <w:r w:rsidRPr="00714A73">
        <w:t>competitividad</w:t>
      </w:r>
      <w:r w:rsidRPr="00714A73">
        <w:rPr>
          <w:spacing w:val="-4"/>
        </w:rPr>
        <w:t xml:space="preserve"> </w:t>
      </w:r>
      <w:r w:rsidRPr="00714A73">
        <w:t>y</w:t>
      </w:r>
      <w:r w:rsidRPr="00714A73">
        <w:rPr>
          <w:spacing w:val="-6"/>
        </w:rPr>
        <w:t xml:space="preserve"> </w:t>
      </w:r>
      <w:r w:rsidRPr="00714A73">
        <w:t>desarrollo</w:t>
      </w:r>
      <w:r w:rsidRPr="00714A73">
        <w:rPr>
          <w:spacing w:val="-6"/>
        </w:rPr>
        <w:t xml:space="preserve"> </w:t>
      </w:r>
      <w:r w:rsidRPr="00714A73">
        <w:t>organizacional</w:t>
      </w:r>
      <w:r w:rsidRPr="00714A73">
        <w:rPr>
          <w:spacing w:val="-4"/>
        </w:rPr>
        <w:t xml:space="preserve"> </w:t>
      </w:r>
      <w:r w:rsidRPr="00714A73">
        <w:t>que</w:t>
      </w:r>
      <w:r w:rsidRPr="00714A73">
        <w:rPr>
          <w:spacing w:val="-6"/>
        </w:rPr>
        <w:t xml:space="preserve"> </w:t>
      </w:r>
      <w:r w:rsidRPr="00714A73">
        <w:t>permitan</w:t>
      </w:r>
      <w:r w:rsidRPr="00714A73">
        <w:rPr>
          <w:spacing w:val="-4"/>
        </w:rPr>
        <w:t xml:space="preserve"> </w:t>
      </w:r>
      <w:r w:rsidRPr="00714A73">
        <w:t>facilitar</w:t>
      </w:r>
      <w:r w:rsidRPr="00714A73">
        <w:rPr>
          <w:spacing w:val="-4"/>
        </w:rPr>
        <w:t xml:space="preserve"> </w:t>
      </w:r>
      <w:r w:rsidRPr="00714A73">
        <w:t>una mejor prestación del servicio a los colombianos.</w:t>
      </w:r>
    </w:p>
    <w:p w14:paraId="789B0D18" w14:textId="77777777" w:rsidR="00714A73" w:rsidRPr="00714A73" w:rsidRDefault="00714A73" w:rsidP="001D6ADF">
      <w:pPr>
        <w:pStyle w:val="Textoindependiente"/>
      </w:pPr>
    </w:p>
    <w:p w14:paraId="3F75167A" w14:textId="77777777" w:rsidR="00714A73" w:rsidRPr="00714A73" w:rsidRDefault="009032D2" w:rsidP="00714A73">
      <w:pPr>
        <w:jc w:val="both"/>
        <w:rPr>
          <w:rFonts w:ascii="Arial" w:hAnsi="Arial" w:cs="Arial"/>
          <w:sz w:val="24"/>
          <w:szCs w:val="24"/>
        </w:rPr>
      </w:pPr>
      <w:r w:rsidRPr="00E7460A">
        <w:rPr>
          <w:rStyle w:val="TextoindependienteCar"/>
        </w:rPr>
        <w:t>Para la ejecución de la estrategia se llevarán a cabo las siguientes</w:t>
      </w:r>
      <w:r w:rsidRPr="00714A73">
        <w:rPr>
          <w:rFonts w:ascii="Arial" w:hAnsi="Arial" w:cs="Arial"/>
          <w:spacing w:val="-5"/>
          <w:sz w:val="24"/>
          <w:szCs w:val="24"/>
        </w:rPr>
        <w:t xml:space="preserve"> </w:t>
      </w:r>
      <w:r w:rsidRPr="00714A73">
        <w:rPr>
          <w:rFonts w:ascii="Arial" w:hAnsi="Arial" w:cs="Arial"/>
          <w:spacing w:val="-2"/>
          <w:sz w:val="24"/>
          <w:szCs w:val="24"/>
        </w:rPr>
        <w:t>actividades:</w:t>
      </w:r>
    </w:p>
    <w:p w14:paraId="442184FA" w14:textId="77777777" w:rsidR="00714A73" w:rsidRPr="00714A73" w:rsidRDefault="00714A73" w:rsidP="00714A73">
      <w:pPr>
        <w:jc w:val="both"/>
        <w:rPr>
          <w:rFonts w:ascii="Arial" w:hAnsi="Arial" w:cs="Arial"/>
          <w:sz w:val="24"/>
          <w:szCs w:val="24"/>
        </w:rPr>
      </w:pPr>
    </w:p>
    <w:p w14:paraId="298BD34B" w14:textId="088FDC72" w:rsidR="00714A73" w:rsidRPr="00714A73" w:rsidRDefault="009032D2" w:rsidP="00E7460A">
      <w:pPr>
        <w:pStyle w:val="Textoindependiente"/>
        <w:numPr>
          <w:ilvl w:val="0"/>
          <w:numId w:val="102"/>
        </w:numPr>
      </w:pPr>
      <w:r w:rsidRPr="00714A73">
        <w:t>Realizar campañas a través de los diferentes canales de comunicación interna;</w:t>
      </w:r>
      <w:r w:rsidR="00176877" w:rsidRPr="00714A73">
        <w:t xml:space="preserve"> </w:t>
      </w:r>
      <w:r w:rsidRPr="00714A73">
        <w:t xml:space="preserve">Intranet, </w:t>
      </w:r>
      <w:r w:rsidR="00176877" w:rsidRPr="00714A73">
        <w:t xml:space="preserve">grupos de wasap, </w:t>
      </w:r>
      <w:r w:rsidRPr="00714A73">
        <w:t>fondos de pantalla en las cuales se muestre la gestión realizada en los grupos que conforman</w:t>
      </w:r>
      <w:r w:rsidRPr="00714A73">
        <w:rPr>
          <w:spacing w:val="-5"/>
        </w:rPr>
        <w:t xml:space="preserve"> </w:t>
      </w:r>
      <w:r w:rsidRPr="00714A73">
        <w:t>la</w:t>
      </w:r>
      <w:r w:rsidR="00176877" w:rsidRPr="00714A73">
        <w:t>s diferentes direcciones</w:t>
      </w:r>
      <w:r w:rsidRPr="00714A73">
        <w:t>.</w:t>
      </w:r>
    </w:p>
    <w:p w14:paraId="4A04239B" w14:textId="77777777" w:rsidR="00714A73" w:rsidRPr="00714A73" w:rsidRDefault="00714A73" w:rsidP="00E7460A">
      <w:pPr>
        <w:pStyle w:val="Textoindependiente"/>
      </w:pPr>
    </w:p>
    <w:p w14:paraId="7099CC69" w14:textId="77777777" w:rsidR="00714A73" w:rsidRPr="00714A73" w:rsidRDefault="009032D2" w:rsidP="00E7460A">
      <w:pPr>
        <w:pStyle w:val="Textoindependiente"/>
        <w:numPr>
          <w:ilvl w:val="0"/>
          <w:numId w:val="102"/>
        </w:numPr>
      </w:pPr>
      <w:r w:rsidRPr="00714A73">
        <w:t>Realizar</w:t>
      </w:r>
      <w:r w:rsidRPr="00714A73">
        <w:rPr>
          <w:spacing w:val="-4"/>
        </w:rPr>
        <w:t xml:space="preserve"> </w:t>
      </w:r>
      <w:r w:rsidRPr="00714A73">
        <w:t>campañas</w:t>
      </w:r>
      <w:r w:rsidRPr="00714A73">
        <w:rPr>
          <w:spacing w:val="-6"/>
        </w:rPr>
        <w:t xml:space="preserve"> </w:t>
      </w:r>
      <w:r w:rsidRPr="00714A73">
        <w:t>para</w:t>
      </w:r>
      <w:r w:rsidRPr="00714A73">
        <w:rPr>
          <w:spacing w:val="-4"/>
        </w:rPr>
        <w:t xml:space="preserve"> </w:t>
      </w:r>
      <w:r w:rsidRPr="00714A73">
        <w:t>generar</w:t>
      </w:r>
      <w:r w:rsidRPr="00714A73">
        <w:rPr>
          <w:spacing w:val="-4"/>
        </w:rPr>
        <w:t xml:space="preserve"> </w:t>
      </w:r>
      <w:r w:rsidRPr="00714A73">
        <w:t>sentido</w:t>
      </w:r>
      <w:r w:rsidRPr="00714A73">
        <w:rPr>
          <w:spacing w:val="-6"/>
        </w:rPr>
        <w:t xml:space="preserve"> </w:t>
      </w:r>
      <w:r w:rsidRPr="00714A73">
        <w:t>de</w:t>
      </w:r>
      <w:r w:rsidRPr="00714A73">
        <w:rPr>
          <w:spacing w:val="-8"/>
        </w:rPr>
        <w:t xml:space="preserve"> </w:t>
      </w:r>
      <w:r w:rsidRPr="00714A73">
        <w:t>pertenencia</w:t>
      </w:r>
      <w:r w:rsidRPr="00714A73">
        <w:rPr>
          <w:spacing w:val="-6"/>
        </w:rPr>
        <w:t xml:space="preserve"> </w:t>
      </w:r>
      <w:r w:rsidRPr="00714A73">
        <w:t>en</w:t>
      </w:r>
      <w:r w:rsidRPr="00714A73">
        <w:rPr>
          <w:spacing w:val="-6"/>
        </w:rPr>
        <w:t xml:space="preserve"> </w:t>
      </w:r>
      <w:r w:rsidRPr="00714A73">
        <w:t>los</w:t>
      </w:r>
      <w:r w:rsidR="00241198" w:rsidRPr="00714A73">
        <w:t xml:space="preserve"> colaboradores </w:t>
      </w:r>
      <w:r w:rsidRPr="00714A73">
        <w:t xml:space="preserve"> </w:t>
      </w:r>
      <w:r w:rsidR="00241198" w:rsidRPr="00714A73">
        <w:t xml:space="preserve"> </w:t>
      </w:r>
    </w:p>
    <w:p w14:paraId="5743BDBF" w14:textId="77777777" w:rsidR="00714A73" w:rsidRPr="00714A73" w:rsidRDefault="00714A73" w:rsidP="00E7460A">
      <w:pPr>
        <w:pStyle w:val="Textoindependiente"/>
      </w:pPr>
    </w:p>
    <w:p w14:paraId="42C26A76" w14:textId="77777777" w:rsidR="00714A73" w:rsidRPr="00714A73" w:rsidRDefault="00241198" w:rsidP="00E7460A">
      <w:pPr>
        <w:pStyle w:val="Textoindependiente"/>
        <w:numPr>
          <w:ilvl w:val="0"/>
          <w:numId w:val="102"/>
        </w:numPr>
      </w:pPr>
      <w:r w:rsidRPr="00714A73">
        <w:t>M</w:t>
      </w:r>
      <w:r w:rsidR="009032D2" w:rsidRPr="00714A73">
        <w:t xml:space="preserve">edir de forma </w:t>
      </w:r>
      <w:r w:rsidRPr="00714A73">
        <w:t>periódica,</w:t>
      </w:r>
      <w:r w:rsidR="009032D2" w:rsidRPr="00714A73">
        <w:rPr>
          <w:spacing w:val="-7"/>
        </w:rPr>
        <w:t xml:space="preserve"> </w:t>
      </w:r>
      <w:r w:rsidR="009032D2" w:rsidRPr="00714A73">
        <w:t>la</w:t>
      </w:r>
      <w:r w:rsidR="009032D2" w:rsidRPr="00714A73">
        <w:rPr>
          <w:spacing w:val="-4"/>
        </w:rPr>
        <w:t xml:space="preserve"> </w:t>
      </w:r>
      <w:r w:rsidR="009032D2" w:rsidRPr="00714A73">
        <w:t>percepción</w:t>
      </w:r>
      <w:r w:rsidR="009032D2" w:rsidRPr="00714A73">
        <w:rPr>
          <w:spacing w:val="-6"/>
        </w:rPr>
        <w:t xml:space="preserve"> </w:t>
      </w:r>
      <w:r w:rsidR="009032D2" w:rsidRPr="00714A73">
        <w:t>de</w:t>
      </w:r>
      <w:r w:rsidR="009032D2" w:rsidRPr="00714A73">
        <w:rPr>
          <w:spacing w:val="-4"/>
        </w:rPr>
        <w:t xml:space="preserve"> </w:t>
      </w:r>
      <w:r w:rsidR="009032D2" w:rsidRPr="00714A73">
        <w:t>la comunicación interna.</w:t>
      </w:r>
    </w:p>
    <w:p w14:paraId="377B1426" w14:textId="77777777" w:rsidR="00714A73" w:rsidRPr="00714A73" w:rsidRDefault="00714A73" w:rsidP="00E7460A">
      <w:pPr>
        <w:pStyle w:val="Textoindependiente"/>
      </w:pPr>
    </w:p>
    <w:p w14:paraId="442C5743" w14:textId="77777777" w:rsidR="00714A73" w:rsidRPr="00714A73" w:rsidRDefault="009032D2" w:rsidP="00E7460A">
      <w:pPr>
        <w:pStyle w:val="Textoindependiente"/>
        <w:numPr>
          <w:ilvl w:val="0"/>
          <w:numId w:val="102"/>
        </w:numPr>
      </w:pPr>
      <w:r w:rsidRPr="00714A73">
        <w:t>Revisar</w:t>
      </w:r>
      <w:r w:rsidRPr="00714A73">
        <w:rPr>
          <w:spacing w:val="-3"/>
        </w:rPr>
        <w:t xml:space="preserve"> </w:t>
      </w:r>
      <w:r w:rsidRPr="00714A73">
        <w:t>el</w:t>
      </w:r>
      <w:r w:rsidRPr="00714A73">
        <w:rPr>
          <w:spacing w:val="-3"/>
        </w:rPr>
        <w:t xml:space="preserve"> </w:t>
      </w:r>
      <w:r w:rsidRPr="00714A73">
        <w:t>material</w:t>
      </w:r>
      <w:r w:rsidRPr="00714A73">
        <w:rPr>
          <w:spacing w:val="-6"/>
        </w:rPr>
        <w:t xml:space="preserve"> </w:t>
      </w:r>
      <w:r w:rsidRPr="00714A73">
        <w:t>útil</w:t>
      </w:r>
      <w:r w:rsidRPr="00714A73">
        <w:rPr>
          <w:spacing w:val="-3"/>
        </w:rPr>
        <w:t xml:space="preserve"> </w:t>
      </w:r>
      <w:r w:rsidRPr="00714A73">
        <w:t>de</w:t>
      </w:r>
      <w:r w:rsidRPr="00714A73">
        <w:rPr>
          <w:spacing w:val="-3"/>
        </w:rPr>
        <w:t xml:space="preserve"> </w:t>
      </w:r>
      <w:r w:rsidRPr="00714A73">
        <w:t>las</w:t>
      </w:r>
      <w:r w:rsidRPr="00714A73">
        <w:rPr>
          <w:spacing w:val="-5"/>
        </w:rPr>
        <w:t xml:space="preserve"> </w:t>
      </w:r>
      <w:r w:rsidR="00241198" w:rsidRPr="00714A73">
        <w:rPr>
          <w:spacing w:val="-5"/>
        </w:rPr>
        <w:t xml:space="preserve">direcciones </w:t>
      </w:r>
      <w:r w:rsidR="00241198" w:rsidRPr="00714A73">
        <w:rPr>
          <w:spacing w:val="-3"/>
        </w:rPr>
        <w:t>y</w:t>
      </w:r>
      <w:r w:rsidRPr="00714A73">
        <w:rPr>
          <w:spacing w:val="-3"/>
        </w:rPr>
        <w:t xml:space="preserve"> </w:t>
      </w:r>
      <w:r w:rsidRPr="00714A73">
        <w:t>actualizar</w:t>
      </w:r>
      <w:r w:rsidRPr="00714A73">
        <w:rPr>
          <w:spacing w:val="-3"/>
        </w:rPr>
        <w:t xml:space="preserve"> </w:t>
      </w:r>
      <w:r w:rsidRPr="00714A73">
        <w:t>la información en la Intranet.</w:t>
      </w:r>
    </w:p>
    <w:p w14:paraId="741C8313" w14:textId="77777777" w:rsidR="00714A73" w:rsidRPr="00714A73" w:rsidRDefault="00714A73" w:rsidP="00E7460A">
      <w:pPr>
        <w:pStyle w:val="Textoindependiente"/>
      </w:pPr>
    </w:p>
    <w:p w14:paraId="1A7E57CB" w14:textId="77777777" w:rsidR="00714A73" w:rsidRPr="00714A73" w:rsidRDefault="001975C2" w:rsidP="00E7460A">
      <w:pPr>
        <w:pStyle w:val="Textoindependiente"/>
        <w:numPr>
          <w:ilvl w:val="0"/>
          <w:numId w:val="102"/>
        </w:numPr>
      </w:pPr>
      <w:r w:rsidRPr="00714A73">
        <w:lastRenderedPageBreak/>
        <w:t>Publicar</w:t>
      </w:r>
      <w:r w:rsidRPr="00714A73">
        <w:rPr>
          <w:spacing w:val="-3"/>
        </w:rPr>
        <w:t xml:space="preserve"> </w:t>
      </w:r>
      <w:r w:rsidRPr="00714A73">
        <w:t>en</w:t>
      </w:r>
      <w:r w:rsidRPr="00714A73">
        <w:rPr>
          <w:spacing w:val="-3"/>
        </w:rPr>
        <w:t xml:space="preserve"> </w:t>
      </w:r>
      <w:r w:rsidRPr="00714A73">
        <w:t>la</w:t>
      </w:r>
      <w:r w:rsidRPr="00714A73">
        <w:rPr>
          <w:spacing w:val="-3"/>
        </w:rPr>
        <w:t xml:space="preserve"> </w:t>
      </w:r>
      <w:r w:rsidRPr="00714A73">
        <w:t>página</w:t>
      </w:r>
      <w:r w:rsidRPr="00714A73">
        <w:rPr>
          <w:spacing w:val="-5"/>
        </w:rPr>
        <w:t xml:space="preserve"> </w:t>
      </w:r>
      <w:r w:rsidRPr="00714A73">
        <w:t>web,</w:t>
      </w:r>
      <w:r w:rsidRPr="00714A73">
        <w:rPr>
          <w:spacing w:val="-3"/>
        </w:rPr>
        <w:t xml:space="preserve"> </w:t>
      </w:r>
      <w:r w:rsidRPr="00714A73">
        <w:t>el</w:t>
      </w:r>
      <w:r w:rsidRPr="00714A73">
        <w:rPr>
          <w:spacing w:val="-6"/>
        </w:rPr>
        <w:t xml:space="preserve"> </w:t>
      </w:r>
      <w:r w:rsidRPr="00714A73">
        <w:t>Plan</w:t>
      </w:r>
      <w:r w:rsidRPr="00714A73">
        <w:rPr>
          <w:spacing w:val="-4"/>
        </w:rPr>
        <w:t xml:space="preserve"> </w:t>
      </w:r>
      <w:r w:rsidRPr="00714A73">
        <w:t>Estratégico</w:t>
      </w:r>
      <w:r w:rsidRPr="00714A73">
        <w:rPr>
          <w:spacing w:val="-3"/>
        </w:rPr>
        <w:t xml:space="preserve"> </w:t>
      </w:r>
      <w:r w:rsidRPr="00714A73">
        <w:t>de</w:t>
      </w:r>
      <w:r w:rsidRPr="00714A73">
        <w:rPr>
          <w:spacing w:val="-5"/>
        </w:rPr>
        <w:t xml:space="preserve"> recurso</w:t>
      </w:r>
      <w:r w:rsidRPr="00714A73">
        <w:rPr>
          <w:spacing w:val="-2"/>
        </w:rPr>
        <w:t xml:space="preserve"> </w:t>
      </w:r>
      <w:r w:rsidRPr="00714A73">
        <w:t>Humano</w:t>
      </w:r>
      <w:r w:rsidRPr="00714A73">
        <w:rPr>
          <w:spacing w:val="-5"/>
        </w:rPr>
        <w:t xml:space="preserve"> </w:t>
      </w:r>
      <w:r w:rsidRPr="00714A73">
        <w:t>para</w:t>
      </w:r>
      <w:r w:rsidRPr="00714A73">
        <w:rPr>
          <w:spacing w:val="-3"/>
        </w:rPr>
        <w:t xml:space="preserve"> </w:t>
      </w:r>
      <w:r w:rsidRPr="00714A73">
        <w:t>que los servidores y ciudadanía los pueda consultar.</w:t>
      </w:r>
    </w:p>
    <w:p w14:paraId="7BFABECA" w14:textId="77777777" w:rsidR="00714A73" w:rsidRPr="00714A73" w:rsidRDefault="00714A73" w:rsidP="00E7460A">
      <w:pPr>
        <w:pStyle w:val="Textoindependiente"/>
      </w:pPr>
    </w:p>
    <w:p w14:paraId="442CEB66" w14:textId="77777777" w:rsidR="00714A73" w:rsidRPr="00714A73" w:rsidRDefault="001975C2" w:rsidP="00E7460A">
      <w:pPr>
        <w:pStyle w:val="Textoindependiente"/>
        <w:numPr>
          <w:ilvl w:val="0"/>
          <w:numId w:val="102"/>
        </w:numPr>
      </w:pPr>
      <w:r w:rsidRPr="00714A73">
        <w:t>Difusión</w:t>
      </w:r>
      <w:r w:rsidRPr="00714A73">
        <w:rPr>
          <w:spacing w:val="-3"/>
        </w:rPr>
        <w:t xml:space="preserve"> </w:t>
      </w:r>
      <w:r w:rsidRPr="00714A73">
        <w:t>del</w:t>
      </w:r>
      <w:r w:rsidRPr="00714A73">
        <w:rPr>
          <w:spacing w:val="-4"/>
        </w:rPr>
        <w:t xml:space="preserve"> </w:t>
      </w:r>
      <w:r w:rsidRPr="00714A73">
        <w:t>Plan</w:t>
      </w:r>
      <w:r w:rsidRPr="00714A73">
        <w:rPr>
          <w:spacing w:val="-4"/>
        </w:rPr>
        <w:t xml:space="preserve"> </w:t>
      </w:r>
      <w:r w:rsidRPr="00714A73">
        <w:t>Estratégico</w:t>
      </w:r>
      <w:r w:rsidRPr="00714A73">
        <w:rPr>
          <w:spacing w:val="-6"/>
        </w:rPr>
        <w:t xml:space="preserve"> </w:t>
      </w:r>
      <w:r w:rsidRPr="00714A73">
        <w:t>de</w:t>
      </w:r>
      <w:r w:rsidRPr="00714A73">
        <w:rPr>
          <w:spacing w:val="-4"/>
        </w:rPr>
        <w:t xml:space="preserve"> </w:t>
      </w:r>
      <w:r w:rsidR="00C74378" w:rsidRPr="00714A73">
        <w:t>Recurso</w:t>
      </w:r>
      <w:r w:rsidRPr="00714A73">
        <w:rPr>
          <w:spacing w:val="-4"/>
        </w:rPr>
        <w:t xml:space="preserve"> </w:t>
      </w:r>
      <w:r w:rsidRPr="00714A73">
        <w:t>Humano</w:t>
      </w:r>
      <w:r w:rsidRPr="00714A73">
        <w:rPr>
          <w:spacing w:val="-6"/>
        </w:rPr>
        <w:t xml:space="preserve"> </w:t>
      </w:r>
      <w:r w:rsidRPr="00714A73">
        <w:t>a</w:t>
      </w:r>
      <w:r w:rsidRPr="00714A73">
        <w:rPr>
          <w:spacing w:val="-4"/>
        </w:rPr>
        <w:t xml:space="preserve"> </w:t>
      </w:r>
      <w:r w:rsidRPr="00714A73">
        <w:t>los</w:t>
      </w:r>
      <w:r w:rsidRPr="00714A73">
        <w:rPr>
          <w:spacing w:val="-4"/>
        </w:rPr>
        <w:t xml:space="preserve"> </w:t>
      </w:r>
      <w:r w:rsidRPr="00714A73">
        <w:t>servidores</w:t>
      </w:r>
      <w:r w:rsidRPr="00714A73">
        <w:rPr>
          <w:spacing w:val="-6"/>
        </w:rPr>
        <w:t xml:space="preserve"> </w:t>
      </w:r>
      <w:r w:rsidRPr="00714A73">
        <w:t>de</w:t>
      </w:r>
      <w:r w:rsidRPr="00714A73">
        <w:rPr>
          <w:spacing w:val="-4"/>
        </w:rPr>
        <w:t xml:space="preserve"> </w:t>
      </w:r>
      <w:proofErr w:type="spellStart"/>
      <w:r w:rsidRPr="00714A73">
        <w:rPr>
          <w:spacing w:val="-4"/>
        </w:rPr>
        <w:t>Empocabal</w:t>
      </w:r>
      <w:proofErr w:type="spellEnd"/>
      <w:r w:rsidRPr="00714A73">
        <w:rPr>
          <w:spacing w:val="-4"/>
        </w:rPr>
        <w:t xml:space="preserve"> por los diferentes medios físicos y electrónicos</w:t>
      </w:r>
      <w:bookmarkStart w:id="15" w:name="_bookmark16"/>
      <w:bookmarkStart w:id="16" w:name="_bookmark17"/>
      <w:bookmarkEnd w:id="15"/>
      <w:bookmarkEnd w:id="16"/>
    </w:p>
    <w:p w14:paraId="0A4F8B57" w14:textId="77777777" w:rsidR="00714A73" w:rsidRDefault="00714A73" w:rsidP="00E7460A">
      <w:pPr>
        <w:pStyle w:val="Textoindependiente"/>
      </w:pPr>
    </w:p>
    <w:p w14:paraId="7FDBDE84" w14:textId="77777777" w:rsidR="00C463BF" w:rsidRDefault="00C463BF" w:rsidP="00714A73">
      <w:pPr>
        <w:jc w:val="both"/>
      </w:pPr>
    </w:p>
    <w:p w14:paraId="7FDAEF20" w14:textId="7FF73BB8" w:rsidR="00714A73" w:rsidRPr="00E7460A" w:rsidRDefault="00714A73" w:rsidP="00E7460A">
      <w:pPr>
        <w:pStyle w:val="Ttulo1"/>
        <w:numPr>
          <w:ilvl w:val="0"/>
          <w:numId w:val="91"/>
        </w:numPr>
        <w:rPr>
          <w:b/>
          <w:bCs/>
        </w:rPr>
      </w:pPr>
      <w:bookmarkStart w:id="17" w:name="_Toc196916946"/>
      <w:r w:rsidRPr="00E7460A">
        <w:rPr>
          <w:b/>
          <w:bCs/>
        </w:rPr>
        <w:t>GESTIÓN</w:t>
      </w:r>
      <w:r w:rsidRPr="00E7460A">
        <w:rPr>
          <w:b/>
          <w:bCs/>
          <w:spacing w:val="-5"/>
        </w:rPr>
        <w:t xml:space="preserve"> </w:t>
      </w:r>
      <w:r w:rsidRPr="00E7460A">
        <w:rPr>
          <w:b/>
          <w:bCs/>
        </w:rPr>
        <w:t>DEL</w:t>
      </w:r>
      <w:r w:rsidRPr="00E7460A">
        <w:rPr>
          <w:b/>
          <w:bCs/>
          <w:spacing w:val="-5"/>
        </w:rPr>
        <w:t xml:space="preserve"> </w:t>
      </w:r>
      <w:r w:rsidRPr="00E7460A">
        <w:rPr>
          <w:b/>
          <w:bCs/>
          <w:spacing w:val="-2"/>
        </w:rPr>
        <w:t>TRABAJO</w:t>
      </w:r>
      <w:bookmarkEnd w:id="17"/>
    </w:p>
    <w:p w14:paraId="6B9C7712" w14:textId="77777777" w:rsidR="00714A73" w:rsidRDefault="00714A73" w:rsidP="00714A73">
      <w:pPr>
        <w:jc w:val="both"/>
      </w:pPr>
    </w:p>
    <w:p w14:paraId="7A3F7D49" w14:textId="77777777" w:rsidR="00714A73" w:rsidRPr="00714A73" w:rsidRDefault="009032D2" w:rsidP="00E7460A">
      <w:pPr>
        <w:pStyle w:val="Textoindependiente"/>
      </w:pPr>
      <w:r w:rsidRPr="00714A73">
        <w:t>Este componente Incorpora las prácticas destinadas a gestionar</w:t>
      </w:r>
      <w:r w:rsidR="00456247" w:rsidRPr="00714A73">
        <w:t xml:space="preserve"> el r</w:t>
      </w:r>
      <w:r w:rsidRPr="00714A73">
        <w:t>eclutamiento y Selección, Concurso,</w:t>
      </w:r>
      <w:r w:rsidRPr="00714A73">
        <w:rPr>
          <w:spacing w:val="-6"/>
        </w:rPr>
        <w:t xml:space="preserve"> </w:t>
      </w:r>
      <w:r w:rsidR="00456247" w:rsidRPr="00714A73">
        <w:rPr>
          <w:spacing w:val="-6"/>
        </w:rPr>
        <w:t>v</w:t>
      </w:r>
      <w:r w:rsidRPr="00714A73">
        <w:t>inculación</w:t>
      </w:r>
      <w:r w:rsidRPr="00714A73">
        <w:rPr>
          <w:spacing w:val="-6"/>
        </w:rPr>
        <w:t xml:space="preserve"> </w:t>
      </w:r>
      <w:r w:rsidRPr="00714A73">
        <w:t>y</w:t>
      </w:r>
      <w:r w:rsidRPr="00714A73">
        <w:rPr>
          <w:spacing w:val="-4"/>
        </w:rPr>
        <w:t xml:space="preserve"> </w:t>
      </w:r>
      <w:r w:rsidRPr="00714A73">
        <w:t>seguimiento</w:t>
      </w:r>
      <w:r w:rsidRPr="00714A73">
        <w:rPr>
          <w:spacing w:val="-3"/>
        </w:rPr>
        <w:t xml:space="preserve"> </w:t>
      </w:r>
      <w:r w:rsidRPr="00714A73">
        <w:t>interno,</w:t>
      </w:r>
      <w:r w:rsidRPr="00714A73">
        <w:rPr>
          <w:spacing w:val="-6"/>
        </w:rPr>
        <w:t xml:space="preserve"> </w:t>
      </w:r>
      <w:r w:rsidRPr="00714A73">
        <w:t>la</w:t>
      </w:r>
      <w:r w:rsidRPr="00714A73">
        <w:rPr>
          <w:spacing w:val="-4"/>
        </w:rPr>
        <w:t xml:space="preserve"> </w:t>
      </w:r>
      <w:r w:rsidRPr="00714A73">
        <w:t>aplicación</w:t>
      </w:r>
      <w:r w:rsidRPr="00714A73">
        <w:rPr>
          <w:spacing w:val="-4"/>
        </w:rPr>
        <w:t xml:space="preserve"> </w:t>
      </w:r>
      <w:r w:rsidRPr="00714A73">
        <w:t>de</w:t>
      </w:r>
      <w:r w:rsidRPr="00714A73">
        <w:rPr>
          <w:spacing w:val="-4"/>
        </w:rPr>
        <w:t xml:space="preserve"> </w:t>
      </w:r>
      <w:r w:rsidRPr="00714A73">
        <w:t>los</w:t>
      </w:r>
      <w:r w:rsidRPr="00714A73">
        <w:rPr>
          <w:spacing w:val="-6"/>
        </w:rPr>
        <w:t xml:space="preserve"> </w:t>
      </w:r>
      <w:r w:rsidRPr="00714A73">
        <w:t>mecanismos</w:t>
      </w:r>
      <w:r w:rsidRPr="00714A73">
        <w:rPr>
          <w:spacing w:val="-4"/>
        </w:rPr>
        <w:t xml:space="preserve"> </w:t>
      </w:r>
      <w:r w:rsidRPr="00714A73">
        <w:t>de igualdad y mérito en el acceso y ascenso y gestión de la desvinculación.</w:t>
      </w:r>
    </w:p>
    <w:p w14:paraId="1F2C997D" w14:textId="77777777" w:rsidR="00714A73" w:rsidRPr="00714A73" w:rsidRDefault="00714A73" w:rsidP="00E7460A">
      <w:pPr>
        <w:pStyle w:val="Textoindependiente"/>
      </w:pPr>
    </w:p>
    <w:p w14:paraId="2BE9C847" w14:textId="77777777" w:rsidR="00714A73" w:rsidRPr="00714A73" w:rsidRDefault="009032D2" w:rsidP="00E7460A">
      <w:pPr>
        <w:pStyle w:val="Textoindependiente"/>
      </w:pPr>
      <w:r w:rsidRPr="00714A73">
        <w:t xml:space="preserve">A </w:t>
      </w:r>
      <w:r w:rsidR="00DC5719" w:rsidRPr="00714A73">
        <w:t>EMPOCABAL ESP</w:t>
      </w:r>
      <w:r w:rsidRPr="00714A73">
        <w:t>, ingresan los mejores, a través de concurso,</w:t>
      </w:r>
      <w:r w:rsidRPr="00714A73">
        <w:rPr>
          <w:spacing w:val="-6"/>
        </w:rPr>
        <w:t xml:space="preserve"> </w:t>
      </w:r>
      <w:r w:rsidRPr="00714A73">
        <w:t>por</w:t>
      </w:r>
      <w:r w:rsidRPr="00714A73">
        <w:rPr>
          <w:spacing w:val="-4"/>
        </w:rPr>
        <w:t xml:space="preserve"> </w:t>
      </w:r>
      <w:r w:rsidRPr="00714A73">
        <w:t>sus</w:t>
      </w:r>
      <w:r w:rsidRPr="00714A73">
        <w:rPr>
          <w:spacing w:val="-4"/>
        </w:rPr>
        <w:t xml:space="preserve"> </w:t>
      </w:r>
      <w:r w:rsidRPr="00714A73">
        <w:t>propios</w:t>
      </w:r>
      <w:r w:rsidRPr="00714A73">
        <w:rPr>
          <w:spacing w:val="-4"/>
        </w:rPr>
        <w:t xml:space="preserve"> </w:t>
      </w:r>
      <w:r w:rsidRPr="00714A73">
        <w:t>méritos</w:t>
      </w:r>
      <w:r w:rsidRPr="00714A73">
        <w:rPr>
          <w:spacing w:val="-4"/>
        </w:rPr>
        <w:t xml:space="preserve"> </w:t>
      </w:r>
      <w:r w:rsidRPr="00714A73">
        <w:t>y</w:t>
      </w:r>
      <w:r w:rsidRPr="00714A73">
        <w:rPr>
          <w:spacing w:val="-6"/>
        </w:rPr>
        <w:t xml:space="preserve"> </w:t>
      </w:r>
      <w:r w:rsidRPr="00714A73">
        <w:t>mediante</w:t>
      </w:r>
      <w:r w:rsidRPr="00714A73">
        <w:rPr>
          <w:spacing w:val="-6"/>
        </w:rPr>
        <w:t xml:space="preserve"> </w:t>
      </w:r>
      <w:r w:rsidRPr="00714A73">
        <w:t>procesos</w:t>
      </w:r>
      <w:r w:rsidRPr="00714A73">
        <w:rPr>
          <w:spacing w:val="-7"/>
        </w:rPr>
        <w:t xml:space="preserve"> </w:t>
      </w:r>
      <w:r w:rsidRPr="00714A73">
        <w:t>transparentes,</w:t>
      </w:r>
      <w:r w:rsidRPr="00714A73">
        <w:rPr>
          <w:spacing w:val="-4"/>
        </w:rPr>
        <w:t xml:space="preserve"> </w:t>
      </w:r>
      <w:r w:rsidRPr="00714A73">
        <w:t>oportunos</w:t>
      </w:r>
      <w:r w:rsidRPr="00714A73">
        <w:rPr>
          <w:spacing w:val="-4"/>
        </w:rPr>
        <w:t xml:space="preserve"> </w:t>
      </w:r>
      <w:r w:rsidRPr="00714A73">
        <w:t>y</w:t>
      </w:r>
      <w:r w:rsidR="00241198" w:rsidRPr="00714A73">
        <w:t xml:space="preserve"> e</w:t>
      </w:r>
      <w:r w:rsidRPr="00714A73">
        <w:t>ficientes,</w:t>
      </w:r>
      <w:r w:rsidRPr="00714A73">
        <w:rPr>
          <w:spacing w:val="-4"/>
        </w:rPr>
        <w:t xml:space="preserve"> </w:t>
      </w:r>
      <w:r w:rsidRPr="00714A73">
        <w:t>para</w:t>
      </w:r>
      <w:r w:rsidRPr="00714A73">
        <w:rPr>
          <w:spacing w:val="-4"/>
        </w:rPr>
        <w:t xml:space="preserve"> </w:t>
      </w:r>
      <w:r w:rsidRPr="00714A73">
        <w:t>lo</w:t>
      </w:r>
      <w:r w:rsidRPr="00714A73">
        <w:rPr>
          <w:spacing w:val="-4"/>
        </w:rPr>
        <w:t xml:space="preserve"> </w:t>
      </w:r>
      <w:r w:rsidRPr="00714A73">
        <w:t>cual</w:t>
      </w:r>
      <w:r w:rsidRPr="00714A73">
        <w:rPr>
          <w:spacing w:val="-6"/>
        </w:rPr>
        <w:t xml:space="preserve"> </w:t>
      </w:r>
      <w:r w:rsidRPr="00714A73">
        <w:t>se</w:t>
      </w:r>
      <w:r w:rsidRPr="00714A73">
        <w:rPr>
          <w:spacing w:val="-4"/>
        </w:rPr>
        <w:t xml:space="preserve"> </w:t>
      </w:r>
      <w:r w:rsidRPr="00714A73">
        <w:t>cuenta</w:t>
      </w:r>
      <w:r w:rsidRPr="00714A73">
        <w:rPr>
          <w:spacing w:val="-4"/>
        </w:rPr>
        <w:t xml:space="preserve"> </w:t>
      </w:r>
      <w:r w:rsidRPr="00714A73">
        <w:t>con</w:t>
      </w:r>
      <w:r w:rsidRPr="00714A73">
        <w:rPr>
          <w:spacing w:val="-5"/>
        </w:rPr>
        <w:t xml:space="preserve"> </w:t>
      </w:r>
      <w:r w:rsidRPr="00714A73">
        <w:t>procedimientos</w:t>
      </w:r>
      <w:r w:rsidRPr="00714A73">
        <w:rPr>
          <w:spacing w:val="-4"/>
        </w:rPr>
        <w:t xml:space="preserve"> </w:t>
      </w:r>
      <w:r w:rsidRPr="00714A73">
        <w:t>y</w:t>
      </w:r>
      <w:r w:rsidRPr="00714A73">
        <w:rPr>
          <w:spacing w:val="-4"/>
        </w:rPr>
        <w:t xml:space="preserve"> </w:t>
      </w:r>
      <w:r w:rsidRPr="00714A73">
        <w:t>recursos</w:t>
      </w:r>
      <w:r w:rsidRPr="00714A73">
        <w:rPr>
          <w:spacing w:val="-4"/>
        </w:rPr>
        <w:t xml:space="preserve"> </w:t>
      </w:r>
      <w:r w:rsidRPr="00714A73">
        <w:t>que</w:t>
      </w:r>
      <w:r w:rsidRPr="00714A73">
        <w:rPr>
          <w:spacing w:val="-4"/>
        </w:rPr>
        <w:t xml:space="preserve"> </w:t>
      </w:r>
      <w:r w:rsidRPr="00714A73">
        <w:t>facilitan</w:t>
      </w:r>
      <w:r w:rsidRPr="00714A73">
        <w:rPr>
          <w:spacing w:val="-4"/>
        </w:rPr>
        <w:t xml:space="preserve"> </w:t>
      </w:r>
      <w:r w:rsidRPr="00714A73">
        <w:t>el desarrollo integral del servidor público.</w:t>
      </w:r>
    </w:p>
    <w:p w14:paraId="38B9BD50" w14:textId="77777777" w:rsidR="00714A73" w:rsidRPr="00714A73" w:rsidRDefault="00714A73" w:rsidP="00E7460A">
      <w:pPr>
        <w:pStyle w:val="Textoindependiente"/>
      </w:pPr>
    </w:p>
    <w:p w14:paraId="73DA7D6E" w14:textId="5EACB94F" w:rsidR="00714A73" w:rsidRPr="00E7460A" w:rsidRDefault="00456247" w:rsidP="00E7460A">
      <w:pPr>
        <w:pStyle w:val="Textoindependiente"/>
      </w:pPr>
      <w:r w:rsidRPr="00714A73">
        <w:t>EMPOCABAL ESP</w:t>
      </w:r>
      <w:r w:rsidR="00241198" w:rsidRPr="00714A73">
        <w:t xml:space="preserve"> propendiendo</w:t>
      </w:r>
      <w:r w:rsidR="009032D2" w:rsidRPr="00714A73">
        <w:t xml:space="preserve"> por un desarrollo integral del </w:t>
      </w:r>
      <w:r w:rsidRPr="00714A73">
        <w:t>servidor público</w:t>
      </w:r>
      <w:r w:rsidR="009032D2" w:rsidRPr="00714A73">
        <w:t xml:space="preserve"> que se consolide en una estrategia con un direccionamiento técnico, formula el Plan Estratégico de </w:t>
      </w:r>
      <w:r w:rsidRPr="00714A73">
        <w:t>recurso</w:t>
      </w:r>
      <w:r w:rsidR="009032D2" w:rsidRPr="00714A73">
        <w:t xml:space="preserve"> Humano (en adelante, PE</w:t>
      </w:r>
      <w:r w:rsidRPr="00714A73">
        <w:t>R</w:t>
      </w:r>
      <w:r w:rsidR="009032D2" w:rsidRPr="00714A73">
        <w:t>H) como un instrumento</w:t>
      </w:r>
      <w:r w:rsidR="009032D2" w:rsidRPr="00714A73">
        <w:rPr>
          <w:spacing w:val="-4"/>
        </w:rPr>
        <w:t xml:space="preserve"> </w:t>
      </w:r>
      <w:r w:rsidR="009032D2" w:rsidRPr="00714A73">
        <w:t>que</w:t>
      </w:r>
      <w:r w:rsidR="009032D2" w:rsidRPr="00714A73">
        <w:rPr>
          <w:spacing w:val="-3"/>
        </w:rPr>
        <w:t xml:space="preserve"> </w:t>
      </w:r>
      <w:r w:rsidR="009032D2" w:rsidRPr="00714A73">
        <w:t>consolida</w:t>
      </w:r>
      <w:r w:rsidR="009032D2" w:rsidRPr="00714A73">
        <w:rPr>
          <w:spacing w:val="-3"/>
        </w:rPr>
        <w:t xml:space="preserve"> </w:t>
      </w:r>
      <w:r w:rsidR="009032D2" w:rsidRPr="00714A73">
        <w:t>las</w:t>
      </w:r>
      <w:r w:rsidR="009032D2" w:rsidRPr="00714A73">
        <w:rPr>
          <w:spacing w:val="-3"/>
        </w:rPr>
        <w:t xml:space="preserve"> </w:t>
      </w:r>
      <w:r w:rsidR="009032D2" w:rsidRPr="00714A73">
        <w:t>estrategias</w:t>
      </w:r>
      <w:r w:rsidR="009032D2" w:rsidRPr="00714A73">
        <w:rPr>
          <w:spacing w:val="-3"/>
        </w:rPr>
        <w:t xml:space="preserve"> </w:t>
      </w:r>
      <w:r w:rsidR="009032D2" w:rsidRPr="00714A73">
        <w:t>a</w:t>
      </w:r>
      <w:r w:rsidR="009032D2" w:rsidRPr="00714A73">
        <w:rPr>
          <w:spacing w:val="-5"/>
        </w:rPr>
        <w:t xml:space="preserve"> </w:t>
      </w:r>
      <w:r w:rsidR="009032D2" w:rsidRPr="00714A73">
        <w:t>desarrollar</w:t>
      </w:r>
      <w:r w:rsidR="009032D2" w:rsidRPr="00714A73">
        <w:rPr>
          <w:spacing w:val="-3"/>
        </w:rPr>
        <w:t xml:space="preserve"> </w:t>
      </w:r>
      <w:r w:rsidR="009032D2" w:rsidRPr="00714A73">
        <w:t>para</w:t>
      </w:r>
      <w:r w:rsidR="009032D2" w:rsidRPr="00714A73">
        <w:rPr>
          <w:spacing w:val="-5"/>
        </w:rPr>
        <w:t xml:space="preserve"> </w:t>
      </w:r>
      <w:r w:rsidR="009032D2" w:rsidRPr="00714A73">
        <w:t>garantizar</w:t>
      </w:r>
      <w:r w:rsidR="009032D2" w:rsidRPr="00714A73">
        <w:rPr>
          <w:spacing w:val="-3"/>
        </w:rPr>
        <w:t xml:space="preserve"> </w:t>
      </w:r>
      <w:r w:rsidR="009032D2" w:rsidRPr="00714A73">
        <w:t>las</w:t>
      </w:r>
      <w:r w:rsidR="009032D2" w:rsidRPr="00714A73">
        <w:rPr>
          <w:spacing w:val="-3"/>
        </w:rPr>
        <w:t xml:space="preserve"> </w:t>
      </w:r>
      <w:r w:rsidR="009032D2" w:rsidRPr="00714A73">
        <w:t xml:space="preserve">mejores prácticas de gestión y desarrollo del </w:t>
      </w:r>
      <w:r w:rsidR="00C74378" w:rsidRPr="00714A73">
        <w:t>recurso</w:t>
      </w:r>
      <w:r w:rsidR="009032D2" w:rsidRPr="00714A73">
        <w:t xml:space="preserve"> humano, teniendo en cuenta la visión que se persigue y las características del personal de la entidad, estableciendo retos concretos y necesidades.</w:t>
      </w:r>
    </w:p>
    <w:p w14:paraId="253F1B13" w14:textId="77777777" w:rsidR="00037B3E" w:rsidRPr="00714A73" w:rsidRDefault="00037B3E" w:rsidP="00714A73">
      <w:pPr>
        <w:jc w:val="both"/>
        <w:rPr>
          <w:rFonts w:ascii="Arial" w:hAnsi="Arial" w:cs="Arial"/>
          <w:sz w:val="24"/>
          <w:szCs w:val="24"/>
        </w:rPr>
      </w:pPr>
    </w:p>
    <w:p w14:paraId="526EB83B" w14:textId="77777777" w:rsidR="00714A73" w:rsidRPr="00714A73" w:rsidRDefault="009A7CB6" w:rsidP="00E7460A">
      <w:pPr>
        <w:pStyle w:val="Textoindependiente"/>
      </w:pPr>
      <w:r w:rsidRPr="00714A73">
        <w:t>S</w:t>
      </w:r>
      <w:r w:rsidR="009032D2" w:rsidRPr="00714A73">
        <w:t>e establecen las siguientes estrategias en este componente que fortalecerán y contribuirán en el impacto a los funcionarios para alcanzar las metas establecidas en la Entidad, las cuales se definen a continuación:</w:t>
      </w:r>
    </w:p>
    <w:p w14:paraId="5A2E6774" w14:textId="77777777" w:rsidR="00714A73" w:rsidRPr="00714A73" w:rsidRDefault="00714A73" w:rsidP="00714A73">
      <w:pPr>
        <w:jc w:val="both"/>
        <w:rPr>
          <w:rFonts w:ascii="Arial" w:hAnsi="Arial" w:cs="Arial"/>
          <w:sz w:val="24"/>
          <w:szCs w:val="24"/>
        </w:rPr>
      </w:pPr>
    </w:p>
    <w:p w14:paraId="6C7D4C23" w14:textId="3808E7DC" w:rsidR="00714A73" w:rsidRPr="00E7460A" w:rsidRDefault="00714A73" w:rsidP="00E7460A">
      <w:pPr>
        <w:pStyle w:val="Textoindependiente"/>
        <w:rPr>
          <w:b/>
          <w:bCs/>
          <w:i/>
          <w:iCs/>
        </w:rPr>
      </w:pPr>
      <w:r w:rsidRPr="00E7460A">
        <w:rPr>
          <w:b/>
          <w:bCs/>
        </w:rPr>
        <w:t>RECLUTAMIENTO</w:t>
      </w:r>
      <w:r w:rsidRPr="00E7460A">
        <w:rPr>
          <w:b/>
          <w:bCs/>
          <w:spacing w:val="-12"/>
        </w:rPr>
        <w:t xml:space="preserve"> </w:t>
      </w:r>
      <w:r w:rsidRPr="00E7460A">
        <w:rPr>
          <w:b/>
          <w:bCs/>
        </w:rPr>
        <w:t>Y</w:t>
      </w:r>
      <w:r w:rsidRPr="00E7460A">
        <w:rPr>
          <w:b/>
          <w:bCs/>
          <w:spacing w:val="-11"/>
        </w:rPr>
        <w:t xml:space="preserve"> </w:t>
      </w:r>
      <w:r w:rsidRPr="00E7460A">
        <w:rPr>
          <w:b/>
          <w:bCs/>
          <w:spacing w:val="-2"/>
        </w:rPr>
        <w:t>SELECCIÓN</w:t>
      </w:r>
    </w:p>
    <w:p w14:paraId="08564892" w14:textId="77777777" w:rsidR="00714A73" w:rsidRPr="00714A73" w:rsidRDefault="00714A73" w:rsidP="00714A73">
      <w:pPr>
        <w:jc w:val="both"/>
        <w:rPr>
          <w:rFonts w:ascii="Arial" w:hAnsi="Arial" w:cs="Arial"/>
          <w:sz w:val="24"/>
          <w:szCs w:val="24"/>
        </w:rPr>
      </w:pPr>
    </w:p>
    <w:p w14:paraId="6E9B2452" w14:textId="77777777" w:rsidR="00714A73" w:rsidRDefault="009032D2" w:rsidP="00037B3E">
      <w:pPr>
        <w:pStyle w:val="Textoindependiente"/>
      </w:pPr>
      <w:r w:rsidRPr="00714A73">
        <w:t>A</w:t>
      </w:r>
      <w:r w:rsidRPr="00714A73">
        <w:rPr>
          <w:spacing w:val="-3"/>
        </w:rPr>
        <w:t xml:space="preserve"> </w:t>
      </w:r>
      <w:r w:rsidRPr="00714A73">
        <w:t>través</w:t>
      </w:r>
      <w:r w:rsidRPr="00714A73">
        <w:rPr>
          <w:spacing w:val="-5"/>
        </w:rPr>
        <w:t xml:space="preserve"> </w:t>
      </w:r>
      <w:r w:rsidRPr="00714A73">
        <w:t>de</w:t>
      </w:r>
      <w:r w:rsidRPr="00714A73">
        <w:rPr>
          <w:spacing w:val="-5"/>
        </w:rPr>
        <w:t xml:space="preserve"> </w:t>
      </w:r>
      <w:r w:rsidRPr="00714A73">
        <w:t>esta</w:t>
      </w:r>
      <w:r w:rsidRPr="00714A73">
        <w:rPr>
          <w:spacing w:val="-4"/>
        </w:rPr>
        <w:t xml:space="preserve"> </w:t>
      </w:r>
      <w:r w:rsidRPr="00714A73">
        <w:t>estrategia</w:t>
      </w:r>
      <w:r w:rsidRPr="00714A73">
        <w:rPr>
          <w:spacing w:val="-5"/>
        </w:rPr>
        <w:t xml:space="preserve"> </w:t>
      </w:r>
      <w:r w:rsidRPr="00714A73">
        <w:t>el</w:t>
      </w:r>
      <w:r w:rsidRPr="00714A73">
        <w:rPr>
          <w:spacing w:val="-3"/>
        </w:rPr>
        <w:t xml:space="preserve"> </w:t>
      </w:r>
      <w:r w:rsidRPr="00714A73">
        <w:t>proceso</w:t>
      </w:r>
      <w:r w:rsidRPr="00714A73">
        <w:rPr>
          <w:spacing w:val="-3"/>
        </w:rPr>
        <w:t xml:space="preserve"> </w:t>
      </w:r>
      <w:r w:rsidRPr="00714A73">
        <w:t>de</w:t>
      </w:r>
      <w:r w:rsidRPr="00714A73">
        <w:rPr>
          <w:spacing w:val="-3"/>
        </w:rPr>
        <w:t xml:space="preserve"> </w:t>
      </w:r>
      <w:r w:rsidRPr="00714A73">
        <w:t>Gestión</w:t>
      </w:r>
      <w:r w:rsidRPr="00714A73">
        <w:rPr>
          <w:spacing w:val="-3"/>
        </w:rPr>
        <w:t xml:space="preserve"> </w:t>
      </w:r>
      <w:r w:rsidRPr="00714A73">
        <w:t>del</w:t>
      </w:r>
      <w:r w:rsidRPr="00714A73">
        <w:rPr>
          <w:spacing w:val="-3"/>
        </w:rPr>
        <w:t xml:space="preserve"> </w:t>
      </w:r>
      <w:r w:rsidR="00C74378" w:rsidRPr="00714A73">
        <w:rPr>
          <w:spacing w:val="-3"/>
        </w:rPr>
        <w:t>recurso</w:t>
      </w:r>
      <w:r w:rsidRPr="00714A73">
        <w:rPr>
          <w:spacing w:val="-4"/>
        </w:rPr>
        <w:t xml:space="preserve"> </w:t>
      </w:r>
      <w:r w:rsidRPr="00714A73">
        <w:t>Humano</w:t>
      </w:r>
      <w:r w:rsidRPr="00714A73">
        <w:rPr>
          <w:spacing w:val="-3"/>
        </w:rPr>
        <w:t xml:space="preserve"> </w:t>
      </w:r>
      <w:r w:rsidR="00C74378" w:rsidRPr="00714A73">
        <w:rPr>
          <w:spacing w:val="-3"/>
        </w:rPr>
        <w:t xml:space="preserve">, </w:t>
      </w:r>
      <w:r w:rsidRPr="00714A73">
        <w:t>velará</w:t>
      </w:r>
      <w:r w:rsidRPr="00714A73">
        <w:rPr>
          <w:spacing w:val="-3"/>
        </w:rPr>
        <w:t xml:space="preserve"> </w:t>
      </w:r>
      <w:r w:rsidRPr="00714A73">
        <w:t>por</w:t>
      </w:r>
      <w:r w:rsidRPr="00714A73">
        <w:rPr>
          <w:spacing w:val="-3"/>
        </w:rPr>
        <w:t xml:space="preserve"> </w:t>
      </w:r>
      <w:r w:rsidRPr="00714A73">
        <w:t xml:space="preserve">la vinculación del mejor </w:t>
      </w:r>
      <w:r w:rsidR="00C74378" w:rsidRPr="00714A73">
        <w:t>recurso</w:t>
      </w:r>
      <w:r w:rsidRPr="00714A73">
        <w:t xml:space="preserve"> humano, para lo cual se realizarán las acciones necesarias que generen que el proceso de ingreso se destaque por su transparencia, legalidad, y efectividad que permita contar con el mejor </w:t>
      </w:r>
      <w:r w:rsidR="00C74378" w:rsidRPr="00714A73">
        <w:t>recurso</w:t>
      </w:r>
      <w:r w:rsidRPr="00714A73">
        <w:t xml:space="preserve"> humano al interior de </w:t>
      </w:r>
      <w:proofErr w:type="spellStart"/>
      <w:r w:rsidR="00CF574F" w:rsidRPr="00714A73">
        <w:t>Empocabal</w:t>
      </w:r>
      <w:proofErr w:type="spellEnd"/>
      <w:r w:rsidRPr="00714A73">
        <w:t xml:space="preserve"> gracias a la aplicación de herramientas definidas de selección que identifiquen que los candidatos cuenten con la formación, competencias comportamentales, los conocimientos técnicos adecuados para el ejercicio del empleo y una vocación de servicio</w:t>
      </w:r>
      <w:r w:rsidRPr="00714A73">
        <w:rPr>
          <w:spacing w:val="-1"/>
        </w:rPr>
        <w:t xml:space="preserve"> </w:t>
      </w:r>
      <w:r w:rsidRPr="00714A73">
        <w:t>estable</w:t>
      </w:r>
      <w:r w:rsidRPr="00714A73">
        <w:rPr>
          <w:spacing w:val="-1"/>
        </w:rPr>
        <w:t xml:space="preserve"> </w:t>
      </w:r>
      <w:r w:rsidRPr="00714A73">
        <w:t>en</w:t>
      </w:r>
      <w:r w:rsidRPr="00714A73">
        <w:rPr>
          <w:spacing w:val="-1"/>
        </w:rPr>
        <w:t xml:space="preserve"> </w:t>
      </w:r>
      <w:r w:rsidRPr="00714A73">
        <w:t>el</w:t>
      </w:r>
      <w:r w:rsidRPr="00714A73">
        <w:rPr>
          <w:spacing w:val="-4"/>
        </w:rPr>
        <w:t xml:space="preserve"> </w:t>
      </w:r>
      <w:r w:rsidRPr="00714A73">
        <w:t>tiempo</w:t>
      </w:r>
      <w:r w:rsidRPr="00714A73">
        <w:rPr>
          <w:spacing w:val="-1"/>
        </w:rPr>
        <w:t xml:space="preserve"> </w:t>
      </w:r>
      <w:r w:rsidRPr="00714A73">
        <w:t>que</w:t>
      </w:r>
      <w:r w:rsidRPr="00714A73">
        <w:rPr>
          <w:spacing w:val="-3"/>
        </w:rPr>
        <w:t xml:space="preserve"> </w:t>
      </w:r>
      <w:r w:rsidRPr="00714A73">
        <w:t>permita</w:t>
      </w:r>
      <w:r w:rsidRPr="00714A73">
        <w:rPr>
          <w:spacing w:val="-3"/>
        </w:rPr>
        <w:t xml:space="preserve"> </w:t>
      </w:r>
      <w:r w:rsidRPr="00714A73">
        <w:t>articular</w:t>
      </w:r>
      <w:r w:rsidRPr="00714A73">
        <w:rPr>
          <w:spacing w:val="-1"/>
        </w:rPr>
        <w:t xml:space="preserve"> </w:t>
      </w:r>
      <w:r w:rsidRPr="00714A73">
        <w:t>su</w:t>
      </w:r>
      <w:r w:rsidRPr="00714A73">
        <w:rPr>
          <w:spacing w:val="-1"/>
        </w:rPr>
        <w:t xml:space="preserve"> </w:t>
      </w:r>
      <w:r w:rsidRPr="00714A73">
        <w:t>desempeño</w:t>
      </w:r>
      <w:r w:rsidRPr="00714A73">
        <w:rPr>
          <w:spacing w:val="-3"/>
        </w:rPr>
        <w:t xml:space="preserve"> </w:t>
      </w:r>
      <w:r w:rsidRPr="00714A73">
        <w:t>con</w:t>
      </w:r>
      <w:r w:rsidRPr="00714A73">
        <w:rPr>
          <w:spacing w:val="-1"/>
        </w:rPr>
        <w:t xml:space="preserve"> </w:t>
      </w:r>
      <w:r w:rsidRPr="00714A73">
        <w:t>los</w:t>
      </w:r>
      <w:r w:rsidRPr="00714A73">
        <w:rPr>
          <w:spacing w:val="-1"/>
        </w:rPr>
        <w:t xml:space="preserve"> </w:t>
      </w:r>
      <w:r w:rsidRPr="00714A73">
        <w:t>objetivos y planeación institucionales.</w:t>
      </w:r>
    </w:p>
    <w:p w14:paraId="7028DBC7" w14:textId="77777777" w:rsidR="00714A73" w:rsidRDefault="00714A73" w:rsidP="00037B3E">
      <w:pPr>
        <w:pStyle w:val="Textoindependiente"/>
      </w:pPr>
    </w:p>
    <w:p w14:paraId="7721169C" w14:textId="66024E10" w:rsidR="00714A73" w:rsidRPr="00E7460A" w:rsidRDefault="00714A73" w:rsidP="00E7460A">
      <w:pPr>
        <w:pStyle w:val="Textoindependiente"/>
        <w:rPr>
          <w:b/>
          <w:bCs/>
          <w:i/>
          <w:iCs/>
        </w:rPr>
      </w:pPr>
      <w:r w:rsidRPr="00E7460A">
        <w:rPr>
          <w:b/>
          <w:bCs/>
        </w:rPr>
        <w:t>CONCURSO</w:t>
      </w:r>
    </w:p>
    <w:p w14:paraId="6F10EB55" w14:textId="77777777" w:rsidR="00714A73" w:rsidRDefault="00714A73" w:rsidP="00714A73">
      <w:pPr>
        <w:jc w:val="both"/>
        <w:rPr>
          <w:rFonts w:ascii="Arial" w:hAnsi="Arial" w:cs="Arial"/>
          <w:sz w:val="24"/>
          <w:szCs w:val="24"/>
        </w:rPr>
      </w:pPr>
    </w:p>
    <w:p w14:paraId="6A21E28B" w14:textId="77777777" w:rsidR="00714A73" w:rsidRPr="00714A73" w:rsidRDefault="009032D2" w:rsidP="00037B3E">
      <w:pPr>
        <w:pStyle w:val="Textoindependiente"/>
      </w:pPr>
      <w:r w:rsidRPr="00714A73">
        <w:t xml:space="preserve">Bajo esta estrategia </w:t>
      </w:r>
      <w:r w:rsidR="00DC5719" w:rsidRPr="00714A73">
        <w:t xml:space="preserve">EMPOCABAL ESP desarrolla un proceso de selección que se debe dividir con un modelo para los empleados públicos de libre nombramiento y remoción y otro para los trabajadores oficiales que se vinculan mediante contrato de trabajo previo </w:t>
      </w:r>
      <w:r w:rsidR="00DC5719" w:rsidRPr="00714A73">
        <w:lastRenderedPageBreak/>
        <w:t>cumplimiento de los requisitos de formación y experiencia establecidos en el manual de autoridades y responsabilidades</w:t>
      </w:r>
    </w:p>
    <w:p w14:paraId="6DDD6E8E" w14:textId="77777777" w:rsidR="00714A73" w:rsidRPr="00714A73" w:rsidRDefault="00714A73" w:rsidP="00037B3E">
      <w:pPr>
        <w:pStyle w:val="Textoindependiente"/>
      </w:pPr>
    </w:p>
    <w:p w14:paraId="78CBD8DD" w14:textId="77777777" w:rsidR="00714A73" w:rsidRPr="00714A73" w:rsidRDefault="009032D2" w:rsidP="00037B3E">
      <w:pPr>
        <w:pStyle w:val="Textoindependiente"/>
      </w:pPr>
      <w:r w:rsidRPr="00714A73">
        <w:t>Con</w:t>
      </w:r>
      <w:r w:rsidRPr="00714A73">
        <w:rPr>
          <w:spacing w:val="-17"/>
        </w:rPr>
        <w:t xml:space="preserve"> </w:t>
      </w:r>
      <w:r w:rsidRPr="00714A73">
        <w:t>lo</w:t>
      </w:r>
      <w:r w:rsidRPr="00714A73">
        <w:rPr>
          <w:spacing w:val="-17"/>
        </w:rPr>
        <w:t xml:space="preserve"> </w:t>
      </w:r>
      <w:r w:rsidRPr="00714A73">
        <w:t>anterior,</w:t>
      </w:r>
      <w:r w:rsidR="005B6671" w:rsidRPr="00714A73">
        <w:t xml:space="preserve"> </w:t>
      </w:r>
      <w:r w:rsidR="00487E3F" w:rsidRPr="00714A73">
        <w:t xml:space="preserve">EMPOCABAL </w:t>
      </w:r>
      <w:r w:rsidRPr="00714A73">
        <w:t>dará</w:t>
      </w:r>
      <w:r w:rsidRPr="00714A73">
        <w:rPr>
          <w:spacing w:val="-15"/>
        </w:rPr>
        <w:t xml:space="preserve"> </w:t>
      </w:r>
      <w:r w:rsidRPr="00714A73">
        <w:t>garantía</w:t>
      </w:r>
      <w:r w:rsidRPr="00714A73">
        <w:rPr>
          <w:spacing w:val="-15"/>
        </w:rPr>
        <w:t xml:space="preserve"> </w:t>
      </w:r>
      <w:r w:rsidRPr="00714A73">
        <w:t>a</w:t>
      </w:r>
      <w:r w:rsidRPr="00714A73">
        <w:rPr>
          <w:spacing w:val="-17"/>
        </w:rPr>
        <w:t xml:space="preserve"> </w:t>
      </w:r>
      <w:r w:rsidRPr="00714A73">
        <w:t>los</w:t>
      </w:r>
      <w:r w:rsidRPr="00714A73">
        <w:rPr>
          <w:spacing w:val="-17"/>
        </w:rPr>
        <w:t xml:space="preserve"> </w:t>
      </w:r>
      <w:r w:rsidRPr="00714A73">
        <w:t>principios de igualdad, imparcialidad, transparencia y mérito, principios que se deben garantizar</w:t>
      </w:r>
      <w:r w:rsidRPr="00714A73">
        <w:rPr>
          <w:spacing w:val="-13"/>
        </w:rPr>
        <w:t xml:space="preserve"> </w:t>
      </w:r>
      <w:r w:rsidRPr="00714A73">
        <w:t>y</w:t>
      </w:r>
      <w:r w:rsidRPr="00714A73">
        <w:rPr>
          <w:spacing w:val="-15"/>
        </w:rPr>
        <w:t xml:space="preserve"> </w:t>
      </w:r>
      <w:r w:rsidRPr="00714A73">
        <w:t>legislar</w:t>
      </w:r>
      <w:r w:rsidRPr="00714A73">
        <w:rPr>
          <w:spacing w:val="-16"/>
        </w:rPr>
        <w:t xml:space="preserve"> </w:t>
      </w:r>
      <w:r w:rsidRPr="00714A73">
        <w:t>en</w:t>
      </w:r>
      <w:r w:rsidRPr="00714A73">
        <w:rPr>
          <w:spacing w:val="-16"/>
        </w:rPr>
        <w:t xml:space="preserve"> </w:t>
      </w:r>
      <w:r w:rsidRPr="00714A73">
        <w:t>los</w:t>
      </w:r>
      <w:r w:rsidRPr="00714A73">
        <w:rPr>
          <w:spacing w:val="-12"/>
        </w:rPr>
        <w:t xml:space="preserve"> </w:t>
      </w:r>
      <w:r w:rsidRPr="00714A73">
        <w:t>procesos</w:t>
      </w:r>
      <w:r w:rsidRPr="00714A73">
        <w:rPr>
          <w:spacing w:val="-15"/>
        </w:rPr>
        <w:t xml:space="preserve"> </w:t>
      </w:r>
      <w:r w:rsidRPr="00714A73">
        <w:t>de</w:t>
      </w:r>
      <w:r w:rsidRPr="00714A73">
        <w:rPr>
          <w:spacing w:val="-12"/>
        </w:rPr>
        <w:t xml:space="preserve"> </w:t>
      </w:r>
      <w:r w:rsidRPr="00714A73">
        <w:t>selección</w:t>
      </w:r>
      <w:r w:rsidRPr="00714A73">
        <w:rPr>
          <w:spacing w:val="-14"/>
        </w:rPr>
        <w:t xml:space="preserve"> </w:t>
      </w:r>
      <w:r w:rsidRPr="00714A73">
        <w:t>del</w:t>
      </w:r>
      <w:r w:rsidRPr="00714A73">
        <w:rPr>
          <w:spacing w:val="-15"/>
        </w:rPr>
        <w:t xml:space="preserve"> </w:t>
      </w:r>
      <w:r w:rsidRPr="00714A73">
        <w:t>servidor</w:t>
      </w:r>
      <w:r w:rsidRPr="00714A73">
        <w:rPr>
          <w:spacing w:val="-16"/>
        </w:rPr>
        <w:t xml:space="preserve"> </w:t>
      </w:r>
      <w:r w:rsidRPr="00714A73">
        <w:t>público</w:t>
      </w:r>
      <w:r w:rsidRPr="00714A73">
        <w:rPr>
          <w:spacing w:val="-16"/>
        </w:rPr>
        <w:t xml:space="preserve"> </w:t>
      </w:r>
      <w:r w:rsidRPr="00714A73">
        <w:t>sin</w:t>
      </w:r>
      <w:r w:rsidRPr="00714A73">
        <w:rPr>
          <w:spacing w:val="-12"/>
        </w:rPr>
        <w:t xml:space="preserve"> </w:t>
      </w:r>
      <w:r w:rsidRPr="00714A73">
        <w:t>ningún</w:t>
      </w:r>
      <w:r w:rsidRPr="00714A73">
        <w:rPr>
          <w:spacing w:val="-12"/>
        </w:rPr>
        <w:t xml:space="preserve"> </w:t>
      </w:r>
      <w:r w:rsidRPr="00714A73">
        <w:t xml:space="preserve">tipo </w:t>
      </w:r>
      <w:r w:rsidRPr="00714A73">
        <w:rPr>
          <w:spacing w:val="-2"/>
        </w:rPr>
        <w:t>de</w:t>
      </w:r>
      <w:r w:rsidRPr="00714A73">
        <w:rPr>
          <w:spacing w:val="-9"/>
        </w:rPr>
        <w:t xml:space="preserve"> </w:t>
      </w:r>
      <w:r w:rsidRPr="00714A73">
        <w:rPr>
          <w:spacing w:val="-2"/>
        </w:rPr>
        <w:t>distinción;</w:t>
      </w:r>
      <w:r w:rsidRPr="00714A73">
        <w:rPr>
          <w:spacing w:val="-9"/>
        </w:rPr>
        <w:t xml:space="preserve"> </w:t>
      </w:r>
      <w:r w:rsidRPr="00714A73">
        <w:rPr>
          <w:spacing w:val="-2"/>
        </w:rPr>
        <w:t>“en</w:t>
      </w:r>
      <w:r w:rsidRPr="00714A73">
        <w:rPr>
          <w:spacing w:val="-9"/>
        </w:rPr>
        <w:t xml:space="preserve"> </w:t>
      </w:r>
      <w:r w:rsidRPr="00714A73">
        <w:rPr>
          <w:spacing w:val="-2"/>
        </w:rPr>
        <w:t>el</w:t>
      </w:r>
      <w:r w:rsidRPr="00714A73">
        <w:rPr>
          <w:spacing w:val="-10"/>
        </w:rPr>
        <w:t xml:space="preserve"> </w:t>
      </w:r>
      <w:r w:rsidRPr="00714A73">
        <w:rPr>
          <w:spacing w:val="-2"/>
        </w:rPr>
        <w:t>entendido</w:t>
      </w:r>
      <w:r w:rsidRPr="00714A73">
        <w:rPr>
          <w:spacing w:val="-9"/>
        </w:rPr>
        <w:t xml:space="preserve"> </w:t>
      </w:r>
      <w:r w:rsidRPr="00714A73">
        <w:rPr>
          <w:spacing w:val="-2"/>
        </w:rPr>
        <w:t>que</w:t>
      </w:r>
      <w:r w:rsidRPr="00714A73">
        <w:rPr>
          <w:spacing w:val="-9"/>
        </w:rPr>
        <w:t xml:space="preserve"> </w:t>
      </w:r>
      <w:r w:rsidRPr="00714A73">
        <w:rPr>
          <w:spacing w:val="-2"/>
        </w:rPr>
        <w:t>el</w:t>
      </w:r>
      <w:r w:rsidRPr="00714A73">
        <w:rPr>
          <w:spacing w:val="-14"/>
        </w:rPr>
        <w:t xml:space="preserve"> </w:t>
      </w:r>
      <w:r w:rsidRPr="00714A73">
        <w:rPr>
          <w:spacing w:val="-2"/>
        </w:rPr>
        <w:t>mérito</w:t>
      </w:r>
      <w:r w:rsidRPr="00714A73">
        <w:rPr>
          <w:spacing w:val="-11"/>
        </w:rPr>
        <w:t xml:space="preserve"> </w:t>
      </w:r>
      <w:r w:rsidRPr="00714A73">
        <w:rPr>
          <w:spacing w:val="-2"/>
        </w:rPr>
        <w:t>es</w:t>
      </w:r>
      <w:r w:rsidRPr="00714A73">
        <w:rPr>
          <w:spacing w:val="-12"/>
        </w:rPr>
        <w:t xml:space="preserve"> </w:t>
      </w:r>
      <w:r w:rsidRPr="00714A73">
        <w:rPr>
          <w:spacing w:val="-2"/>
        </w:rPr>
        <w:t>la</w:t>
      </w:r>
      <w:r w:rsidRPr="00714A73">
        <w:rPr>
          <w:spacing w:val="-9"/>
        </w:rPr>
        <w:t xml:space="preserve"> </w:t>
      </w:r>
      <w:r w:rsidRPr="00714A73">
        <w:rPr>
          <w:spacing w:val="-2"/>
        </w:rPr>
        <w:t>acción</w:t>
      </w:r>
      <w:r w:rsidRPr="00714A73">
        <w:rPr>
          <w:spacing w:val="-11"/>
        </w:rPr>
        <w:t xml:space="preserve"> </w:t>
      </w:r>
      <w:r w:rsidRPr="00714A73">
        <w:rPr>
          <w:spacing w:val="-2"/>
        </w:rPr>
        <w:t>que</w:t>
      </w:r>
      <w:r w:rsidRPr="00714A73">
        <w:rPr>
          <w:spacing w:val="-9"/>
        </w:rPr>
        <w:t xml:space="preserve"> </w:t>
      </w:r>
      <w:r w:rsidRPr="00714A73">
        <w:rPr>
          <w:spacing w:val="-2"/>
        </w:rPr>
        <w:t>convierte</w:t>
      </w:r>
      <w:r w:rsidRPr="00714A73">
        <w:rPr>
          <w:spacing w:val="-11"/>
        </w:rPr>
        <w:t xml:space="preserve"> </w:t>
      </w:r>
      <w:r w:rsidRPr="00714A73">
        <w:rPr>
          <w:spacing w:val="-2"/>
        </w:rPr>
        <w:t>a</w:t>
      </w:r>
      <w:r w:rsidRPr="00714A73">
        <w:rPr>
          <w:spacing w:val="-9"/>
        </w:rPr>
        <w:t xml:space="preserve"> </w:t>
      </w:r>
      <w:r w:rsidRPr="00714A73">
        <w:rPr>
          <w:spacing w:val="-2"/>
        </w:rPr>
        <w:t>una</w:t>
      </w:r>
      <w:r w:rsidRPr="00714A73">
        <w:rPr>
          <w:spacing w:val="-9"/>
        </w:rPr>
        <w:t xml:space="preserve"> </w:t>
      </w:r>
      <w:r w:rsidRPr="00714A73">
        <w:rPr>
          <w:spacing w:val="-2"/>
        </w:rPr>
        <w:t xml:space="preserve">persona </w:t>
      </w:r>
      <w:r w:rsidRPr="00714A73">
        <w:t>en</w:t>
      </w:r>
      <w:r w:rsidRPr="00714A73">
        <w:rPr>
          <w:spacing w:val="-13"/>
        </w:rPr>
        <w:t xml:space="preserve"> </w:t>
      </w:r>
      <w:r w:rsidRPr="00714A73">
        <w:t>digna</w:t>
      </w:r>
      <w:r w:rsidRPr="00714A73">
        <w:rPr>
          <w:spacing w:val="-13"/>
        </w:rPr>
        <w:t xml:space="preserve"> </w:t>
      </w:r>
      <w:r w:rsidRPr="00714A73">
        <w:t>de</w:t>
      </w:r>
      <w:r w:rsidRPr="00714A73">
        <w:rPr>
          <w:spacing w:val="-13"/>
        </w:rPr>
        <w:t xml:space="preserve"> </w:t>
      </w:r>
      <w:r w:rsidRPr="00714A73">
        <w:t>ser</w:t>
      </w:r>
      <w:r w:rsidRPr="00714A73">
        <w:rPr>
          <w:spacing w:val="-12"/>
        </w:rPr>
        <w:t xml:space="preserve"> </w:t>
      </w:r>
      <w:r w:rsidRPr="00714A73">
        <w:t>tenida</w:t>
      </w:r>
      <w:r w:rsidRPr="00714A73">
        <w:rPr>
          <w:spacing w:val="-13"/>
        </w:rPr>
        <w:t xml:space="preserve"> </w:t>
      </w:r>
      <w:r w:rsidRPr="00714A73">
        <w:t>en</w:t>
      </w:r>
      <w:r w:rsidRPr="00714A73">
        <w:rPr>
          <w:spacing w:val="-11"/>
        </w:rPr>
        <w:t xml:space="preserve"> </w:t>
      </w:r>
      <w:r w:rsidRPr="00714A73">
        <w:t>cuenta,</w:t>
      </w:r>
      <w:r w:rsidRPr="00714A73">
        <w:rPr>
          <w:spacing w:val="-13"/>
        </w:rPr>
        <w:t xml:space="preserve"> </w:t>
      </w:r>
      <w:r w:rsidRPr="00714A73">
        <w:t>a</w:t>
      </w:r>
      <w:r w:rsidRPr="00714A73">
        <w:rPr>
          <w:spacing w:val="-13"/>
        </w:rPr>
        <w:t xml:space="preserve"> </w:t>
      </w:r>
      <w:r w:rsidRPr="00714A73">
        <w:t>la</w:t>
      </w:r>
      <w:r w:rsidRPr="00714A73">
        <w:rPr>
          <w:spacing w:val="-14"/>
        </w:rPr>
        <w:t xml:space="preserve"> </w:t>
      </w:r>
      <w:r w:rsidRPr="00714A73">
        <w:t>par</w:t>
      </w:r>
      <w:r w:rsidRPr="00714A73">
        <w:rPr>
          <w:spacing w:val="-15"/>
        </w:rPr>
        <w:t xml:space="preserve"> </w:t>
      </w:r>
      <w:r w:rsidRPr="00714A73">
        <w:t>que</w:t>
      </w:r>
      <w:r w:rsidRPr="00714A73">
        <w:rPr>
          <w:spacing w:val="-13"/>
        </w:rPr>
        <w:t xml:space="preserve"> </w:t>
      </w:r>
      <w:r w:rsidRPr="00714A73">
        <w:t>justifica</w:t>
      </w:r>
      <w:r w:rsidRPr="00714A73">
        <w:rPr>
          <w:spacing w:val="-14"/>
        </w:rPr>
        <w:t xml:space="preserve"> </w:t>
      </w:r>
      <w:r w:rsidRPr="00714A73">
        <w:t>un</w:t>
      </w:r>
      <w:r w:rsidRPr="00714A73">
        <w:rPr>
          <w:spacing w:val="-13"/>
        </w:rPr>
        <w:t xml:space="preserve"> </w:t>
      </w:r>
      <w:r w:rsidRPr="00714A73">
        <w:t>reconocimiento</w:t>
      </w:r>
      <w:r w:rsidRPr="00714A73">
        <w:rPr>
          <w:spacing w:val="-13"/>
        </w:rPr>
        <w:t xml:space="preserve"> </w:t>
      </w:r>
      <w:r w:rsidRPr="00714A73">
        <w:t>o</w:t>
      </w:r>
      <w:r w:rsidRPr="00714A73">
        <w:rPr>
          <w:spacing w:val="-13"/>
        </w:rPr>
        <w:t xml:space="preserve"> </w:t>
      </w:r>
      <w:r w:rsidRPr="00714A73">
        <w:t>un</w:t>
      </w:r>
      <w:r w:rsidRPr="00714A73">
        <w:rPr>
          <w:spacing w:val="-11"/>
        </w:rPr>
        <w:t xml:space="preserve"> </w:t>
      </w:r>
      <w:r w:rsidRPr="00714A73">
        <w:t>logro”</w:t>
      </w:r>
    </w:p>
    <w:p w14:paraId="51F5C9DD" w14:textId="77777777" w:rsidR="00714A73" w:rsidRPr="00714A73" w:rsidRDefault="00714A73" w:rsidP="00037B3E">
      <w:pPr>
        <w:pStyle w:val="Textoindependiente"/>
      </w:pPr>
    </w:p>
    <w:p w14:paraId="3FFAE9E4" w14:textId="3AC2E333" w:rsidR="00714A73" w:rsidRDefault="009032D2" w:rsidP="00037B3E">
      <w:pPr>
        <w:pStyle w:val="Textoindependiente"/>
      </w:pPr>
      <w:r w:rsidRPr="00714A73">
        <w:t>La</w:t>
      </w:r>
      <w:r w:rsidRPr="00714A73">
        <w:rPr>
          <w:spacing w:val="-2"/>
        </w:rPr>
        <w:t xml:space="preserve"> </w:t>
      </w:r>
      <w:r w:rsidRPr="00714A73">
        <w:t>estrategia</w:t>
      </w:r>
      <w:r w:rsidRPr="00714A73">
        <w:rPr>
          <w:spacing w:val="-2"/>
        </w:rPr>
        <w:t xml:space="preserve"> </w:t>
      </w:r>
      <w:r w:rsidRPr="00714A73">
        <w:t>para la</w:t>
      </w:r>
      <w:r w:rsidRPr="00714A73">
        <w:rPr>
          <w:spacing w:val="-2"/>
        </w:rPr>
        <w:t xml:space="preserve"> </w:t>
      </w:r>
      <w:r w:rsidRPr="00714A73">
        <w:t>vigencia</w:t>
      </w:r>
      <w:r w:rsidRPr="00714A73">
        <w:rPr>
          <w:spacing w:val="-2"/>
        </w:rPr>
        <w:t xml:space="preserve"> </w:t>
      </w:r>
      <w:r w:rsidRPr="00714A73">
        <w:t>202</w:t>
      </w:r>
      <w:r w:rsidR="007036D3">
        <w:t>6</w:t>
      </w:r>
      <w:r w:rsidRPr="00714A73">
        <w:t xml:space="preserve">, será realizar las acciones necesarias para la provisión de los empleos </w:t>
      </w:r>
      <w:r w:rsidR="00CF574F" w:rsidRPr="00714A73">
        <w:t xml:space="preserve">de libre nombramiento y remoción mediante la validación </w:t>
      </w:r>
      <w:r w:rsidR="005B6671" w:rsidRPr="00714A73">
        <w:t xml:space="preserve">del cumplimiento de los perfiles definidos en el manual de cargos autoridades y responsabilidades </w:t>
      </w:r>
      <w:r w:rsidR="00B432D9" w:rsidRPr="00714A73">
        <w:t xml:space="preserve">y los concursos de acenso en caso de </w:t>
      </w:r>
      <w:r w:rsidR="00241198" w:rsidRPr="00714A73">
        <w:t>presentarse</w:t>
      </w:r>
      <w:r w:rsidR="00B432D9" w:rsidRPr="00714A73">
        <w:t xml:space="preserve"> para los trabajadores </w:t>
      </w:r>
      <w:r w:rsidR="00C74378" w:rsidRPr="00714A73">
        <w:t>oficiales con</w:t>
      </w:r>
      <w:r w:rsidRPr="00714A73">
        <w:t xml:space="preserve"> el fin de vincular el personal idóneo requerido para lograr una gestión más eficiente y oportuna y el cumplimiento de la misión.</w:t>
      </w:r>
    </w:p>
    <w:p w14:paraId="46715B73" w14:textId="77777777" w:rsidR="00714A73" w:rsidRDefault="00714A73" w:rsidP="00714A73">
      <w:pPr>
        <w:jc w:val="both"/>
        <w:rPr>
          <w:rFonts w:ascii="Arial" w:hAnsi="Arial" w:cs="Arial"/>
          <w:sz w:val="24"/>
          <w:szCs w:val="24"/>
        </w:rPr>
      </w:pPr>
    </w:p>
    <w:p w14:paraId="169D8463" w14:textId="798D4C60" w:rsidR="00714A73" w:rsidRPr="00E7460A" w:rsidRDefault="00714A73" w:rsidP="00E7460A">
      <w:pPr>
        <w:pStyle w:val="Textoindependiente"/>
        <w:rPr>
          <w:b/>
          <w:bCs/>
          <w:i/>
          <w:iCs/>
        </w:rPr>
      </w:pPr>
      <w:r w:rsidRPr="00E7460A">
        <w:rPr>
          <w:b/>
          <w:bCs/>
        </w:rPr>
        <w:t>VINCULACIÓN</w:t>
      </w:r>
      <w:r w:rsidRPr="00E7460A">
        <w:rPr>
          <w:b/>
          <w:bCs/>
          <w:spacing w:val="-13"/>
        </w:rPr>
        <w:t xml:space="preserve"> </w:t>
      </w:r>
      <w:r w:rsidRPr="00E7460A">
        <w:rPr>
          <w:b/>
          <w:bCs/>
        </w:rPr>
        <w:t>Y</w:t>
      </w:r>
      <w:r w:rsidRPr="00E7460A">
        <w:rPr>
          <w:b/>
          <w:bCs/>
          <w:spacing w:val="-10"/>
        </w:rPr>
        <w:t xml:space="preserve"> </w:t>
      </w:r>
      <w:r w:rsidRPr="00E7460A">
        <w:rPr>
          <w:b/>
          <w:bCs/>
          <w:spacing w:val="-2"/>
        </w:rPr>
        <w:t>SEGUIMIENTO</w:t>
      </w:r>
    </w:p>
    <w:p w14:paraId="4F8ADCA4" w14:textId="77777777" w:rsidR="00714A73" w:rsidRDefault="00714A73" w:rsidP="00714A73">
      <w:pPr>
        <w:jc w:val="both"/>
        <w:rPr>
          <w:rFonts w:ascii="Arial" w:hAnsi="Arial" w:cs="Arial"/>
          <w:sz w:val="24"/>
          <w:szCs w:val="24"/>
        </w:rPr>
      </w:pPr>
    </w:p>
    <w:p w14:paraId="1EBA090C" w14:textId="6EA88C1E" w:rsidR="00714A73" w:rsidRDefault="009032D2" w:rsidP="00037B3E">
      <w:pPr>
        <w:pStyle w:val="Textoindependiente"/>
      </w:pPr>
      <w:r>
        <w:t>La estrategia de vinculación de</w:t>
      </w:r>
      <w:r w:rsidR="00B432D9">
        <w:t xml:space="preserve"> </w:t>
      </w:r>
      <w:proofErr w:type="spellStart"/>
      <w:r w:rsidR="00B432D9">
        <w:t>Empocabal</w:t>
      </w:r>
      <w:proofErr w:type="spellEnd"/>
      <w:r w:rsidR="00B432D9">
        <w:t xml:space="preserve"> </w:t>
      </w:r>
      <w:r>
        <w:t>se encuentra</w:t>
      </w:r>
      <w:r>
        <w:rPr>
          <w:spacing w:val="-4"/>
        </w:rPr>
        <w:t xml:space="preserve"> </w:t>
      </w:r>
      <w:r>
        <w:t>enmarcada</w:t>
      </w:r>
      <w:r>
        <w:rPr>
          <w:spacing w:val="-4"/>
        </w:rPr>
        <w:t xml:space="preserve"> </w:t>
      </w:r>
      <w:r>
        <w:t>en</w:t>
      </w:r>
      <w:r>
        <w:rPr>
          <w:spacing w:val="-3"/>
        </w:rPr>
        <w:t xml:space="preserve"> </w:t>
      </w:r>
      <w:r>
        <w:t>la</w:t>
      </w:r>
      <w:r>
        <w:rPr>
          <w:spacing w:val="-4"/>
        </w:rPr>
        <w:t xml:space="preserve"> </w:t>
      </w:r>
      <w:r>
        <w:t>ejecución</w:t>
      </w:r>
      <w:r>
        <w:rPr>
          <w:spacing w:val="-3"/>
        </w:rPr>
        <w:t xml:space="preserve"> </w:t>
      </w:r>
      <w:r>
        <w:t>efectiva</w:t>
      </w:r>
      <w:r>
        <w:rPr>
          <w:spacing w:val="-3"/>
        </w:rPr>
        <w:t xml:space="preserve"> </w:t>
      </w:r>
      <w:r>
        <w:t>del</w:t>
      </w:r>
      <w:r>
        <w:rPr>
          <w:spacing w:val="-5"/>
        </w:rPr>
        <w:t xml:space="preserve"> </w:t>
      </w:r>
      <w:r>
        <w:t>plan</w:t>
      </w:r>
      <w:r>
        <w:rPr>
          <w:spacing w:val="-3"/>
        </w:rPr>
        <w:t xml:space="preserve"> </w:t>
      </w:r>
      <w:r>
        <w:t>de</w:t>
      </w:r>
      <w:r>
        <w:rPr>
          <w:spacing w:val="-4"/>
        </w:rPr>
        <w:t xml:space="preserve"> </w:t>
      </w:r>
      <w:r>
        <w:t>provisión</w:t>
      </w:r>
      <w:r>
        <w:rPr>
          <w:spacing w:val="-4"/>
        </w:rPr>
        <w:t xml:space="preserve"> </w:t>
      </w:r>
      <w:r>
        <w:t>de</w:t>
      </w:r>
      <w:r>
        <w:rPr>
          <w:spacing w:val="-4"/>
        </w:rPr>
        <w:t xml:space="preserve"> </w:t>
      </w:r>
      <w:r>
        <w:t>empleos</w:t>
      </w:r>
      <w:r>
        <w:rPr>
          <w:spacing w:val="-4"/>
        </w:rPr>
        <w:t xml:space="preserve"> </w:t>
      </w:r>
      <w:r>
        <w:t>de la Entidad, que se encuentra descrito en el numeral plan de previsión y empleos.</w:t>
      </w:r>
    </w:p>
    <w:p w14:paraId="0100F469" w14:textId="77777777" w:rsidR="00037B3E" w:rsidRDefault="00037B3E" w:rsidP="00037B3E">
      <w:pPr>
        <w:pStyle w:val="Textoindependiente"/>
      </w:pPr>
    </w:p>
    <w:p w14:paraId="38B6D56C" w14:textId="77777777" w:rsidR="00714A73" w:rsidRPr="00037B3E" w:rsidRDefault="009032D2" w:rsidP="00037B3E">
      <w:pPr>
        <w:pStyle w:val="Textoindependiente"/>
      </w:pPr>
      <w:r w:rsidRPr="00037B3E">
        <w:t xml:space="preserve">Por su parte, respecto del componente “Seguimiento” la entidad dará aplicación al sistema de evaluación de desempeño </w:t>
      </w:r>
      <w:r w:rsidR="00B432D9" w:rsidRPr="00037B3E">
        <w:t xml:space="preserve">para los empleados </w:t>
      </w:r>
      <w:r w:rsidR="00241198" w:rsidRPr="00037B3E">
        <w:t>públicos,</w:t>
      </w:r>
      <w:r w:rsidRPr="00037B3E">
        <w:t xml:space="preserve"> el cual generará resultados de satisfacción y necesidades de formación y capacitación en conjunto con los principios y derroteros formulados en el Plan Institucional de Capacitación y en completa interacción con el componente Gestión de Rendimiento.</w:t>
      </w:r>
    </w:p>
    <w:p w14:paraId="183869F5" w14:textId="77777777" w:rsidR="00714A73" w:rsidRDefault="00714A73" w:rsidP="00714A73">
      <w:pPr>
        <w:jc w:val="both"/>
        <w:rPr>
          <w:spacing w:val="-2"/>
        </w:rPr>
      </w:pPr>
    </w:p>
    <w:p w14:paraId="06A3A663" w14:textId="4DF7C8FF" w:rsidR="00714A73" w:rsidRPr="00E7460A" w:rsidRDefault="00714A73" w:rsidP="00E7460A">
      <w:pPr>
        <w:pStyle w:val="Textoindependiente"/>
        <w:rPr>
          <w:b/>
          <w:bCs/>
          <w:i/>
          <w:iCs/>
        </w:rPr>
      </w:pPr>
      <w:r w:rsidRPr="00E7460A">
        <w:rPr>
          <w:b/>
          <w:bCs/>
        </w:rPr>
        <w:t>ADMINISTRACIÓN</w:t>
      </w:r>
      <w:r w:rsidRPr="00E7460A">
        <w:rPr>
          <w:b/>
          <w:bCs/>
          <w:spacing w:val="2"/>
        </w:rPr>
        <w:t xml:space="preserve"> </w:t>
      </w:r>
      <w:r w:rsidRPr="00E7460A">
        <w:rPr>
          <w:b/>
          <w:bCs/>
        </w:rPr>
        <w:t>HISTORIAS</w:t>
      </w:r>
      <w:r w:rsidRPr="00E7460A">
        <w:rPr>
          <w:b/>
          <w:bCs/>
          <w:spacing w:val="2"/>
        </w:rPr>
        <w:t xml:space="preserve"> </w:t>
      </w:r>
      <w:r w:rsidRPr="00E7460A">
        <w:rPr>
          <w:b/>
          <w:bCs/>
        </w:rPr>
        <w:t>LABORALES</w:t>
      </w:r>
    </w:p>
    <w:p w14:paraId="4F32CCBA" w14:textId="77777777" w:rsidR="00714A73" w:rsidRPr="00714A73" w:rsidRDefault="00714A73" w:rsidP="00714A73">
      <w:pPr>
        <w:ind w:left="622"/>
        <w:rPr>
          <w:rFonts w:ascii="Arial" w:hAnsi="Arial" w:cs="Arial"/>
          <w:b/>
          <w:bCs/>
          <w:spacing w:val="-2"/>
          <w:sz w:val="24"/>
          <w:szCs w:val="24"/>
        </w:rPr>
      </w:pPr>
    </w:p>
    <w:p w14:paraId="6AE4CE37" w14:textId="735F4A03" w:rsidR="00714A73" w:rsidRPr="00714A73" w:rsidRDefault="00714A73" w:rsidP="00714A73">
      <w:pPr>
        <w:rPr>
          <w:rFonts w:ascii="Arial" w:hAnsi="Arial" w:cs="Arial"/>
          <w:b/>
          <w:bCs/>
          <w:sz w:val="24"/>
          <w:szCs w:val="24"/>
        </w:rPr>
      </w:pPr>
      <w:r w:rsidRPr="00714A73">
        <w:rPr>
          <w:rFonts w:ascii="Arial" w:hAnsi="Arial" w:cs="Arial"/>
          <w:b/>
          <w:bCs/>
          <w:spacing w:val="-2"/>
          <w:sz w:val="24"/>
          <w:szCs w:val="24"/>
        </w:rPr>
        <w:t>ESTRATEGIA</w:t>
      </w:r>
    </w:p>
    <w:p w14:paraId="517EC04A" w14:textId="77777777" w:rsidR="00714A73" w:rsidRDefault="00714A73" w:rsidP="00714A73">
      <w:pPr>
        <w:jc w:val="both"/>
        <w:rPr>
          <w:spacing w:val="-2"/>
        </w:rPr>
      </w:pPr>
    </w:p>
    <w:p w14:paraId="32CB77A3" w14:textId="77777777" w:rsidR="00714A73" w:rsidRPr="00714A73" w:rsidRDefault="009032D2" w:rsidP="00037B3E">
      <w:pPr>
        <w:pStyle w:val="Textoindependiente"/>
      </w:pPr>
      <w:r w:rsidRPr="00714A73">
        <w:t>Continuar realizando acciones para que las Historias Laborales sean ordenadas, clasificadas y organizadas conforme a los lineamientos normativos del Archivo General de la Nación, con el fin de disminuir los riesgos de gestión y contar con información y soportes actualizados para la toma de decisiones.</w:t>
      </w:r>
    </w:p>
    <w:p w14:paraId="617FE79A" w14:textId="77777777" w:rsidR="00714A73" w:rsidRPr="00714A73" w:rsidRDefault="00714A73" w:rsidP="00037B3E">
      <w:pPr>
        <w:pStyle w:val="Textoindependiente"/>
      </w:pPr>
    </w:p>
    <w:p w14:paraId="44089C03" w14:textId="77777777" w:rsidR="00714A73" w:rsidRPr="00714A73" w:rsidRDefault="009032D2" w:rsidP="00037B3E">
      <w:pPr>
        <w:pStyle w:val="Textoindependiente"/>
        <w:rPr>
          <w:spacing w:val="-12"/>
        </w:rPr>
      </w:pPr>
      <w:r w:rsidRPr="00714A73">
        <w:t>Igualmente,</w:t>
      </w:r>
      <w:r w:rsidRPr="00714A73">
        <w:rPr>
          <w:spacing w:val="-14"/>
        </w:rPr>
        <w:t xml:space="preserve"> </w:t>
      </w:r>
      <w:r w:rsidRPr="00714A73">
        <w:t>se</w:t>
      </w:r>
      <w:r w:rsidRPr="00714A73">
        <w:rPr>
          <w:spacing w:val="-11"/>
        </w:rPr>
        <w:t xml:space="preserve"> </w:t>
      </w:r>
      <w:r w:rsidRPr="00714A73">
        <w:t>realizarán</w:t>
      </w:r>
      <w:r w:rsidRPr="00714A73">
        <w:rPr>
          <w:spacing w:val="-11"/>
        </w:rPr>
        <w:t xml:space="preserve"> </w:t>
      </w:r>
      <w:r w:rsidRPr="00714A73">
        <w:t>acciones</w:t>
      </w:r>
      <w:r w:rsidRPr="00714A73">
        <w:rPr>
          <w:spacing w:val="-15"/>
        </w:rPr>
        <w:t xml:space="preserve"> </w:t>
      </w:r>
      <w:r w:rsidRPr="00714A73">
        <w:t>para</w:t>
      </w:r>
      <w:r w:rsidRPr="00714A73">
        <w:rPr>
          <w:spacing w:val="-11"/>
        </w:rPr>
        <w:t xml:space="preserve"> </w:t>
      </w:r>
      <w:r w:rsidRPr="00714A73">
        <w:t>la</w:t>
      </w:r>
      <w:r w:rsidRPr="00714A73">
        <w:rPr>
          <w:spacing w:val="-12"/>
        </w:rPr>
        <w:t xml:space="preserve"> </w:t>
      </w:r>
      <w:r w:rsidR="00B432D9" w:rsidRPr="00714A73">
        <w:rPr>
          <w:spacing w:val="-12"/>
        </w:rPr>
        <w:t>digitalización de las hojas de vida para que la custodia y la consulta sean más fáciles</w:t>
      </w:r>
    </w:p>
    <w:p w14:paraId="128C1084" w14:textId="77777777" w:rsidR="00714A73" w:rsidRPr="00714A73" w:rsidRDefault="00714A73" w:rsidP="00037B3E">
      <w:pPr>
        <w:pStyle w:val="Textoindependiente"/>
        <w:rPr>
          <w:spacing w:val="-12"/>
        </w:rPr>
      </w:pPr>
    </w:p>
    <w:p w14:paraId="06B0C4B9" w14:textId="77777777" w:rsidR="00714A73" w:rsidRPr="00714A73" w:rsidRDefault="00B432D9" w:rsidP="00037B3E">
      <w:pPr>
        <w:pStyle w:val="Textoindependiente"/>
      </w:pPr>
      <w:r w:rsidRPr="00714A73">
        <w:rPr>
          <w:spacing w:val="-12"/>
        </w:rPr>
        <w:t>Se realizarán las siguientes actividades:</w:t>
      </w:r>
    </w:p>
    <w:p w14:paraId="76E3452A" w14:textId="77777777" w:rsidR="00714A73" w:rsidRPr="00714A73" w:rsidRDefault="00714A73" w:rsidP="00714A73">
      <w:pPr>
        <w:jc w:val="both"/>
        <w:rPr>
          <w:rFonts w:ascii="Arial" w:hAnsi="Arial" w:cs="Arial"/>
          <w:sz w:val="24"/>
          <w:szCs w:val="24"/>
        </w:rPr>
      </w:pPr>
    </w:p>
    <w:p w14:paraId="1FDDC68A" w14:textId="77777777" w:rsidR="00714A73" w:rsidRPr="00714A73" w:rsidRDefault="009032D2" w:rsidP="00E7460A">
      <w:pPr>
        <w:pStyle w:val="Textoindependiente"/>
        <w:numPr>
          <w:ilvl w:val="0"/>
          <w:numId w:val="103"/>
        </w:numPr>
      </w:pPr>
      <w:r w:rsidRPr="00714A73">
        <w:t>Realizar en los dos primeros trimestres los ajustes pertinentes en las hojas de control para garantizar que los expedientes estén al día</w:t>
      </w:r>
    </w:p>
    <w:p w14:paraId="69E9AC70" w14:textId="77777777" w:rsidR="00714A73" w:rsidRPr="00714A73" w:rsidRDefault="00714A73" w:rsidP="00E7460A">
      <w:pPr>
        <w:pStyle w:val="Textoindependiente"/>
      </w:pPr>
    </w:p>
    <w:p w14:paraId="267B63A9" w14:textId="77777777" w:rsidR="00714A73" w:rsidRPr="00714A73" w:rsidRDefault="00B432D9" w:rsidP="00E7460A">
      <w:pPr>
        <w:pStyle w:val="Textoindependiente"/>
        <w:numPr>
          <w:ilvl w:val="0"/>
          <w:numId w:val="103"/>
        </w:numPr>
      </w:pPr>
      <w:r w:rsidRPr="00714A73">
        <w:t xml:space="preserve">Continuar con la digitalización de las hojas de vida </w:t>
      </w:r>
      <w:r w:rsidR="009032D2" w:rsidRPr="00714A73">
        <w:t>con el fin de aprovechar la herramienta de la entidad y la consulta oportuna de los documentos.</w:t>
      </w:r>
    </w:p>
    <w:p w14:paraId="66AB1F10" w14:textId="77777777" w:rsidR="00714A73" w:rsidRPr="00714A73" w:rsidRDefault="00714A73" w:rsidP="00E7460A">
      <w:pPr>
        <w:pStyle w:val="Textoindependiente"/>
      </w:pPr>
    </w:p>
    <w:p w14:paraId="409FD75A" w14:textId="77777777" w:rsidR="00714A73" w:rsidRPr="00714A73" w:rsidRDefault="009032D2" w:rsidP="00E7460A">
      <w:pPr>
        <w:pStyle w:val="Textoindependiente"/>
        <w:numPr>
          <w:ilvl w:val="0"/>
          <w:numId w:val="103"/>
        </w:numPr>
      </w:pPr>
      <w:r w:rsidRPr="00714A73">
        <w:t>Revisar los expedientes que ya cumplieron con el tiempo de retención para la transferencia.</w:t>
      </w:r>
    </w:p>
    <w:p w14:paraId="4F1564B9" w14:textId="77777777" w:rsidR="00714A73" w:rsidRPr="00714A73" w:rsidRDefault="00714A73" w:rsidP="00E7460A">
      <w:pPr>
        <w:pStyle w:val="Textoindependiente"/>
      </w:pPr>
    </w:p>
    <w:p w14:paraId="5B5F51E5" w14:textId="77777777" w:rsidR="00714A73" w:rsidRPr="00714A73" w:rsidRDefault="009032D2" w:rsidP="00E7460A">
      <w:pPr>
        <w:pStyle w:val="Textoindependiente"/>
        <w:numPr>
          <w:ilvl w:val="0"/>
          <w:numId w:val="103"/>
        </w:numPr>
      </w:pPr>
      <w:r w:rsidRPr="00714A73">
        <w:t>Capacitación</w:t>
      </w:r>
      <w:r w:rsidRPr="00714A73">
        <w:rPr>
          <w:spacing w:val="-17"/>
        </w:rPr>
        <w:t xml:space="preserve"> </w:t>
      </w:r>
      <w:r w:rsidRPr="00714A73">
        <w:t>en</w:t>
      </w:r>
      <w:r w:rsidRPr="00714A73">
        <w:rPr>
          <w:spacing w:val="-17"/>
        </w:rPr>
        <w:t xml:space="preserve"> </w:t>
      </w:r>
      <w:r w:rsidRPr="00714A73">
        <w:t>normativa</w:t>
      </w:r>
      <w:r w:rsidRPr="00714A73">
        <w:rPr>
          <w:spacing w:val="-16"/>
        </w:rPr>
        <w:t xml:space="preserve"> </w:t>
      </w:r>
      <w:r w:rsidRPr="00714A73">
        <w:t>archivística</w:t>
      </w:r>
      <w:r w:rsidRPr="00714A73">
        <w:rPr>
          <w:spacing w:val="-17"/>
        </w:rPr>
        <w:t xml:space="preserve"> </w:t>
      </w:r>
      <w:r w:rsidRPr="00714A73">
        <w:t>para</w:t>
      </w:r>
      <w:r w:rsidRPr="00714A73">
        <w:rPr>
          <w:spacing w:val="-16"/>
        </w:rPr>
        <w:t xml:space="preserve"> </w:t>
      </w:r>
      <w:r w:rsidRPr="00714A73">
        <w:t>los</w:t>
      </w:r>
      <w:r w:rsidRPr="00714A73">
        <w:rPr>
          <w:spacing w:val="-17"/>
        </w:rPr>
        <w:t xml:space="preserve"> </w:t>
      </w:r>
      <w:r w:rsidRPr="00714A73">
        <w:t>funcionarios</w:t>
      </w:r>
      <w:r w:rsidRPr="00714A73">
        <w:rPr>
          <w:spacing w:val="-17"/>
        </w:rPr>
        <w:t xml:space="preserve"> </w:t>
      </w:r>
      <w:r w:rsidRPr="00714A73">
        <w:t>responsables</w:t>
      </w:r>
      <w:r w:rsidRPr="00714A73">
        <w:rPr>
          <w:spacing w:val="-15"/>
        </w:rPr>
        <w:t xml:space="preserve"> </w:t>
      </w:r>
      <w:r w:rsidRPr="00714A73">
        <w:t>de la gestión documental</w:t>
      </w:r>
    </w:p>
    <w:p w14:paraId="72D59D7F" w14:textId="77777777" w:rsidR="00714A73" w:rsidRPr="00714A73" w:rsidRDefault="00714A73" w:rsidP="00714A73">
      <w:pPr>
        <w:pStyle w:val="Prrafodelista"/>
        <w:rPr>
          <w:rFonts w:ascii="Arial" w:hAnsi="Arial" w:cs="Arial"/>
          <w:sz w:val="24"/>
          <w:szCs w:val="24"/>
        </w:rPr>
      </w:pPr>
    </w:p>
    <w:p w14:paraId="63A73BA1" w14:textId="77777777" w:rsidR="00714A73" w:rsidRPr="00714A73" w:rsidRDefault="009032D2" w:rsidP="00E7460A">
      <w:pPr>
        <w:pStyle w:val="Textoindependiente"/>
        <w:numPr>
          <w:ilvl w:val="0"/>
          <w:numId w:val="103"/>
        </w:numPr>
      </w:pPr>
      <w:r w:rsidRPr="00714A73">
        <w:t>Realizar</w:t>
      </w:r>
      <w:r w:rsidRPr="00714A73">
        <w:rPr>
          <w:spacing w:val="-6"/>
        </w:rPr>
        <w:t xml:space="preserve"> </w:t>
      </w:r>
      <w:r w:rsidRPr="00714A73">
        <w:t>el</w:t>
      </w:r>
      <w:r w:rsidRPr="00714A73">
        <w:rPr>
          <w:spacing w:val="-6"/>
        </w:rPr>
        <w:t xml:space="preserve"> </w:t>
      </w:r>
      <w:r w:rsidRPr="00714A73">
        <w:t>análisis</w:t>
      </w:r>
      <w:r w:rsidRPr="00714A73">
        <w:rPr>
          <w:spacing w:val="-6"/>
        </w:rPr>
        <w:t xml:space="preserve"> </w:t>
      </w:r>
      <w:r w:rsidRPr="00714A73">
        <w:t>de</w:t>
      </w:r>
      <w:r w:rsidRPr="00714A73">
        <w:rPr>
          <w:spacing w:val="-5"/>
        </w:rPr>
        <w:t xml:space="preserve"> </w:t>
      </w:r>
      <w:r w:rsidRPr="00714A73">
        <w:t>los</w:t>
      </w:r>
      <w:r w:rsidRPr="00714A73">
        <w:rPr>
          <w:spacing w:val="-5"/>
        </w:rPr>
        <w:t xml:space="preserve"> </w:t>
      </w:r>
      <w:r w:rsidRPr="00714A73">
        <w:t>tipos</w:t>
      </w:r>
      <w:r w:rsidRPr="00714A73">
        <w:rPr>
          <w:spacing w:val="-5"/>
        </w:rPr>
        <w:t xml:space="preserve"> </w:t>
      </w:r>
      <w:r w:rsidRPr="00714A73">
        <w:t>documentales</w:t>
      </w:r>
      <w:r w:rsidRPr="00714A73">
        <w:rPr>
          <w:spacing w:val="-7"/>
        </w:rPr>
        <w:t xml:space="preserve"> </w:t>
      </w:r>
      <w:r w:rsidRPr="00714A73">
        <w:t>de</w:t>
      </w:r>
      <w:r w:rsidRPr="00714A73">
        <w:rPr>
          <w:spacing w:val="-5"/>
        </w:rPr>
        <w:t xml:space="preserve"> </w:t>
      </w:r>
      <w:r w:rsidRPr="00714A73">
        <w:t>las</w:t>
      </w:r>
      <w:r w:rsidRPr="00714A73">
        <w:rPr>
          <w:spacing w:val="-5"/>
        </w:rPr>
        <w:t xml:space="preserve"> </w:t>
      </w:r>
      <w:r w:rsidRPr="00714A73">
        <w:t>Historias</w:t>
      </w:r>
      <w:r w:rsidRPr="00714A73">
        <w:rPr>
          <w:spacing w:val="-5"/>
        </w:rPr>
        <w:t xml:space="preserve"> </w:t>
      </w:r>
      <w:r w:rsidRPr="00714A73">
        <w:t>Laborales</w:t>
      </w:r>
      <w:r w:rsidRPr="00714A73">
        <w:rPr>
          <w:spacing w:val="-5"/>
        </w:rPr>
        <w:t xml:space="preserve"> </w:t>
      </w:r>
      <w:r w:rsidRPr="00714A73">
        <w:t>que van a quedar como documento digital para ir creando el expediente híbrido.</w:t>
      </w:r>
    </w:p>
    <w:p w14:paraId="21A78654" w14:textId="77777777" w:rsidR="00714A73" w:rsidRPr="00714A73" w:rsidRDefault="00714A73" w:rsidP="00E7460A">
      <w:pPr>
        <w:pStyle w:val="Textoindependiente"/>
      </w:pPr>
    </w:p>
    <w:p w14:paraId="42A2BC18" w14:textId="1D842731" w:rsidR="00714A73" w:rsidRPr="00037B3E" w:rsidRDefault="009032D2" w:rsidP="00E7460A">
      <w:pPr>
        <w:pStyle w:val="Textoindependiente"/>
        <w:numPr>
          <w:ilvl w:val="0"/>
          <w:numId w:val="103"/>
        </w:numPr>
      </w:pPr>
      <w:r w:rsidRPr="00037B3E">
        <w:rPr>
          <w:rStyle w:val="TextoindependienteCar"/>
        </w:rPr>
        <w:t>Realizar auditoría interna cuatrimestral sobre el estado de las historias laborales, a partir de una revisión aleatoria de 20 historias laborales por cuatrimestre</w:t>
      </w:r>
      <w:r w:rsidRPr="00714A73">
        <w:rPr>
          <w:spacing w:val="-2"/>
        </w:rPr>
        <w:t>.</w:t>
      </w:r>
    </w:p>
    <w:p w14:paraId="7CA49119" w14:textId="77777777" w:rsidR="00714A73" w:rsidRPr="00714A73" w:rsidRDefault="00714A73" w:rsidP="00E7460A">
      <w:pPr>
        <w:pStyle w:val="Textoindependiente"/>
      </w:pPr>
    </w:p>
    <w:p w14:paraId="21B1DC21" w14:textId="6FB899B7" w:rsidR="00037B3E" w:rsidRPr="00E7460A" w:rsidRDefault="009032D2" w:rsidP="00E7460A">
      <w:pPr>
        <w:pStyle w:val="Textoindependiente"/>
        <w:numPr>
          <w:ilvl w:val="0"/>
          <w:numId w:val="103"/>
        </w:numPr>
      </w:pPr>
      <w:r w:rsidRPr="00714A73">
        <w:t xml:space="preserve">Adelantar el alistamiento de las historias laborales inactivas que ya cumplieron el tiempo de retención para efectuar la transferencia al Archivo </w:t>
      </w:r>
      <w:r w:rsidRPr="00714A73">
        <w:rPr>
          <w:spacing w:val="-2"/>
        </w:rPr>
        <w:t>Central.</w:t>
      </w:r>
    </w:p>
    <w:p w14:paraId="7EDB5585" w14:textId="77777777" w:rsidR="00E7460A" w:rsidRDefault="00E7460A" w:rsidP="00E7460A">
      <w:pPr>
        <w:pStyle w:val="Prrafodelista"/>
      </w:pPr>
    </w:p>
    <w:p w14:paraId="1847357A" w14:textId="77777777" w:rsidR="00E7460A" w:rsidRPr="00E7460A" w:rsidRDefault="00E7460A" w:rsidP="00E7460A">
      <w:pPr>
        <w:pStyle w:val="Textoindependiente"/>
        <w:ind w:left="720"/>
      </w:pPr>
    </w:p>
    <w:p w14:paraId="7ACBE939" w14:textId="77777777" w:rsidR="00037B3E" w:rsidRPr="00714A73" w:rsidRDefault="00037B3E" w:rsidP="00714A73">
      <w:pPr>
        <w:pStyle w:val="Prrafodelista"/>
        <w:jc w:val="both"/>
        <w:rPr>
          <w:rFonts w:ascii="Arial" w:hAnsi="Arial" w:cs="Arial"/>
          <w:sz w:val="24"/>
          <w:szCs w:val="24"/>
        </w:rPr>
      </w:pPr>
    </w:p>
    <w:p w14:paraId="6ABCFCAC" w14:textId="63737799" w:rsidR="00714A73" w:rsidRPr="00E7460A" w:rsidRDefault="00714A73" w:rsidP="00E7460A">
      <w:pPr>
        <w:pStyle w:val="Textoindependiente"/>
        <w:rPr>
          <w:b/>
          <w:bCs/>
          <w:i/>
          <w:iCs/>
        </w:rPr>
      </w:pPr>
      <w:r w:rsidRPr="00E7460A">
        <w:rPr>
          <w:b/>
          <w:bCs/>
        </w:rPr>
        <w:t>MOVILIDAD</w:t>
      </w:r>
    </w:p>
    <w:p w14:paraId="0FBD42EB" w14:textId="77777777" w:rsidR="00714A73" w:rsidRDefault="00714A73" w:rsidP="00714A73">
      <w:pPr>
        <w:pStyle w:val="Prrafodelista"/>
        <w:jc w:val="both"/>
      </w:pPr>
    </w:p>
    <w:p w14:paraId="4CDC781E" w14:textId="77777777" w:rsidR="00714A73" w:rsidRPr="00714A73" w:rsidRDefault="009032D2" w:rsidP="00037B3E">
      <w:pPr>
        <w:pStyle w:val="Textoindependiente"/>
      </w:pPr>
      <w:r w:rsidRPr="00714A73">
        <w:t>La estrategia “mecanismos de igualdad” se encuentra fundada en la estricta aplicación de la Ley de cuotas de Genero establecida por la Ley 581 de 2000 sobre la efectiva participación de la mujer en los niveles decisorios de las diferentes ramas y órganos del poder público</w:t>
      </w:r>
      <w:r w:rsidR="00C05607" w:rsidRPr="00714A73">
        <w:t>, la Ley 2424 de 2024</w:t>
      </w:r>
      <w:r w:rsidRPr="00714A73">
        <w:t xml:space="preserve"> </w:t>
      </w:r>
      <w:r w:rsidR="00C05607" w:rsidRPr="00714A73">
        <w:t>,</w:t>
      </w:r>
      <w:r w:rsidRPr="00714A73">
        <w:t>la aplicación determinada de ley estatutaria</w:t>
      </w:r>
      <w:r w:rsidRPr="00714A73">
        <w:rPr>
          <w:spacing w:val="-5"/>
        </w:rPr>
        <w:t xml:space="preserve"> </w:t>
      </w:r>
      <w:r w:rsidRPr="00714A73">
        <w:t>1618</w:t>
      </w:r>
      <w:r w:rsidRPr="00714A73">
        <w:rPr>
          <w:spacing w:val="-3"/>
        </w:rPr>
        <w:t xml:space="preserve"> </w:t>
      </w:r>
      <w:r w:rsidRPr="00714A73">
        <w:t>del</w:t>
      </w:r>
      <w:r w:rsidRPr="00714A73">
        <w:rPr>
          <w:spacing w:val="-3"/>
        </w:rPr>
        <w:t xml:space="preserve"> </w:t>
      </w:r>
      <w:r w:rsidRPr="00714A73">
        <w:t>2013,</w:t>
      </w:r>
      <w:r w:rsidRPr="00714A73">
        <w:rPr>
          <w:spacing w:val="-5"/>
        </w:rPr>
        <w:t xml:space="preserve"> </w:t>
      </w:r>
      <w:r w:rsidRPr="00714A73">
        <w:t>que</w:t>
      </w:r>
      <w:r w:rsidRPr="00714A73">
        <w:rPr>
          <w:spacing w:val="-5"/>
        </w:rPr>
        <w:t xml:space="preserve"> </w:t>
      </w:r>
      <w:r w:rsidRPr="00714A73">
        <w:t>establece</w:t>
      </w:r>
      <w:r w:rsidRPr="00714A73">
        <w:rPr>
          <w:spacing w:val="-4"/>
        </w:rPr>
        <w:t xml:space="preserve"> </w:t>
      </w:r>
      <w:r w:rsidRPr="00714A73">
        <w:t>todas</w:t>
      </w:r>
      <w:r w:rsidRPr="00714A73">
        <w:rPr>
          <w:spacing w:val="-3"/>
        </w:rPr>
        <w:t xml:space="preserve"> </w:t>
      </w:r>
      <w:r w:rsidRPr="00714A73">
        <w:t>las</w:t>
      </w:r>
      <w:r w:rsidRPr="00714A73">
        <w:rPr>
          <w:spacing w:val="-3"/>
        </w:rPr>
        <w:t xml:space="preserve"> </w:t>
      </w:r>
      <w:r w:rsidRPr="00714A73">
        <w:t>disposiciones</w:t>
      </w:r>
      <w:r w:rsidRPr="00714A73">
        <w:rPr>
          <w:spacing w:val="-5"/>
        </w:rPr>
        <w:t xml:space="preserve"> </w:t>
      </w:r>
      <w:r w:rsidRPr="00714A73">
        <w:t>que</w:t>
      </w:r>
      <w:r w:rsidRPr="00714A73">
        <w:rPr>
          <w:spacing w:val="-3"/>
        </w:rPr>
        <w:t xml:space="preserve"> </w:t>
      </w:r>
      <w:r w:rsidRPr="00714A73">
        <w:t>garantizan</w:t>
      </w:r>
      <w:r w:rsidRPr="00714A73">
        <w:rPr>
          <w:spacing w:val="-3"/>
        </w:rPr>
        <w:t xml:space="preserve"> </w:t>
      </w:r>
      <w:r w:rsidRPr="00714A73">
        <w:t>el pleno ejercicio de los derechos de las personas con discapacidad en Colombia</w:t>
      </w:r>
      <w:r w:rsidR="003F58D9" w:rsidRPr="00714A73">
        <w:t xml:space="preserve"> y el Decreto 455 de 2020 y</w:t>
      </w:r>
      <w:r w:rsidR="00714A73" w:rsidRPr="00714A73">
        <w:t xml:space="preserve"> </w:t>
      </w:r>
      <w:r w:rsidRPr="00714A73">
        <w:t>Esto</w:t>
      </w:r>
      <w:r w:rsidRPr="00714A73">
        <w:rPr>
          <w:spacing w:val="-2"/>
        </w:rPr>
        <w:t xml:space="preserve"> </w:t>
      </w:r>
      <w:r w:rsidRPr="00714A73">
        <w:t>en</w:t>
      </w:r>
      <w:r w:rsidRPr="00714A73">
        <w:rPr>
          <w:spacing w:val="-3"/>
        </w:rPr>
        <w:t xml:space="preserve"> </w:t>
      </w:r>
      <w:r w:rsidRPr="00714A73">
        <w:t>concordancia</w:t>
      </w:r>
      <w:r w:rsidRPr="00714A73">
        <w:rPr>
          <w:spacing w:val="-5"/>
        </w:rPr>
        <w:t xml:space="preserve"> </w:t>
      </w:r>
      <w:r w:rsidRPr="00714A73">
        <w:t>con</w:t>
      </w:r>
      <w:r w:rsidRPr="00714A73">
        <w:rPr>
          <w:spacing w:val="-3"/>
        </w:rPr>
        <w:t xml:space="preserve"> </w:t>
      </w:r>
      <w:r w:rsidRPr="00714A73">
        <w:t>la</w:t>
      </w:r>
      <w:r w:rsidRPr="00714A73">
        <w:rPr>
          <w:spacing w:val="-5"/>
        </w:rPr>
        <w:t xml:space="preserve"> </w:t>
      </w:r>
      <w:r w:rsidRPr="00714A73">
        <w:t>estrategia</w:t>
      </w:r>
      <w:r w:rsidRPr="00714A73">
        <w:rPr>
          <w:spacing w:val="-5"/>
        </w:rPr>
        <w:t xml:space="preserve"> </w:t>
      </w:r>
      <w:r w:rsidRPr="00714A73">
        <w:t>dispuesta</w:t>
      </w:r>
      <w:r w:rsidRPr="00714A73">
        <w:rPr>
          <w:spacing w:val="-4"/>
        </w:rPr>
        <w:t xml:space="preserve"> </w:t>
      </w:r>
      <w:r w:rsidRPr="00714A73">
        <w:t>en</w:t>
      </w:r>
      <w:r w:rsidRPr="00714A73">
        <w:rPr>
          <w:spacing w:val="-5"/>
        </w:rPr>
        <w:t xml:space="preserve"> </w:t>
      </w:r>
      <w:r w:rsidRPr="00714A73">
        <w:t>el</w:t>
      </w:r>
      <w:r w:rsidRPr="00714A73">
        <w:rPr>
          <w:spacing w:val="-3"/>
        </w:rPr>
        <w:t xml:space="preserve"> </w:t>
      </w:r>
      <w:r w:rsidRPr="00714A73">
        <w:t>programa</w:t>
      </w:r>
      <w:r w:rsidRPr="00714A73">
        <w:rPr>
          <w:spacing w:val="-3"/>
        </w:rPr>
        <w:t xml:space="preserve"> </w:t>
      </w:r>
      <w:r w:rsidRPr="00714A73">
        <w:t>de</w:t>
      </w:r>
      <w:r w:rsidRPr="00714A73">
        <w:rPr>
          <w:spacing w:val="-3"/>
        </w:rPr>
        <w:t xml:space="preserve"> </w:t>
      </w:r>
      <w:r w:rsidRPr="00714A73">
        <w:t>enfoque</w:t>
      </w:r>
      <w:r w:rsidRPr="00714A73">
        <w:rPr>
          <w:spacing w:val="-5"/>
        </w:rPr>
        <w:t xml:space="preserve"> </w:t>
      </w:r>
      <w:r w:rsidRPr="00714A73">
        <w:t>de género, diversidad e inclusión.</w:t>
      </w:r>
      <w:bookmarkStart w:id="18" w:name="_bookmark18"/>
      <w:bookmarkEnd w:id="18"/>
    </w:p>
    <w:p w14:paraId="290496A9" w14:textId="77777777" w:rsidR="00714A73" w:rsidRPr="00714A73" w:rsidRDefault="00714A73" w:rsidP="00714A73">
      <w:pPr>
        <w:jc w:val="both"/>
        <w:rPr>
          <w:rFonts w:ascii="Arial" w:hAnsi="Arial" w:cs="Arial"/>
          <w:sz w:val="24"/>
          <w:szCs w:val="24"/>
        </w:rPr>
      </w:pPr>
    </w:p>
    <w:p w14:paraId="2386F3A5" w14:textId="77777777" w:rsidR="00714A73" w:rsidRPr="00714A73" w:rsidRDefault="00714A73" w:rsidP="00714A73">
      <w:pPr>
        <w:jc w:val="both"/>
        <w:rPr>
          <w:rFonts w:ascii="Arial" w:hAnsi="Arial" w:cs="Arial"/>
          <w:sz w:val="24"/>
          <w:szCs w:val="24"/>
        </w:rPr>
      </w:pPr>
    </w:p>
    <w:p w14:paraId="4E7797EC" w14:textId="1526D3E1" w:rsidR="00714A73" w:rsidRPr="00E7460A" w:rsidRDefault="00714A73" w:rsidP="00E7460A">
      <w:pPr>
        <w:pStyle w:val="Textoindependiente"/>
        <w:rPr>
          <w:b/>
          <w:bCs/>
        </w:rPr>
      </w:pPr>
      <w:r w:rsidRPr="00E7460A">
        <w:rPr>
          <w:b/>
          <w:bCs/>
        </w:rPr>
        <w:t>GESTIÓN</w:t>
      </w:r>
      <w:r w:rsidRPr="00E7460A">
        <w:rPr>
          <w:b/>
          <w:bCs/>
          <w:spacing w:val="-4"/>
        </w:rPr>
        <w:t xml:space="preserve"> </w:t>
      </w:r>
      <w:r w:rsidRPr="00E7460A">
        <w:rPr>
          <w:b/>
          <w:bCs/>
        </w:rPr>
        <w:t>DE</w:t>
      </w:r>
      <w:r w:rsidRPr="00E7460A">
        <w:rPr>
          <w:b/>
          <w:bCs/>
          <w:spacing w:val="-3"/>
        </w:rPr>
        <w:t xml:space="preserve"> </w:t>
      </w:r>
      <w:r w:rsidRPr="00E7460A">
        <w:rPr>
          <w:b/>
          <w:bCs/>
        </w:rPr>
        <w:t>LA</w:t>
      </w:r>
      <w:r w:rsidRPr="00E7460A">
        <w:rPr>
          <w:b/>
          <w:bCs/>
          <w:spacing w:val="-5"/>
        </w:rPr>
        <w:t xml:space="preserve"> </w:t>
      </w:r>
      <w:r w:rsidRPr="00E7460A">
        <w:rPr>
          <w:b/>
          <w:bCs/>
        </w:rPr>
        <w:t>DESVINCULACIÓN</w:t>
      </w:r>
    </w:p>
    <w:p w14:paraId="5AE2EBA9" w14:textId="77777777" w:rsidR="00714A73" w:rsidRPr="00714A73" w:rsidRDefault="00714A73" w:rsidP="00714A73">
      <w:pPr>
        <w:jc w:val="both"/>
        <w:rPr>
          <w:rFonts w:ascii="Arial" w:hAnsi="Arial" w:cs="Arial"/>
          <w:sz w:val="24"/>
          <w:szCs w:val="24"/>
        </w:rPr>
      </w:pPr>
    </w:p>
    <w:p w14:paraId="71D8B063" w14:textId="77777777" w:rsidR="00714A73" w:rsidRDefault="009032D2" w:rsidP="001D6ADF">
      <w:pPr>
        <w:pStyle w:val="Textoindependiente"/>
      </w:pPr>
      <w:r w:rsidRPr="00714A73">
        <w:t xml:space="preserve">Esta estrategia obedece básicamente a las razones legales definidas en el marco de la situación administrativa de retiro y sus efectos conforme lo dispone el Decreto 1083 de 2015. Para gestionar este proceso, la Dirección de </w:t>
      </w:r>
      <w:r w:rsidR="00C74378" w:rsidRPr="00714A73">
        <w:t>Recurso</w:t>
      </w:r>
      <w:r w:rsidRPr="00714A73">
        <w:t xml:space="preserve"> Humano</w:t>
      </w:r>
      <w:r w:rsidRPr="00714A73">
        <w:rPr>
          <w:spacing w:val="-5"/>
        </w:rPr>
        <w:t xml:space="preserve"> </w:t>
      </w:r>
      <w:r w:rsidRPr="00714A73">
        <w:t>definió</w:t>
      </w:r>
      <w:r w:rsidRPr="00714A73">
        <w:rPr>
          <w:spacing w:val="-3"/>
        </w:rPr>
        <w:t xml:space="preserve"> </w:t>
      </w:r>
      <w:r w:rsidRPr="00714A73">
        <w:t>el</w:t>
      </w:r>
      <w:r w:rsidRPr="00714A73">
        <w:rPr>
          <w:spacing w:val="-3"/>
        </w:rPr>
        <w:t xml:space="preserve"> </w:t>
      </w:r>
      <w:r w:rsidRPr="00714A73">
        <w:t>formato Listado</w:t>
      </w:r>
      <w:r w:rsidRPr="00714A73">
        <w:rPr>
          <w:spacing w:val="-5"/>
        </w:rPr>
        <w:t xml:space="preserve"> </w:t>
      </w:r>
      <w:r w:rsidRPr="00714A73">
        <w:t>de</w:t>
      </w:r>
      <w:r w:rsidRPr="00714A73">
        <w:rPr>
          <w:spacing w:val="-5"/>
        </w:rPr>
        <w:t xml:space="preserve"> </w:t>
      </w:r>
      <w:r w:rsidRPr="00714A73">
        <w:t>verificación</w:t>
      </w:r>
      <w:r w:rsidRPr="00714A73">
        <w:rPr>
          <w:spacing w:val="-4"/>
        </w:rPr>
        <w:t xml:space="preserve"> </w:t>
      </w:r>
      <w:r w:rsidRPr="00714A73">
        <w:t>por</w:t>
      </w:r>
      <w:r w:rsidRPr="00714A73">
        <w:rPr>
          <w:spacing w:val="-3"/>
        </w:rPr>
        <w:t xml:space="preserve"> </w:t>
      </w:r>
      <w:r w:rsidRPr="00714A73">
        <w:t>retiro</w:t>
      </w:r>
      <w:r w:rsidRPr="00714A73">
        <w:rPr>
          <w:spacing w:val="-5"/>
        </w:rPr>
        <w:t xml:space="preserve"> </w:t>
      </w:r>
      <w:r w:rsidRPr="00714A73">
        <w:t>o</w:t>
      </w:r>
      <w:r w:rsidRPr="00714A73">
        <w:rPr>
          <w:spacing w:val="-3"/>
        </w:rPr>
        <w:t xml:space="preserve"> </w:t>
      </w:r>
      <w:r w:rsidRPr="00714A73">
        <w:t>cambio</w:t>
      </w:r>
      <w:r w:rsidRPr="00714A73">
        <w:rPr>
          <w:spacing w:val="-3"/>
        </w:rPr>
        <w:t xml:space="preserve"> </w:t>
      </w:r>
      <w:r w:rsidRPr="00714A73">
        <w:t>de</w:t>
      </w:r>
      <w:r w:rsidRPr="00714A73">
        <w:rPr>
          <w:spacing w:val="-5"/>
        </w:rPr>
        <w:t xml:space="preserve"> </w:t>
      </w:r>
      <w:r w:rsidRPr="00714A73">
        <w:t>funciones que permitirá al funcionario efectuar una entrega de la gestión desarrollada y el estado de los procesos a su cargo.</w:t>
      </w:r>
    </w:p>
    <w:p w14:paraId="3EF5A02F" w14:textId="77777777" w:rsidR="00714A73" w:rsidRDefault="00714A73" w:rsidP="001D6ADF">
      <w:pPr>
        <w:pStyle w:val="Textoindependiente"/>
      </w:pPr>
    </w:p>
    <w:p w14:paraId="22D02982" w14:textId="77777777" w:rsidR="00714A73" w:rsidRDefault="009032D2" w:rsidP="001D6ADF">
      <w:pPr>
        <w:pStyle w:val="Textoindependiente"/>
      </w:pPr>
      <w:r w:rsidRPr="00714A73">
        <w:t>De otra parte, se continuará con la aplicación de una encuesta al servidor público que</w:t>
      </w:r>
      <w:r w:rsidRPr="00714A73">
        <w:rPr>
          <w:spacing w:val="-5"/>
        </w:rPr>
        <w:t xml:space="preserve"> </w:t>
      </w:r>
      <w:r w:rsidRPr="00714A73">
        <w:t>permite</w:t>
      </w:r>
      <w:r w:rsidRPr="00714A73">
        <w:rPr>
          <w:spacing w:val="-2"/>
        </w:rPr>
        <w:t xml:space="preserve"> </w:t>
      </w:r>
      <w:r w:rsidRPr="00714A73">
        <w:t>conocer</w:t>
      </w:r>
      <w:r w:rsidRPr="00714A73">
        <w:rPr>
          <w:spacing w:val="-4"/>
        </w:rPr>
        <w:t xml:space="preserve"> </w:t>
      </w:r>
      <w:r w:rsidRPr="00714A73">
        <w:t>de</w:t>
      </w:r>
      <w:r w:rsidRPr="00714A73">
        <w:rPr>
          <w:spacing w:val="-4"/>
        </w:rPr>
        <w:t xml:space="preserve"> </w:t>
      </w:r>
      <w:r w:rsidRPr="00714A73">
        <w:t>primera</w:t>
      </w:r>
      <w:r w:rsidRPr="00714A73">
        <w:rPr>
          <w:spacing w:val="-5"/>
        </w:rPr>
        <w:t xml:space="preserve"> </w:t>
      </w:r>
      <w:r w:rsidRPr="00714A73">
        <w:t>mano</w:t>
      </w:r>
      <w:r w:rsidRPr="00714A73">
        <w:rPr>
          <w:spacing w:val="-4"/>
        </w:rPr>
        <w:t xml:space="preserve"> </w:t>
      </w:r>
      <w:r w:rsidRPr="00714A73">
        <w:t>información</w:t>
      </w:r>
      <w:r w:rsidRPr="00714A73">
        <w:rPr>
          <w:spacing w:val="-3"/>
        </w:rPr>
        <w:t xml:space="preserve"> </w:t>
      </w:r>
      <w:r w:rsidRPr="00714A73">
        <w:t>valiosa</w:t>
      </w:r>
      <w:r w:rsidRPr="00714A73">
        <w:rPr>
          <w:spacing w:val="-4"/>
        </w:rPr>
        <w:t xml:space="preserve"> </w:t>
      </w:r>
      <w:r w:rsidRPr="00714A73">
        <w:t>de</w:t>
      </w:r>
      <w:r w:rsidRPr="00714A73">
        <w:rPr>
          <w:spacing w:val="-4"/>
        </w:rPr>
        <w:t xml:space="preserve"> </w:t>
      </w:r>
      <w:r w:rsidRPr="00714A73">
        <w:t>las</w:t>
      </w:r>
      <w:r w:rsidRPr="00714A73">
        <w:rPr>
          <w:spacing w:val="-4"/>
        </w:rPr>
        <w:t xml:space="preserve"> </w:t>
      </w:r>
      <w:r w:rsidRPr="00714A73">
        <w:t>razones</w:t>
      </w:r>
      <w:r w:rsidRPr="00714A73">
        <w:rPr>
          <w:spacing w:val="-5"/>
        </w:rPr>
        <w:t xml:space="preserve"> </w:t>
      </w:r>
      <w:r w:rsidRPr="00714A73">
        <w:t>del</w:t>
      </w:r>
      <w:r w:rsidRPr="00714A73">
        <w:rPr>
          <w:spacing w:val="-4"/>
        </w:rPr>
        <w:t xml:space="preserve"> </w:t>
      </w:r>
      <w:r w:rsidRPr="00714A73">
        <w:t>retiro y el estado de conformidad del empleado al salir de la entidad.</w:t>
      </w:r>
    </w:p>
    <w:p w14:paraId="58504754" w14:textId="77777777" w:rsidR="00714A73" w:rsidRDefault="00714A73" w:rsidP="001D6ADF">
      <w:pPr>
        <w:pStyle w:val="Textoindependiente"/>
      </w:pPr>
    </w:p>
    <w:p w14:paraId="65DCA447" w14:textId="77777777" w:rsidR="00714A73" w:rsidRDefault="009032D2" w:rsidP="001D6ADF">
      <w:pPr>
        <w:pStyle w:val="Textoindependiente"/>
      </w:pPr>
      <w:r w:rsidRPr="00714A73">
        <w:t xml:space="preserve">Para el retiro por pensión, el Grupo para el Desarrollo del </w:t>
      </w:r>
      <w:r w:rsidR="00C74378" w:rsidRPr="00714A73">
        <w:t>Recurso</w:t>
      </w:r>
      <w:r w:rsidRPr="00714A73">
        <w:t xml:space="preserve"> Humano desarrolla un programa de ”</w:t>
      </w:r>
      <w:r w:rsidRPr="00714A73">
        <w:rPr>
          <w:i/>
        </w:rPr>
        <w:t>años dorados de regreso a casa</w:t>
      </w:r>
      <w:r w:rsidRPr="00714A73">
        <w:t xml:space="preserve">”, que hace parte del Componente de gestión de las relaciones humanas en el Plan de Bienestar de la entidad, en el que se efectúan talleres con la Caja de Compensación Familiar que tienen como objetivo </w:t>
      </w:r>
      <w:r w:rsidRPr="00714A73">
        <w:lastRenderedPageBreak/>
        <w:t>preparar a esta población, teniendo en cuenta el desarrollo de</w:t>
      </w:r>
      <w:r w:rsidRPr="00714A73">
        <w:rPr>
          <w:spacing w:val="-5"/>
        </w:rPr>
        <w:t xml:space="preserve"> </w:t>
      </w:r>
      <w:r w:rsidRPr="00714A73">
        <w:t>aspectos</w:t>
      </w:r>
      <w:r w:rsidRPr="00714A73">
        <w:rPr>
          <w:spacing w:val="-5"/>
        </w:rPr>
        <w:t xml:space="preserve"> </w:t>
      </w:r>
      <w:r w:rsidRPr="00714A73">
        <w:t>físicos,</w:t>
      </w:r>
      <w:r w:rsidRPr="00714A73">
        <w:rPr>
          <w:spacing w:val="-5"/>
        </w:rPr>
        <w:t xml:space="preserve"> </w:t>
      </w:r>
      <w:r w:rsidRPr="00714A73">
        <w:t>psicológicos,</w:t>
      </w:r>
      <w:r w:rsidRPr="00714A73">
        <w:rPr>
          <w:spacing w:val="-5"/>
        </w:rPr>
        <w:t xml:space="preserve"> </w:t>
      </w:r>
      <w:r w:rsidRPr="00714A73">
        <w:t>familiares,</w:t>
      </w:r>
      <w:r w:rsidRPr="00714A73">
        <w:rPr>
          <w:spacing w:val="-7"/>
        </w:rPr>
        <w:t xml:space="preserve"> </w:t>
      </w:r>
      <w:r w:rsidRPr="00714A73">
        <w:t>sociales,</w:t>
      </w:r>
      <w:r w:rsidRPr="00714A73">
        <w:rPr>
          <w:spacing w:val="-7"/>
        </w:rPr>
        <w:t xml:space="preserve"> </w:t>
      </w:r>
      <w:r w:rsidRPr="00714A73">
        <w:t>ocupacionales</w:t>
      </w:r>
      <w:r w:rsidRPr="00714A73">
        <w:rPr>
          <w:spacing w:val="-5"/>
        </w:rPr>
        <w:t xml:space="preserve"> </w:t>
      </w:r>
      <w:r w:rsidRPr="00714A73">
        <w:t>y</w:t>
      </w:r>
      <w:r w:rsidRPr="00714A73">
        <w:rPr>
          <w:spacing w:val="-5"/>
        </w:rPr>
        <w:t xml:space="preserve"> </w:t>
      </w:r>
      <w:r w:rsidRPr="00714A73">
        <w:t>financieros, que faciliten asumir el retiro de la vida laboral.</w:t>
      </w:r>
    </w:p>
    <w:p w14:paraId="74EA409C" w14:textId="77777777" w:rsidR="00E7460A" w:rsidRDefault="00E7460A" w:rsidP="001D6ADF">
      <w:pPr>
        <w:pStyle w:val="Textoindependiente"/>
      </w:pPr>
    </w:p>
    <w:p w14:paraId="2AE281A5" w14:textId="77777777" w:rsidR="00714A73" w:rsidRDefault="00714A73" w:rsidP="001D6ADF">
      <w:pPr>
        <w:pStyle w:val="Textoindependiente"/>
      </w:pPr>
    </w:p>
    <w:p w14:paraId="1A8ABA78" w14:textId="77777777" w:rsidR="00714A73" w:rsidRDefault="009032D2" w:rsidP="00714A73">
      <w:pPr>
        <w:jc w:val="both"/>
        <w:rPr>
          <w:rFonts w:ascii="Arial" w:hAnsi="Arial" w:cs="Arial"/>
          <w:sz w:val="24"/>
          <w:szCs w:val="24"/>
        </w:rPr>
      </w:pPr>
      <w:r w:rsidRPr="00714A73">
        <w:rPr>
          <w:rFonts w:ascii="Arial" w:hAnsi="Arial" w:cs="Arial"/>
          <w:sz w:val="24"/>
          <w:szCs w:val="24"/>
        </w:rPr>
        <w:t>Para</w:t>
      </w:r>
      <w:r w:rsidRPr="00714A73">
        <w:rPr>
          <w:rFonts w:ascii="Arial" w:hAnsi="Arial" w:cs="Arial"/>
          <w:spacing w:val="-6"/>
          <w:sz w:val="24"/>
          <w:szCs w:val="24"/>
        </w:rPr>
        <w:t xml:space="preserve"> </w:t>
      </w:r>
      <w:r w:rsidRPr="00714A73">
        <w:rPr>
          <w:rFonts w:ascii="Arial" w:hAnsi="Arial" w:cs="Arial"/>
          <w:sz w:val="24"/>
          <w:szCs w:val="24"/>
        </w:rPr>
        <w:t>la</w:t>
      </w:r>
      <w:r w:rsidRPr="00714A73">
        <w:rPr>
          <w:rFonts w:ascii="Arial" w:hAnsi="Arial" w:cs="Arial"/>
          <w:spacing w:val="-4"/>
          <w:sz w:val="24"/>
          <w:szCs w:val="24"/>
        </w:rPr>
        <w:t xml:space="preserve"> </w:t>
      </w:r>
      <w:r w:rsidRPr="00714A73">
        <w:rPr>
          <w:rFonts w:ascii="Arial" w:hAnsi="Arial" w:cs="Arial"/>
          <w:sz w:val="24"/>
          <w:szCs w:val="24"/>
        </w:rPr>
        <w:t>ejecución</w:t>
      </w:r>
      <w:r w:rsidRPr="00714A73">
        <w:rPr>
          <w:rFonts w:ascii="Arial" w:hAnsi="Arial" w:cs="Arial"/>
          <w:spacing w:val="-4"/>
          <w:sz w:val="24"/>
          <w:szCs w:val="24"/>
        </w:rPr>
        <w:t xml:space="preserve"> </w:t>
      </w:r>
      <w:r w:rsidRPr="00714A73">
        <w:rPr>
          <w:rFonts w:ascii="Arial" w:hAnsi="Arial" w:cs="Arial"/>
          <w:sz w:val="24"/>
          <w:szCs w:val="24"/>
        </w:rPr>
        <w:t>de</w:t>
      </w:r>
      <w:r w:rsidRPr="00714A73">
        <w:rPr>
          <w:rFonts w:ascii="Arial" w:hAnsi="Arial" w:cs="Arial"/>
          <w:spacing w:val="-3"/>
          <w:sz w:val="24"/>
          <w:szCs w:val="24"/>
        </w:rPr>
        <w:t xml:space="preserve"> </w:t>
      </w:r>
      <w:r w:rsidRPr="00714A73">
        <w:rPr>
          <w:rFonts w:ascii="Arial" w:hAnsi="Arial" w:cs="Arial"/>
          <w:sz w:val="24"/>
          <w:szCs w:val="24"/>
        </w:rPr>
        <w:t>la</w:t>
      </w:r>
      <w:r w:rsidRPr="00714A73">
        <w:rPr>
          <w:rFonts w:ascii="Arial" w:hAnsi="Arial" w:cs="Arial"/>
          <w:spacing w:val="-5"/>
          <w:sz w:val="24"/>
          <w:szCs w:val="24"/>
        </w:rPr>
        <w:t xml:space="preserve"> </w:t>
      </w:r>
      <w:r w:rsidRPr="00714A73">
        <w:rPr>
          <w:rFonts w:ascii="Arial" w:hAnsi="Arial" w:cs="Arial"/>
          <w:sz w:val="24"/>
          <w:szCs w:val="24"/>
        </w:rPr>
        <w:t>estrategia</w:t>
      </w:r>
      <w:r w:rsidRPr="00714A73">
        <w:rPr>
          <w:rFonts w:ascii="Arial" w:hAnsi="Arial" w:cs="Arial"/>
          <w:spacing w:val="-4"/>
          <w:sz w:val="24"/>
          <w:szCs w:val="24"/>
        </w:rPr>
        <w:t xml:space="preserve"> </w:t>
      </w:r>
      <w:r w:rsidRPr="00714A73">
        <w:rPr>
          <w:rFonts w:ascii="Arial" w:hAnsi="Arial" w:cs="Arial"/>
          <w:sz w:val="24"/>
          <w:szCs w:val="24"/>
        </w:rPr>
        <w:t>se</w:t>
      </w:r>
      <w:r w:rsidRPr="00714A73">
        <w:rPr>
          <w:rFonts w:ascii="Arial" w:hAnsi="Arial" w:cs="Arial"/>
          <w:spacing w:val="-3"/>
          <w:sz w:val="24"/>
          <w:szCs w:val="24"/>
        </w:rPr>
        <w:t xml:space="preserve"> </w:t>
      </w:r>
      <w:r w:rsidRPr="00714A73">
        <w:rPr>
          <w:rFonts w:ascii="Arial" w:hAnsi="Arial" w:cs="Arial"/>
          <w:sz w:val="24"/>
          <w:szCs w:val="24"/>
        </w:rPr>
        <w:t>adelantarán</w:t>
      </w:r>
      <w:r w:rsidRPr="00714A73">
        <w:rPr>
          <w:rFonts w:ascii="Arial" w:hAnsi="Arial" w:cs="Arial"/>
          <w:spacing w:val="-4"/>
          <w:sz w:val="24"/>
          <w:szCs w:val="24"/>
        </w:rPr>
        <w:t xml:space="preserve"> </w:t>
      </w:r>
      <w:r w:rsidRPr="00714A73">
        <w:rPr>
          <w:rFonts w:ascii="Arial" w:hAnsi="Arial" w:cs="Arial"/>
          <w:sz w:val="24"/>
          <w:szCs w:val="24"/>
        </w:rPr>
        <w:t>las</w:t>
      </w:r>
      <w:r w:rsidRPr="00714A73">
        <w:rPr>
          <w:rFonts w:ascii="Arial" w:hAnsi="Arial" w:cs="Arial"/>
          <w:spacing w:val="-3"/>
          <w:sz w:val="24"/>
          <w:szCs w:val="24"/>
        </w:rPr>
        <w:t xml:space="preserve"> </w:t>
      </w:r>
      <w:r w:rsidRPr="00714A73">
        <w:rPr>
          <w:rFonts w:ascii="Arial" w:hAnsi="Arial" w:cs="Arial"/>
          <w:sz w:val="24"/>
          <w:szCs w:val="24"/>
        </w:rPr>
        <w:t>siguientes</w:t>
      </w:r>
      <w:r w:rsidRPr="00714A73">
        <w:rPr>
          <w:rFonts w:ascii="Arial" w:hAnsi="Arial" w:cs="Arial"/>
          <w:spacing w:val="-3"/>
          <w:sz w:val="24"/>
          <w:szCs w:val="24"/>
        </w:rPr>
        <w:t xml:space="preserve"> </w:t>
      </w:r>
      <w:r w:rsidRPr="00714A73">
        <w:rPr>
          <w:rFonts w:ascii="Arial" w:hAnsi="Arial" w:cs="Arial"/>
          <w:spacing w:val="-2"/>
          <w:sz w:val="24"/>
          <w:szCs w:val="24"/>
        </w:rPr>
        <w:t>actividades:</w:t>
      </w:r>
    </w:p>
    <w:p w14:paraId="0D41AC22" w14:textId="77777777" w:rsidR="00714A73" w:rsidRDefault="00714A73" w:rsidP="00714A73">
      <w:pPr>
        <w:jc w:val="both"/>
        <w:rPr>
          <w:rFonts w:ascii="Arial" w:hAnsi="Arial" w:cs="Arial"/>
          <w:sz w:val="24"/>
          <w:szCs w:val="24"/>
        </w:rPr>
      </w:pPr>
    </w:p>
    <w:p w14:paraId="5A6B3FD6" w14:textId="77777777" w:rsidR="00714A73" w:rsidRPr="00714A73" w:rsidRDefault="009032D2" w:rsidP="00714A73">
      <w:pPr>
        <w:pStyle w:val="Prrafodelista"/>
        <w:numPr>
          <w:ilvl w:val="0"/>
          <w:numId w:val="69"/>
        </w:numPr>
        <w:jc w:val="both"/>
        <w:rPr>
          <w:rFonts w:ascii="Arial" w:hAnsi="Arial" w:cs="Arial"/>
          <w:sz w:val="24"/>
          <w:szCs w:val="24"/>
        </w:rPr>
      </w:pPr>
      <w:r w:rsidRPr="00714A73">
        <w:rPr>
          <w:sz w:val="24"/>
        </w:rPr>
        <w:t>Ejecutar</w:t>
      </w:r>
      <w:r w:rsidRPr="00714A73">
        <w:rPr>
          <w:spacing w:val="-6"/>
          <w:sz w:val="24"/>
        </w:rPr>
        <w:t xml:space="preserve"> </w:t>
      </w:r>
      <w:r w:rsidRPr="00714A73">
        <w:rPr>
          <w:sz w:val="24"/>
        </w:rPr>
        <w:t>el</w:t>
      </w:r>
      <w:r w:rsidRPr="00714A73">
        <w:rPr>
          <w:spacing w:val="-3"/>
          <w:sz w:val="24"/>
        </w:rPr>
        <w:t xml:space="preserve"> </w:t>
      </w:r>
      <w:r w:rsidRPr="00714A73">
        <w:rPr>
          <w:sz w:val="24"/>
        </w:rPr>
        <w:t>Plan</w:t>
      </w:r>
      <w:r w:rsidRPr="00714A73">
        <w:rPr>
          <w:spacing w:val="-3"/>
          <w:sz w:val="24"/>
        </w:rPr>
        <w:t xml:space="preserve"> </w:t>
      </w:r>
      <w:r w:rsidRPr="00714A73">
        <w:rPr>
          <w:sz w:val="24"/>
        </w:rPr>
        <w:t>Anual</w:t>
      </w:r>
      <w:r w:rsidRPr="00714A73">
        <w:rPr>
          <w:spacing w:val="-6"/>
          <w:sz w:val="24"/>
        </w:rPr>
        <w:t xml:space="preserve"> </w:t>
      </w:r>
      <w:r w:rsidRPr="00714A73">
        <w:rPr>
          <w:sz w:val="24"/>
        </w:rPr>
        <w:t>de</w:t>
      </w:r>
      <w:r w:rsidRPr="00714A73">
        <w:rPr>
          <w:spacing w:val="-3"/>
          <w:sz w:val="24"/>
        </w:rPr>
        <w:t xml:space="preserve"> </w:t>
      </w:r>
      <w:r w:rsidRPr="00714A73">
        <w:rPr>
          <w:sz w:val="24"/>
        </w:rPr>
        <w:t>Vacantes</w:t>
      </w:r>
      <w:r w:rsidRPr="00714A73">
        <w:rPr>
          <w:spacing w:val="-3"/>
          <w:sz w:val="24"/>
        </w:rPr>
        <w:t xml:space="preserve"> </w:t>
      </w:r>
      <w:r w:rsidRPr="00714A73">
        <w:rPr>
          <w:sz w:val="24"/>
        </w:rPr>
        <w:t>y</w:t>
      </w:r>
      <w:r w:rsidRPr="00714A73">
        <w:rPr>
          <w:spacing w:val="-5"/>
          <w:sz w:val="24"/>
        </w:rPr>
        <w:t xml:space="preserve"> </w:t>
      </w:r>
      <w:r w:rsidRPr="00714A73">
        <w:rPr>
          <w:sz w:val="24"/>
        </w:rPr>
        <w:t>el</w:t>
      </w:r>
      <w:r w:rsidRPr="00714A73">
        <w:rPr>
          <w:spacing w:val="-3"/>
          <w:sz w:val="24"/>
        </w:rPr>
        <w:t xml:space="preserve"> </w:t>
      </w:r>
      <w:r w:rsidRPr="00714A73">
        <w:rPr>
          <w:sz w:val="24"/>
        </w:rPr>
        <w:t>Plan</w:t>
      </w:r>
      <w:r w:rsidRPr="00714A73">
        <w:rPr>
          <w:spacing w:val="-5"/>
          <w:sz w:val="24"/>
        </w:rPr>
        <w:t xml:space="preserve"> </w:t>
      </w:r>
      <w:r w:rsidRPr="00714A73">
        <w:rPr>
          <w:sz w:val="24"/>
        </w:rPr>
        <w:t>de</w:t>
      </w:r>
      <w:r w:rsidRPr="00714A73">
        <w:rPr>
          <w:spacing w:val="-3"/>
          <w:sz w:val="24"/>
        </w:rPr>
        <w:t xml:space="preserve"> </w:t>
      </w:r>
      <w:r w:rsidRPr="00714A73">
        <w:rPr>
          <w:sz w:val="24"/>
        </w:rPr>
        <w:t>Previsión</w:t>
      </w:r>
      <w:r w:rsidRPr="00714A73">
        <w:rPr>
          <w:spacing w:val="-3"/>
          <w:sz w:val="24"/>
        </w:rPr>
        <w:t xml:space="preserve"> </w:t>
      </w:r>
      <w:r w:rsidRPr="00714A73">
        <w:rPr>
          <w:sz w:val="24"/>
        </w:rPr>
        <w:t>de</w:t>
      </w:r>
      <w:r w:rsidRPr="00714A73">
        <w:rPr>
          <w:spacing w:val="-3"/>
          <w:sz w:val="24"/>
        </w:rPr>
        <w:t xml:space="preserve"> </w:t>
      </w:r>
      <w:r w:rsidRPr="00714A73">
        <w:rPr>
          <w:sz w:val="24"/>
        </w:rPr>
        <w:t xml:space="preserve">Recursos </w:t>
      </w:r>
      <w:r w:rsidRPr="00714A73">
        <w:rPr>
          <w:spacing w:val="-2"/>
          <w:sz w:val="24"/>
        </w:rPr>
        <w:t>Humanos</w:t>
      </w:r>
    </w:p>
    <w:p w14:paraId="56552A87" w14:textId="77777777" w:rsidR="00714A73" w:rsidRPr="00714A73" w:rsidRDefault="00714A73" w:rsidP="00714A73">
      <w:pPr>
        <w:pStyle w:val="Prrafodelista"/>
        <w:jc w:val="both"/>
        <w:rPr>
          <w:rFonts w:ascii="Arial" w:hAnsi="Arial" w:cs="Arial"/>
          <w:sz w:val="24"/>
          <w:szCs w:val="24"/>
        </w:rPr>
      </w:pPr>
    </w:p>
    <w:p w14:paraId="5A993776" w14:textId="77777777" w:rsidR="00714A73" w:rsidRPr="00714A73" w:rsidRDefault="009032D2" w:rsidP="00714A73">
      <w:pPr>
        <w:pStyle w:val="Prrafodelista"/>
        <w:numPr>
          <w:ilvl w:val="0"/>
          <w:numId w:val="69"/>
        </w:numPr>
        <w:jc w:val="both"/>
        <w:rPr>
          <w:rFonts w:ascii="Arial" w:hAnsi="Arial" w:cs="Arial"/>
          <w:sz w:val="24"/>
          <w:szCs w:val="24"/>
        </w:rPr>
      </w:pPr>
      <w:r w:rsidRPr="00714A73">
        <w:rPr>
          <w:sz w:val="24"/>
        </w:rPr>
        <w:t>Adelantar</w:t>
      </w:r>
      <w:r w:rsidRPr="00714A73">
        <w:rPr>
          <w:spacing w:val="-4"/>
          <w:sz w:val="24"/>
        </w:rPr>
        <w:t xml:space="preserve"> </w:t>
      </w:r>
      <w:r w:rsidRPr="00714A73">
        <w:rPr>
          <w:sz w:val="24"/>
        </w:rPr>
        <w:t>las</w:t>
      </w:r>
      <w:r w:rsidRPr="00714A73">
        <w:rPr>
          <w:spacing w:val="-4"/>
          <w:sz w:val="24"/>
        </w:rPr>
        <w:t xml:space="preserve"> </w:t>
      </w:r>
      <w:r w:rsidRPr="00714A73">
        <w:rPr>
          <w:sz w:val="24"/>
        </w:rPr>
        <w:t>campañas</w:t>
      </w:r>
      <w:r w:rsidRPr="00714A73">
        <w:rPr>
          <w:spacing w:val="-4"/>
          <w:sz w:val="24"/>
        </w:rPr>
        <w:t xml:space="preserve"> </w:t>
      </w:r>
      <w:r w:rsidRPr="00714A73">
        <w:rPr>
          <w:sz w:val="24"/>
        </w:rPr>
        <w:t>de</w:t>
      </w:r>
      <w:r w:rsidRPr="00714A73">
        <w:rPr>
          <w:spacing w:val="-6"/>
          <w:sz w:val="24"/>
        </w:rPr>
        <w:t xml:space="preserve"> </w:t>
      </w:r>
      <w:r w:rsidRPr="00714A73">
        <w:rPr>
          <w:sz w:val="24"/>
        </w:rPr>
        <w:t>actualización</w:t>
      </w:r>
      <w:r w:rsidRPr="00714A73">
        <w:rPr>
          <w:spacing w:val="-5"/>
          <w:sz w:val="24"/>
        </w:rPr>
        <w:t xml:space="preserve"> </w:t>
      </w:r>
      <w:r w:rsidRPr="00714A73">
        <w:rPr>
          <w:sz w:val="24"/>
        </w:rPr>
        <w:t>de</w:t>
      </w:r>
      <w:r w:rsidRPr="00714A73">
        <w:rPr>
          <w:spacing w:val="-4"/>
          <w:sz w:val="24"/>
        </w:rPr>
        <w:t xml:space="preserve"> </w:t>
      </w:r>
      <w:r w:rsidRPr="00714A73">
        <w:rPr>
          <w:sz w:val="24"/>
        </w:rPr>
        <w:t>las</w:t>
      </w:r>
      <w:r w:rsidRPr="00714A73">
        <w:rPr>
          <w:spacing w:val="-4"/>
          <w:sz w:val="24"/>
        </w:rPr>
        <w:t xml:space="preserve"> </w:t>
      </w:r>
      <w:r w:rsidRPr="00714A73">
        <w:rPr>
          <w:sz w:val="24"/>
        </w:rPr>
        <w:t>historias</w:t>
      </w:r>
      <w:r w:rsidRPr="00714A73">
        <w:rPr>
          <w:spacing w:val="-4"/>
          <w:sz w:val="24"/>
        </w:rPr>
        <w:t xml:space="preserve"> </w:t>
      </w:r>
      <w:r w:rsidRPr="00714A73">
        <w:rPr>
          <w:sz w:val="24"/>
        </w:rPr>
        <w:t>laborales</w:t>
      </w:r>
      <w:r w:rsidRPr="00714A73">
        <w:rPr>
          <w:spacing w:val="-4"/>
          <w:sz w:val="24"/>
        </w:rPr>
        <w:t xml:space="preserve"> </w:t>
      </w:r>
      <w:r w:rsidRPr="00714A73">
        <w:rPr>
          <w:sz w:val="24"/>
        </w:rPr>
        <w:t>en</w:t>
      </w:r>
      <w:r w:rsidRPr="00714A73">
        <w:rPr>
          <w:spacing w:val="-4"/>
          <w:sz w:val="24"/>
        </w:rPr>
        <w:t xml:space="preserve"> </w:t>
      </w:r>
      <w:r w:rsidRPr="00714A73">
        <w:rPr>
          <w:sz w:val="24"/>
        </w:rPr>
        <w:t xml:space="preserve">el </w:t>
      </w:r>
      <w:r w:rsidRPr="00714A73">
        <w:rPr>
          <w:spacing w:val="-2"/>
          <w:sz w:val="24"/>
        </w:rPr>
        <w:t>SIGEP.</w:t>
      </w:r>
    </w:p>
    <w:p w14:paraId="42F18282" w14:textId="77777777" w:rsidR="00714A73" w:rsidRPr="001D6ADF" w:rsidRDefault="00714A73" w:rsidP="001D6ADF">
      <w:pPr>
        <w:rPr>
          <w:sz w:val="24"/>
        </w:rPr>
      </w:pPr>
    </w:p>
    <w:p w14:paraId="78C529AF" w14:textId="554B02EA" w:rsidR="00714A73" w:rsidRPr="00E7460A" w:rsidRDefault="009032D2" w:rsidP="00E7460A">
      <w:pPr>
        <w:pStyle w:val="Textoindependiente"/>
        <w:numPr>
          <w:ilvl w:val="0"/>
          <w:numId w:val="69"/>
        </w:numPr>
        <w:rPr>
          <w:rFonts w:cs="Arial"/>
        </w:rPr>
      </w:pPr>
      <w:r w:rsidRPr="00714A73">
        <w:t xml:space="preserve">Realizar encuestas de retiro y aplicación del formato de transferencia del </w:t>
      </w:r>
      <w:r w:rsidR="001D6ADF" w:rsidRPr="00714A73">
        <w:t>conocimiento</w:t>
      </w:r>
      <w:r w:rsidRPr="00714A73">
        <w:t>, y efectuar los análisis de resultados para definir estrategias de</w:t>
      </w:r>
      <w:r w:rsidRPr="00714A73">
        <w:rPr>
          <w:spacing w:val="-4"/>
        </w:rPr>
        <w:t xml:space="preserve"> </w:t>
      </w:r>
      <w:r w:rsidRPr="00714A73">
        <w:t>intervención</w:t>
      </w:r>
      <w:r w:rsidRPr="00714A73">
        <w:rPr>
          <w:spacing w:val="-4"/>
        </w:rPr>
        <w:t xml:space="preserve"> </w:t>
      </w:r>
      <w:r w:rsidRPr="00714A73">
        <w:t>desde</w:t>
      </w:r>
      <w:r w:rsidRPr="00714A73">
        <w:rPr>
          <w:spacing w:val="-7"/>
        </w:rPr>
        <w:t xml:space="preserve"> </w:t>
      </w:r>
      <w:r w:rsidRPr="00714A73">
        <w:t>los</w:t>
      </w:r>
      <w:r w:rsidRPr="00714A73">
        <w:rPr>
          <w:spacing w:val="-4"/>
        </w:rPr>
        <w:t xml:space="preserve"> </w:t>
      </w:r>
      <w:r w:rsidRPr="00714A73">
        <w:t>otros</w:t>
      </w:r>
      <w:r w:rsidRPr="00714A73">
        <w:rPr>
          <w:spacing w:val="-4"/>
        </w:rPr>
        <w:t xml:space="preserve"> </w:t>
      </w:r>
      <w:r w:rsidRPr="00714A73">
        <w:t>componentes</w:t>
      </w:r>
      <w:r w:rsidRPr="00714A73">
        <w:rPr>
          <w:spacing w:val="-6"/>
        </w:rPr>
        <w:t xml:space="preserve"> </w:t>
      </w:r>
      <w:r w:rsidRPr="00714A73">
        <w:t>del</w:t>
      </w:r>
      <w:r w:rsidRPr="00714A73">
        <w:rPr>
          <w:spacing w:val="-6"/>
        </w:rPr>
        <w:t xml:space="preserve"> </w:t>
      </w:r>
      <w:r w:rsidRPr="00714A73">
        <w:t>modelo</w:t>
      </w:r>
      <w:r w:rsidRPr="00714A73">
        <w:rPr>
          <w:spacing w:val="-4"/>
        </w:rPr>
        <w:t xml:space="preserve"> </w:t>
      </w:r>
      <w:r w:rsidRPr="00714A73">
        <w:t>integral</w:t>
      </w:r>
      <w:r w:rsidRPr="00714A73">
        <w:rPr>
          <w:spacing w:val="-6"/>
        </w:rPr>
        <w:t xml:space="preserve"> </w:t>
      </w:r>
      <w:r w:rsidRPr="00714A73">
        <w:t>de</w:t>
      </w:r>
      <w:r w:rsidRPr="00714A73">
        <w:rPr>
          <w:spacing w:val="-5"/>
        </w:rPr>
        <w:t xml:space="preserve"> </w:t>
      </w:r>
      <w:r w:rsidRPr="00714A73">
        <w:t>gestión de personas.</w:t>
      </w:r>
      <w:bookmarkStart w:id="19" w:name="_bookmark19"/>
      <w:bookmarkEnd w:id="19"/>
    </w:p>
    <w:p w14:paraId="71450CC2" w14:textId="77777777" w:rsidR="00E7460A" w:rsidRPr="00E7460A" w:rsidRDefault="00E7460A" w:rsidP="00E7460A">
      <w:pPr>
        <w:pStyle w:val="Textoindependiente"/>
        <w:rPr>
          <w:rFonts w:cs="Arial"/>
        </w:rPr>
      </w:pPr>
    </w:p>
    <w:p w14:paraId="47BF8ED1" w14:textId="4448CD0E" w:rsidR="00714A73" w:rsidRPr="00E7460A" w:rsidRDefault="00714A73" w:rsidP="00E7460A">
      <w:pPr>
        <w:pStyle w:val="Textoindependiente"/>
        <w:rPr>
          <w:b/>
          <w:bCs/>
        </w:rPr>
      </w:pPr>
      <w:r w:rsidRPr="00E7460A">
        <w:rPr>
          <w:b/>
          <w:bCs/>
        </w:rPr>
        <w:t>PLAN ANUAL DE VACANTES</w:t>
      </w:r>
    </w:p>
    <w:p w14:paraId="688B6C1D" w14:textId="77777777" w:rsidR="00714A73" w:rsidRPr="00714A73" w:rsidRDefault="00714A73" w:rsidP="00714A73">
      <w:pPr>
        <w:pStyle w:val="Prrafodelista"/>
        <w:jc w:val="both"/>
        <w:rPr>
          <w:rFonts w:ascii="Arial" w:hAnsi="Arial" w:cs="Arial"/>
          <w:sz w:val="24"/>
          <w:szCs w:val="24"/>
        </w:rPr>
      </w:pPr>
    </w:p>
    <w:p w14:paraId="36A4E39A" w14:textId="56DD0993" w:rsidR="009032D2" w:rsidRPr="00714A73" w:rsidRDefault="009032D2" w:rsidP="00714A73">
      <w:pPr>
        <w:jc w:val="both"/>
        <w:rPr>
          <w:rFonts w:ascii="Arial" w:hAnsi="Arial" w:cs="Arial"/>
          <w:sz w:val="24"/>
          <w:szCs w:val="24"/>
        </w:rPr>
      </w:pPr>
      <w:r w:rsidRPr="001D6ADF">
        <w:rPr>
          <w:rStyle w:val="TextoindependienteCar"/>
        </w:rPr>
        <w:t xml:space="preserve">El Plan Anual de Vacantes es un instrumento de gestión del </w:t>
      </w:r>
      <w:r w:rsidR="00C74378" w:rsidRPr="001D6ADF">
        <w:rPr>
          <w:rStyle w:val="TextoindependienteCar"/>
        </w:rPr>
        <w:t>recurso</w:t>
      </w:r>
      <w:r w:rsidRPr="001D6ADF">
        <w:rPr>
          <w:rStyle w:val="TextoindependienteCar"/>
        </w:rPr>
        <w:t xml:space="preserve"> humano, que permite la administración y actualización de la información sobre los empleos de en vacancia definitiva de la planta de empleos de </w:t>
      </w:r>
      <w:proofErr w:type="spellStart"/>
      <w:r w:rsidR="00FF2747" w:rsidRPr="001D6ADF">
        <w:rPr>
          <w:rStyle w:val="TextoindependienteCar"/>
        </w:rPr>
        <w:t>Empocabal</w:t>
      </w:r>
      <w:proofErr w:type="spellEnd"/>
      <w:r w:rsidR="00FF2747" w:rsidRPr="001D6ADF">
        <w:rPr>
          <w:rStyle w:val="TextoindependienteCar"/>
        </w:rPr>
        <w:t xml:space="preserve"> </w:t>
      </w:r>
      <w:r w:rsidRPr="001D6ADF">
        <w:rPr>
          <w:rStyle w:val="TextoindependienteCar"/>
        </w:rPr>
        <w:t xml:space="preserve">permitiendo programar su provisión a través de </w:t>
      </w:r>
      <w:r w:rsidR="00FF2747" w:rsidRPr="001D6ADF">
        <w:rPr>
          <w:rStyle w:val="TextoindependienteCar"/>
        </w:rPr>
        <w:t>los diferentes medios de acuerdo a la norma y la convención colectiva</w:t>
      </w:r>
      <w:r w:rsidRPr="00714A73">
        <w:rPr>
          <w:spacing w:val="-2"/>
        </w:rPr>
        <w:t>.</w:t>
      </w:r>
    </w:p>
    <w:p w14:paraId="6EBC623C" w14:textId="77777777" w:rsidR="009032D2" w:rsidRDefault="009032D2" w:rsidP="00E52B93">
      <w:pPr>
        <w:pStyle w:val="Textoindependiente"/>
      </w:pPr>
    </w:p>
    <w:p w14:paraId="4C118917" w14:textId="77777777" w:rsidR="009032D2" w:rsidRDefault="009032D2" w:rsidP="00E52B93">
      <w:pPr>
        <w:pStyle w:val="Textoindependiente"/>
      </w:pPr>
    </w:p>
    <w:p w14:paraId="3C2094A2" w14:textId="12A01AB5" w:rsidR="009032D2" w:rsidRPr="00E7460A" w:rsidRDefault="001D6ADF" w:rsidP="00E7460A">
      <w:pPr>
        <w:pStyle w:val="Textoindependiente"/>
        <w:rPr>
          <w:b/>
          <w:bCs/>
        </w:rPr>
      </w:pPr>
      <w:r w:rsidRPr="00E7460A">
        <w:rPr>
          <w:b/>
          <w:bCs/>
        </w:rPr>
        <w:t>FUNDAMENTO NORMATIVO</w:t>
      </w:r>
    </w:p>
    <w:p w14:paraId="48F2DB40" w14:textId="77777777" w:rsidR="009032D2" w:rsidRDefault="009032D2" w:rsidP="00E52B93">
      <w:pPr>
        <w:pStyle w:val="Textoindependiente"/>
      </w:pPr>
    </w:p>
    <w:p w14:paraId="27D1FC45" w14:textId="77777777" w:rsidR="009032D2" w:rsidRPr="001D6ADF" w:rsidRDefault="009032D2" w:rsidP="001D6ADF">
      <w:pPr>
        <w:pStyle w:val="Textoindependiente"/>
      </w:pPr>
      <w:r w:rsidRPr="001D6ADF">
        <w:t>Por su parte, el Plan Anual de Vacantes se encuentra dispuesto por el artículo 15 del La Ley 909 de 2004, como una de las funciones de las Unidades de Personal de cada Entidad, como base de la planeación del recurso humano para la atención de las funciones</w:t>
      </w:r>
      <w:r w:rsidR="00FF2747" w:rsidRPr="001D6ADF">
        <w:t xml:space="preserve"> propias de </w:t>
      </w:r>
      <w:proofErr w:type="spellStart"/>
      <w:r w:rsidR="00FF2747" w:rsidRPr="001D6ADF">
        <w:t>Empocabal</w:t>
      </w:r>
      <w:proofErr w:type="spellEnd"/>
      <w:r w:rsidRPr="001D6ADF">
        <w:t>.</w:t>
      </w:r>
    </w:p>
    <w:p w14:paraId="3DC7AAA0" w14:textId="77777777" w:rsidR="009032D2" w:rsidRPr="001D6ADF" w:rsidRDefault="009032D2" w:rsidP="001D6ADF">
      <w:pPr>
        <w:pStyle w:val="Textoindependiente"/>
      </w:pPr>
    </w:p>
    <w:p w14:paraId="2FE98183" w14:textId="77777777" w:rsidR="009032D2" w:rsidRDefault="009032D2" w:rsidP="001D6ADF">
      <w:pPr>
        <w:pStyle w:val="Textoindependiente"/>
      </w:pPr>
      <w:r w:rsidRPr="001D6ADF">
        <w:t>Debe tenerse en cuenta que el artículo 2.2.22.3.14. del Decreto 1083 de 2015, dispuso la integración de ambos planes al Plan de Acción de la Entidad, en aplicación del artículo 74 de la Ley 1474 de 2011</w:t>
      </w:r>
      <w:r>
        <w:t>.</w:t>
      </w:r>
    </w:p>
    <w:p w14:paraId="2C1A39B6" w14:textId="77777777" w:rsidR="009032D2" w:rsidRDefault="009032D2" w:rsidP="00E52B93">
      <w:pPr>
        <w:pStyle w:val="Textoindependiente"/>
      </w:pPr>
    </w:p>
    <w:p w14:paraId="6F8F4532" w14:textId="77777777" w:rsidR="00D4388A" w:rsidRDefault="00D4388A" w:rsidP="00E7460A">
      <w:pPr>
        <w:pStyle w:val="Textoindependiente"/>
        <w:rPr>
          <w:rFonts w:cs="Arial"/>
          <w:b/>
          <w:bCs/>
        </w:rPr>
      </w:pPr>
    </w:p>
    <w:p w14:paraId="0A38729E" w14:textId="50372B91" w:rsidR="009032D2" w:rsidRPr="00E7460A" w:rsidRDefault="001D6ADF" w:rsidP="00E7460A">
      <w:pPr>
        <w:pStyle w:val="Textoindependiente"/>
        <w:rPr>
          <w:rFonts w:cs="Arial"/>
          <w:b/>
          <w:bCs/>
        </w:rPr>
      </w:pPr>
      <w:r w:rsidRPr="00E7460A">
        <w:rPr>
          <w:rFonts w:cs="Arial"/>
          <w:b/>
          <w:bCs/>
        </w:rPr>
        <w:t>OBJETIVO GENERAL</w:t>
      </w:r>
    </w:p>
    <w:p w14:paraId="3291D55E" w14:textId="77777777" w:rsidR="009032D2" w:rsidRDefault="009032D2" w:rsidP="00E52B93">
      <w:pPr>
        <w:pStyle w:val="Textoindependiente"/>
      </w:pPr>
    </w:p>
    <w:p w14:paraId="1FB332F2" w14:textId="0A5AF003" w:rsidR="00FF2747" w:rsidRDefault="009032D2" w:rsidP="00E52B93">
      <w:pPr>
        <w:pStyle w:val="Textoindependiente"/>
      </w:pPr>
      <w:r>
        <w:t xml:space="preserve">Definir las vacantes definitivas de los empleos </w:t>
      </w:r>
      <w:r w:rsidR="00C00D71">
        <w:t>EMPOCABAL con</w:t>
      </w:r>
      <w:r>
        <w:t xml:space="preserve"> el fin de planificar</w:t>
      </w:r>
      <w:r>
        <w:rPr>
          <w:spacing w:val="-2"/>
        </w:rPr>
        <w:t xml:space="preserve"> </w:t>
      </w:r>
      <w:r>
        <w:t>su</w:t>
      </w:r>
      <w:r>
        <w:rPr>
          <w:spacing w:val="-4"/>
        </w:rPr>
        <w:t xml:space="preserve"> </w:t>
      </w:r>
      <w:r>
        <w:t>provisión</w:t>
      </w:r>
      <w:r>
        <w:rPr>
          <w:spacing w:val="-6"/>
        </w:rPr>
        <w:t xml:space="preserve"> </w:t>
      </w:r>
      <w:r>
        <w:t>a</w:t>
      </w:r>
      <w:r>
        <w:rPr>
          <w:spacing w:val="-2"/>
        </w:rPr>
        <w:t xml:space="preserve"> </w:t>
      </w:r>
      <w:r>
        <w:t>través</w:t>
      </w:r>
      <w:r>
        <w:rPr>
          <w:spacing w:val="-4"/>
        </w:rPr>
        <w:t xml:space="preserve"> </w:t>
      </w:r>
      <w:r>
        <w:t>de</w:t>
      </w:r>
      <w:r w:rsidR="00FF2747">
        <w:t xml:space="preserve"> los diferentes procesos de acuerdo a la convención colectiva de trabajo y provisión de empleos de libre nombramiento y remoción</w:t>
      </w:r>
    </w:p>
    <w:p w14:paraId="38B61F71" w14:textId="77777777" w:rsidR="009032D2" w:rsidRDefault="009032D2" w:rsidP="00E52B93">
      <w:pPr>
        <w:pStyle w:val="Textoindependiente"/>
      </w:pPr>
    </w:p>
    <w:p w14:paraId="42337418" w14:textId="77777777" w:rsidR="005A6FA6" w:rsidRDefault="005A6FA6" w:rsidP="00E52B93">
      <w:pPr>
        <w:pStyle w:val="Textoindependiente"/>
      </w:pPr>
    </w:p>
    <w:p w14:paraId="644B3B08" w14:textId="77777777" w:rsidR="005A6FA6" w:rsidRDefault="005A6FA6" w:rsidP="00E52B93">
      <w:pPr>
        <w:pStyle w:val="Textoindependiente"/>
      </w:pPr>
    </w:p>
    <w:p w14:paraId="58802872" w14:textId="77777777" w:rsidR="005A6FA6" w:rsidRDefault="005A6FA6" w:rsidP="00E52B93">
      <w:pPr>
        <w:pStyle w:val="Textoindependiente"/>
      </w:pPr>
    </w:p>
    <w:p w14:paraId="5D2C9585" w14:textId="77777777" w:rsidR="005A6FA6" w:rsidRDefault="005A6FA6" w:rsidP="00E52B93">
      <w:pPr>
        <w:pStyle w:val="Textoindependiente"/>
      </w:pPr>
    </w:p>
    <w:p w14:paraId="232660EF" w14:textId="77777777" w:rsidR="00C65CD1" w:rsidRDefault="00C65CD1" w:rsidP="00E52B93">
      <w:pPr>
        <w:pStyle w:val="Textoindependiente"/>
      </w:pPr>
    </w:p>
    <w:p w14:paraId="7DF0D73B" w14:textId="4540B947" w:rsidR="009032D2" w:rsidRPr="00E7460A" w:rsidRDefault="001D6ADF" w:rsidP="00E7460A">
      <w:pPr>
        <w:pStyle w:val="Textoindependiente"/>
        <w:rPr>
          <w:b/>
          <w:bCs/>
        </w:rPr>
      </w:pPr>
      <w:r w:rsidRPr="00E7460A">
        <w:rPr>
          <w:b/>
          <w:bCs/>
        </w:rPr>
        <w:t>ANÁLISIS DE LA PLANTA DE EMPLEOS</w:t>
      </w:r>
    </w:p>
    <w:p w14:paraId="1B7DDD49" w14:textId="77777777" w:rsidR="009032D2" w:rsidRDefault="009032D2" w:rsidP="00E52B93">
      <w:pPr>
        <w:pStyle w:val="Textoindependiente"/>
      </w:pPr>
    </w:p>
    <w:p w14:paraId="1EC440F9" w14:textId="495A14DD" w:rsidR="001D6ADF" w:rsidRDefault="00FF2747" w:rsidP="00E52B93">
      <w:pPr>
        <w:pStyle w:val="Textoindependiente"/>
      </w:pPr>
      <w:r>
        <w:t xml:space="preserve">La resolución No </w:t>
      </w:r>
      <w:r w:rsidR="00C00D71">
        <w:t>5</w:t>
      </w:r>
      <w:r w:rsidR="00D4388A">
        <w:t>61</w:t>
      </w:r>
      <w:r w:rsidR="00C00D71">
        <w:t xml:space="preserve"> del </w:t>
      </w:r>
      <w:r w:rsidR="00D4388A">
        <w:t>12</w:t>
      </w:r>
      <w:r w:rsidR="00C00D71">
        <w:t>/12/</w:t>
      </w:r>
      <w:r>
        <w:t xml:space="preserve"> 202</w:t>
      </w:r>
      <w:r w:rsidR="00D4388A">
        <w:t>5</w:t>
      </w:r>
      <w:r>
        <w:t xml:space="preserve"> estableció el manual de cargos y autoridades de la empresa </w:t>
      </w:r>
      <w:proofErr w:type="spellStart"/>
      <w:r>
        <w:t>Empocabal</w:t>
      </w:r>
      <w:proofErr w:type="spellEnd"/>
      <w:r>
        <w:t xml:space="preserve"> con la siguiente estructura:</w:t>
      </w:r>
    </w:p>
    <w:p w14:paraId="52B211DC" w14:textId="77777777" w:rsidR="00D4388A" w:rsidRDefault="00D4388A" w:rsidP="00E52B93">
      <w:pPr>
        <w:pStyle w:val="Textoindependiente"/>
      </w:pPr>
    </w:p>
    <w:p w14:paraId="5D4AD854" w14:textId="77777777" w:rsidR="00D4388A" w:rsidRDefault="00D4388A" w:rsidP="00E52B93">
      <w:pPr>
        <w:pStyle w:val="Textoindependiente"/>
      </w:pPr>
    </w:p>
    <w:p w14:paraId="1CF6BDB7" w14:textId="77777777" w:rsidR="00E7460A" w:rsidRDefault="00E7460A" w:rsidP="00E52B93">
      <w:pPr>
        <w:pStyle w:val="Textoindependiente"/>
      </w:pPr>
    </w:p>
    <w:p w14:paraId="1622DAC8" w14:textId="5D0B2AA0" w:rsidR="009032D2" w:rsidRPr="001D6ADF" w:rsidRDefault="00241198" w:rsidP="001D6ADF">
      <w:pPr>
        <w:pStyle w:val="Textoindependiente"/>
        <w:numPr>
          <w:ilvl w:val="0"/>
          <w:numId w:val="72"/>
        </w:numPr>
        <w:rPr>
          <w:b/>
          <w:bCs/>
        </w:rPr>
      </w:pPr>
      <w:r w:rsidRPr="001D6ADF">
        <w:rPr>
          <w:b/>
          <w:bCs/>
        </w:rPr>
        <w:t>LIBRE NOMBRAMIENTO Y REMO</w:t>
      </w:r>
      <w:r w:rsidR="00551E03" w:rsidRPr="001D6ADF">
        <w:rPr>
          <w:b/>
          <w:bCs/>
        </w:rPr>
        <w:t>C</w:t>
      </w:r>
      <w:r w:rsidRPr="001D6ADF">
        <w:rPr>
          <w:b/>
          <w:bCs/>
        </w:rPr>
        <w:t>ION</w:t>
      </w:r>
    </w:p>
    <w:p w14:paraId="10587C50" w14:textId="77777777" w:rsidR="009032D2" w:rsidRDefault="009032D2" w:rsidP="009032D2">
      <w:pPr>
        <w:pStyle w:val="TableParagraph"/>
        <w:rPr>
          <w:sz w:val="24"/>
        </w:rPr>
      </w:pPr>
    </w:p>
    <w:p w14:paraId="2DA5C3F5" w14:textId="77777777" w:rsidR="008D1B6B" w:rsidRDefault="008D1B6B" w:rsidP="009032D2">
      <w:pPr>
        <w:pStyle w:val="TableParagraph"/>
        <w:rPr>
          <w:sz w:val="24"/>
        </w:rPr>
      </w:pPr>
    </w:p>
    <w:tbl>
      <w:tblPr>
        <w:tblStyle w:val="Tablaconcuadrcula"/>
        <w:tblW w:w="0" w:type="auto"/>
        <w:tblLook w:val="04A0" w:firstRow="1" w:lastRow="0" w:firstColumn="1" w:lastColumn="0" w:noHBand="0" w:noVBand="1"/>
      </w:tblPr>
      <w:tblGrid>
        <w:gridCol w:w="2830"/>
        <w:gridCol w:w="2268"/>
        <w:gridCol w:w="1560"/>
      </w:tblGrid>
      <w:tr w:rsidR="008D1B6B" w14:paraId="69F20AE4" w14:textId="77777777" w:rsidTr="001D6ADF">
        <w:tc>
          <w:tcPr>
            <w:tcW w:w="2830" w:type="dxa"/>
            <w:shd w:val="clear" w:color="auto" w:fill="E7E6E6" w:themeFill="background2"/>
          </w:tcPr>
          <w:p w14:paraId="4B5B5F00" w14:textId="77777777" w:rsidR="008D1B6B" w:rsidRPr="008D1B6B" w:rsidRDefault="008D1B6B" w:rsidP="001D6ADF">
            <w:pPr>
              <w:pStyle w:val="TableParagraph"/>
              <w:jc w:val="center"/>
              <w:rPr>
                <w:b/>
                <w:bCs/>
                <w:sz w:val="24"/>
              </w:rPr>
            </w:pPr>
            <w:r w:rsidRPr="008D1B6B">
              <w:rPr>
                <w:b/>
                <w:bCs/>
                <w:sz w:val="24"/>
              </w:rPr>
              <w:t>TIPO</w:t>
            </w:r>
          </w:p>
        </w:tc>
        <w:tc>
          <w:tcPr>
            <w:tcW w:w="2268" w:type="dxa"/>
            <w:shd w:val="clear" w:color="auto" w:fill="E7E6E6" w:themeFill="background2"/>
          </w:tcPr>
          <w:p w14:paraId="0B586A68" w14:textId="77777777" w:rsidR="008D1B6B" w:rsidRPr="008D1B6B" w:rsidRDefault="008D1B6B" w:rsidP="001D6ADF">
            <w:pPr>
              <w:pStyle w:val="TableParagraph"/>
              <w:jc w:val="center"/>
              <w:rPr>
                <w:b/>
                <w:bCs/>
                <w:sz w:val="24"/>
              </w:rPr>
            </w:pPr>
            <w:r w:rsidRPr="008D1B6B">
              <w:rPr>
                <w:b/>
                <w:bCs/>
                <w:sz w:val="24"/>
              </w:rPr>
              <w:t>NIVEL</w:t>
            </w:r>
          </w:p>
        </w:tc>
        <w:tc>
          <w:tcPr>
            <w:tcW w:w="1560" w:type="dxa"/>
            <w:shd w:val="clear" w:color="auto" w:fill="E7E6E6" w:themeFill="background2"/>
          </w:tcPr>
          <w:p w14:paraId="59F6BE5E" w14:textId="77777777" w:rsidR="008D1B6B" w:rsidRPr="008D1B6B" w:rsidRDefault="008D1B6B" w:rsidP="001D6ADF">
            <w:pPr>
              <w:pStyle w:val="TableParagraph"/>
              <w:jc w:val="center"/>
              <w:rPr>
                <w:b/>
                <w:bCs/>
                <w:sz w:val="24"/>
              </w:rPr>
            </w:pPr>
            <w:r w:rsidRPr="008D1B6B">
              <w:rPr>
                <w:b/>
                <w:bCs/>
                <w:sz w:val="24"/>
              </w:rPr>
              <w:t>CANTIDAD</w:t>
            </w:r>
          </w:p>
        </w:tc>
      </w:tr>
      <w:tr w:rsidR="008D1B6B" w14:paraId="2841A533" w14:textId="77777777" w:rsidTr="001D6ADF">
        <w:tc>
          <w:tcPr>
            <w:tcW w:w="2830" w:type="dxa"/>
          </w:tcPr>
          <w:p w14:paraId="0598B881" w14:textId="77777777" w:rsidR="008D1B6B" w:rsidRDefault="008D1B6B" w:rsidP="009032D2">
            <w:pPr>
              <w:pStyle w:val="TableParagraph"/>
              <w:rPr>
                <w:sz w:val="24"/>
              </w:rPr>
            </w:pPr>
            <w:r>
              <w:rPr>
                <w:sz w:val="24"/>
              </w:rPr>
              <w:t xml:space="preserve">EMPLEADO PUBLICO </w:t>
            </w:r>
          </w:p>
        </w:tc>
        <w:tc>
          <w:tcPr>
            <w:tcW w:w="2268" w:type="dxa"/>
          </w:tcPr>
          <w:p w14:paraId="4EEAE103" w14:textId="77777777" w:rsidR="008D1B6B" w:rsidRDefault="008D1B6B" w:rsidP="009032D2">
            <w:pPr>
              <w:pStyle w:val="TableParagraph"/>
              <w:rPr>
                <w:sz w:val="24"/>
              </w:rPr>
            </w:pPr>
            <w:r>
              <w:rPr>
                <w:sz w:val="24"/>
              </w:rPr>
              <w:t>ASESOR</w:t>
            </w:r>
          </w:p>
        </w:tc>
        <w:tc>
          <w:tcPr>
            <w:tcW w:w="1560" w:type="dxa"/>
          </w:tcPr>
          <w:p w14:paraId="23C71A1E" w14:textId="77777777" w:rsidR="008D1B6B" w:rsidRPr="001D6ADF" w:rsidRDefault="008D1B6B" w:rsidP="001D6ADF">
            <w:pPr>
              <w:pStyle w:val="TableParagraph"/>
              <w:jc w:val="center"/>
              <w:rPr>
                <w:sz w:val="24"/>
              </w:rPr>
            </w:pPr>
            <w:r w:rsidRPr="001D6ADF">
              <w:rPr>
                <w:sz w:val="24"/>
              </w:rPr>
              <w:t>1</w:t>
            </w:r>
          </w:p>
        </w:tc>
      </w:tr>
      <w:tr w:rsidR="008D1B6B" w14:paraId="6BF76221" w14:textId="77777777" w:rsidTr="001D6ADF">
        <w:tc>
          <w:tcPr>
            <w:tcW w:w="2830" w:type="dxa"/>
          </w:tcPr>
          <w:p w14:paraId="796B671F" w14:textId="77777777" w:rsidR="008D1B6B" w:rsidRDefault="008D1B6B" w:rsidP="009032D2">
            <w:pPr>
              <w:pStyle w:val="TableParagraph"/>
              <w:rPr>
                <w:sz w:val="24"/>
              </w:rPr>
            </w:pPr>
          </w:p>
        </w:tc>
        <w:tc>
          <w:tcPr>
            <w:tcW w:w="2268" w:type="dxa"/>
          </w:tcPr>
          <w:p w14:paraId="2860090C" w14:textId="12618007" w:rsidR="008D1B6B" w:rsidRDefault="008D1B6B" w:rsidP="009032D2">
            <w:pPr>
              <w:pStyle w:val="TableParagraph"/>
              <w:rPr>
                <w:sz w:val="24"/>
              </w:rPr>
            </w:pPr>
            <w:r>
              <w:rPr>
                <w:sz w:val="24"/>
              </w:rPr>
              <w:t>DIRE</w:t>
            </w:r>
            <w:r w:rsidR="00C65CD1">
              <w:rPr>
                <w:sz w:val="24"/>
              </w:rPr>
              <w:t>C</w:t>
            </w:r>
            <w:r>
              <w:rPr>
                <w:sz w:val="24"/>
              </w:rPr>
              <w:t>TIVO</w:t>
            </w:r>
          </w:p>
        </w:tc>
        <w:tc>
          <w:tcPr>
            <w:tcW w:w="1560" w:type="dxa"/>
          </w:tcPr>
          <w:p w14:paraId="0747E3B6" w14:textId="4139C3B1" w:rsidR="008D1B6B" w:rsidRPr="001D6ADF" w:rsidRDefault="00EC07A4" w:rsidP="001D6ADF">
            <w:pPr>
              <w:pStyle w:val="TableParagraph"/>
              <w:jc w:val="center"/>
              <w:rPr>
                <w:sz w:val="24"/>
              </w:rPr>
            </w:pPr>
            <w:r>
              <w:rPr>
                <w:sz w:val="24"/>
              </w:rPr>
              <w:t>9</w:t>
            </w:r>
          </w:p>
        </w:tc>
      </w:tr>
      <w:tr w:rsidR="008D1B6B" w14:paraId="61A86E77" w14:textId="77777777" w:rsidTr="001D6ADF">
        <w:tc>
          <w:tcPr>
            <w:tcW w:w="2830" w:type="dxa"/>
          </w:tcPr>
          <w:p w14:paraId="0C7C81DB" w14:textId="77777777" w:rsidR="008D1B6B" w:rsidRDefault="008D1B6B" w:rsidP="009032D2">
            <w:pPr>
              <w:pStyle w:val="TableParagraph"/>
              <w:rPr>
                <w:sz w:val="24"/>
              </w:rPr>
            </w:pPr>
          </w:p>
        </w:tc>
        <w:tc>
          <w:tcPr>
            <w:tcW w:w="2268" w:type="dxa"/>
          </w:tcPr>
          <w:p w14:paraId="1F8E5766" w14:textId="77777777" w:rsidR="008D1B6B" w:rsidRDefault="008D1B6B" w:rsidP="009032D2">
            <w:pPr>
              <w:pStyle w:val="TableParagraph"/>
              <w:rPr>
                <w:sz w:val="24"/>
              </w:rPr>
            </w:pPr>
            <w:r>
              <w:rPr>
                <w:sz w:val="24"/>
              </w:rPr>
              <w:t xml:space="preserve">PROFESIONAL </w:t>
            </w:r>
          </w:p>
        </w:tc>
        <w:tc>
          <w:tcPr>
            <w:tcW w:w="1560" w:type="dxa"/>
          </w:tcPr>
          <w:p w14:paraId="32BB974F" w14:textId="77777777" w:rsidR="008D1B6B" w:rsidRPr="001D6ADF" w:rsidRDefault="008D1B6B" w:rsidP="001D6ADF">
            <w:pPr>
              <w:pStyle w:val="TableParagraph"/>
              <w:jc w:val="center"/>
              <w:rPr>
                <w:sz w:val="24"/>
              </w:rPr>
            </w:pPr>
            <w:r w:rsidRPr="001D6ADF">
              <w:rPr>
                <w:sz w:val="24"/>
              </w:rPr>
              <w:t>1</w:t>
            </w:r>
          </w:p>
        </w:tc>
      </w:tr>
      <w:tr w:rsidR="008D1B6B" w14:paraId="458C5531" w14:textId="77777777" w:rsidTr="001D6ADF">
        <w:tc>
          <w:tcPr>
            <w:tcW w:w="2830" w:type="dxa"/>
          </w:tcPr>
          <w:p w14:paraId="15A2B0FC" w14:textId="77777777" w:rsidR="008D1B6B" w:rsidRPr="008D1B6B" w:rsidRDefault="008D1B6B" w:rsidP="009032D2">
            <w:pPr>
              <w:pStyle w:val="TableParagraph"/>
              <w:rPr>
                <w:b/>
                <w:bCs/>
                <w:sz w:val="24"/>
              </w:rPr>
            </w:pPr>
          </w:p>
        </w:tc>
        <w:tc>
          <w:tcPr>
            <w:tcW w:w="2268" w:type="dxa"/>
          </w:tcPr>
          <w:p w14:paraId="1D6C80A7" w14:textId="77777777" w:rsidR="008D1B6B" w:rsidRPr="008D1B6B" w:rsidRDefault="008D1B6B" w:rsidP="009032D2">
            <w:pPr>
              <w:pStyle w:val="TableParagraph"/>
              <w:rPr>
                <w:b/>
                <w:bCs/>
                <w:sz w:val="24"/>
              </w:rPr>
            </w:pPr>
            <w:r w:rsidRPr="0028172D">
              <w:rPr>
                <w:sz w:val="24"/>
              </w:rPr>
              <w:t>TECNICO</w:t>
            </w:r>
          </w:p>
        </w:tc>
        <w:tc>
          <w:tcPr>
            <w:tcW w:w="1560" w:type="dxa"/>
          </w:tcPr>
          <w:p w14:paraId="6690369F" w14:textId="77777777" w:rsidR="008D1B6B" w:rsidRPr="001D6ADF" w:rsidRDefault="008D1B6B" w:rsidP="001D6ADF">
            <w:pPr>
              <w:pStyle w:val="TableParagraph"/>
              <w:jc w:val="center"/>
              <w:rPr>
                <w:sz w:val="24"/>
              </w:rPr>
            </w:pPr>
            <w:r w:rsidRPr="001D6ADF">
              <w:rPr>
                <w:sz w:val="24"/>
              </w:rPr>
              <w:t>1</w:t>
            </w:r>
          </w:p>
        </w:tc>
      </w:tr>
      <w:tr w:rsidR="001D6ADF" w14:paraId="5AF4ACA8" w14:textId="77777777" w:rsidTr="001D6ADF">
        <w:tc>
          <w:tcPr>
            <w:tcW w:w="5098" w:type="dxa"/>
            <w:gridSpan w:val="2"/>
            <w:shd w:val="clear" w:color="auto" w:fill="E7E6E6" w:themeFill="background2"/>
          </w:tcPr>
          <w:p w14:paraId="11E78CCC" w14:textId="339AD1BF" w:rsidR="001D6ADF" w:rsidRPr="008D1B6B" w:rsidRDefault="001D6ADF" w:rsidP="001D6ADF">
            <w:pPr>
              <w:pStyle w:val="TableParagraph"/>
              <w:jc w:val="center"/>
              <w:rPr>
                <w:b/>
                <w:bCs/>
                <w:sz w:val="24"/>
              </w:rPr>
            </w:pPr>
            <w:r w:rsidRPr="008D1B6B">
              <w:rPr>
                <w:b/>
                <w:bCs/>
                <w:sz w:val="24"/>
              </w:rPr>
              <w:t>TOTAL</w:t>
            </w:r>
          </w:p>
        </w:tc>
        <w:tc>
          <w:tcPr>
            <w:tcW w:w="1560" w:type="dxa"/>
            <w:shd w:val="clear" w:color="auto" w:fill="FFFFFF" w:themeFill="background1"/>
          </w:tcPr>
          <w:p w14:paraId="7B111F8F" w14:textId="2A10A4D2" w:rsidR="001D6ADF" w:rsidRPr="001D6ADF" w:rsidRDefault="001D6ADF" w:rsidP="001D6ADF">
            <w:pPr>
              <w:pStyle w:val="TableParagraph"/>
              <w:jc w:val="center"/>
              <w:rPr>
                <w:sz w:val="24"/>
              </w:rPr>
            </w:pPr>
            <w:r w:rsidRPr="001D6ADF">
              <w:rPr>
                <w:sz w:val="24"/>
              </w:rPr>
              <w:t>1</w:t>
            </w:r>
            <w:r w:rsidR="00EC07A4">
              <w:rPr>
                <w:sz w:val="24"/>
              </w:rPr>
              <w:t>2</w:t>
            </w:r>
          </w:p>
        </w:tc>
      </w:tr>
    </w:tbl>
    <w:p w14:paraId="77907EAC" w14:textId="77777777" w:rsidR="00241198" w:rsidRDefault="00241198" w:rsidP="00E52B93">
      <w:pPr>
        <w:pStyle w:val="Textoindependiente"/>
      </w:pPr>
    </w:p>
    <w:p w14:paraId="7D587DEC" w14:textId="77777777" w:rsidR="00241198" w:rsidRDefault="00241198" w:rsidP="00E52B93">
      <w:pPr>
        <w:pStyle w:val="Textoindependiente"/>
      </w:pPr>
    </w:p>
    <w:p w14:paraId="46E3C73C" w14:textId="77777777" w:rsidR="00241198" w:rsidRDefault="00241198" w:rsidP="00E52B93">
      <w:pPr>
        <w:pStyle w:val="Textoindependiente"/>
      </w:pPr>
    </w:p>
    <w:p w14:paraId="2B5F366B" w14:textId="77777777" w:rsidR="009032D2" w:rsidRPr="001D6ADF" w:rsidRDefault="008D1B6B" w:rsidP="001D6ADF">
      <w:pPr>
        <w:pStyle w:val="Textoindependiente"/>
        <w:numPr>
          <w:ilvl w:val="0"/>
          <w:numId w:val="72"/>
        </w:numPr>
        <w:rPr>
          <w:b/>
          <w:bCs/>
        </w:rPr>
      </w:pPr>
      <w:r w:rsidRPr="001D6ADF">
        <w:rPr>
          <w:b/>
          <w:bCs/>
        </w:rPr>
        <w:t>TRABAJADORES OFICIALES</w:t>
      </w:r>
    </w:p>
    <w:p w14:paraId="7EB776BE" w14:textId="77777777" w:rsidR="009032D2" w:rsidRDefault="009032D2" w:rsidP="00E52B93">
      <w:pPr>
        <w:pStyle w:val="Textoindependiente"/>
      </w:pPr>
    </w:p>
    <w:p w14:paraId="5F5348FD" w14:textId="77777777" w:rsidR="009032D2" w:rsidRDefault="009032D2" w:rsidP="00E52B93">
      <w:pPr>
        <w:pStyle w:val="Textoindependiente"/>
      </w:pPr>
    </w:p>
    <w:tbl>
      <w:tblPr>
        <w:tblStyle w:val="Tablaconcuadrcula"/>
        <w:tblW w:w="0" w:type="auto"/>
        <w:tblLook w:val="04A0" w:firstRow="1" w:lastRow="0" w:firstColumn="1" w:lastColumn="0" w:noHBand="0" w:noVBand="1"/>
      </w:tblPr>
      <w:tblGrid>
        <w:gridCol w:w="2830"/>
        <w:gridCol w:w="2410"/>
        <w:gridCol w:w="1701"/>
      </w:tblGrid>
      <w:tr w:rsidR="008D1B6B" w14:paraId="07A35326" w14:textId="77777777" w:rsidTr="001D6ADF">
        <w:tc>
          <w:tcPr>
            <w:tcW w:w="2830" w:type="dxa"/>
            <w:shd w:val="clear" w:color="auto" w:fill="E7E6E6" w:themeFill="background2"/>
          </w:tcPr>
          <w:p w14:paraId="1923F664" w14:textId="77777777" w:rsidR="008D1B6B" w:rsidRPr="008D1B6B" w:rsidRDefault="008D1B6B" w:rsidP="001D6ADF">
            <w:pPr>
              <w:pStyle w:val="TableParagraph"/>
              <w:jc w:val="center"/>
              <w:rPr>
                <w:b/>
                <w:bCs/>
                <w:sz w:val="24"/>
              </w:rPr>
            </w:pPr>
            <w:r w:rsidRPr="008D1B6B">
              <w:rPr>
                <w:b/>
                <w:bCs/>
                <w:sz w:val="24"/>
              </w:rPr>
              <w:t>TIPO</w:t>
            </w:r>
          </w:p>
        </w:tc>
        <w:tc>
          <w:tcPr>
            <w:tcW w:w="2410" w:type="dxa"/>
            <w:shd w:val="clear" w:color="auto" w:fill="E7E6E6" w:themeFill="background2"/>
          </w:tcPr>
          <w:p w14:paraId="13B02410" w14:textId="77777777" w:rsidR="008D1B6B" w:rsidRPr="008D1B6B" w:rsidRDefault="008D1B6B" w:rsidP="001D6ADF">
            <w:pPr>
              <w:pStyle w:val="TableParagraph"/>
              <w:jc w:val="center"/>
              <w:rPr>
                <w:b/>
                <w:bCs/>
                <w:sz w:val="24"/>
              </w:rPr>
            </w:pPr>
            <w:r w:rsidRPr="008D1B6B">
              <w:rPr>
                <w:b/>
                <w:bCs/>
                <w:sz w:val="24"/>
              </w:rPr>
              <w:t>NIVEL</w:t>
            </w:r>
          </w:p>
        </w:tc>
        <w:tc>
          <w:tcPr>
            <w:tcW w:w="1701" w:type="dxa"/>
            <w:shd w:val="clear" w:color="auto" w:fill="E7E6E6" w:themeFill="background2"/>
          </w:tcPr>
          <w:p w14:paraId="67642319" w14:textId="77777777" w:rsidR="008D1B6B" w:rsidRPr="008D1B6B" w:rsidRDefault="008D1B6B" w:rsidP="001D6ADF">
            <w:pPr>
              <w:pStyle w:val="TableParagraph"/>
              <w:jc w:val="center"/>
              <w:rPr>
                <w:b/>
                <w:bCs/>
                <w:sz w:val="24"/>
              </w:rPr>
            </w:pPr>
            <w:r w:rsidRPr="008D1B6B">
              <w:rPr>
                <w:b/>
                <w:bCs/>
                <w:sz w:val="24"/>
              </w:rPr>
              <w:t>CANTIDAD</w:t>
            </w:r>
          </w:p>
        </w:tc>
      </w:tr>
      <w:tr w:rsidR="008D1B6B" w14:paraId="4254AF3D" w14:textId="77777777" w:rsidTr="001D6ADF">
        <w:tc>
          <w:tcPr>
            <w:tcW w:w="2830" w:type="dxa"/>
          </w:tcPr>
          <w:p w14:paraId="1FB97CD9" w14:textId="77777777" w:rsidR="008D1B6B" w:rsidRDefault="008D1B6B" w:rsidP="00E52B93">
            <w:pPr>
              <w:pStyle w:val="Textoindependiente"/>
            </w:pPr>
            <w:r>
              <w:t>TRABAJADOR OFICIAL</w:t>
            </w:r>
          </w:p>
        </w:tc>
        <w:tc>
          <w:tcPr>
            <w:tcW w:w="2410" w:type="dxa"/>
          </w:tcPr>
          <w:p w14:paraId="29F75279" w14:textId="77777777" w:rsidR="008D1B6B" w:rsidRDefault="008D1B6B" w:rsidP="00E52B93">
            <w:pPr>
              <w:pStyle w:val="Textoindependiente"/>
            </w:pPr>
            <w:r>
              <w:t>ASISTENCIAL</w:t>
            </w:r>
          </w:p>
        </w:tc>
        <w:tc>
          <w:tcPr>
            <w:tcW w:w="1701" w:type="dxa"/>
          </w:tcPr>
          <w:p w14:paraId="1023A3EF" w14:textId="77777777" w:rsidR="008D1B6B" w:rsidRDefault="008D1B6B" w:rsidP="001D6ADF">
            <w:pPr>
              <w:pStyle w:val="Textoindependiente"/>
              <w:jc w:val="center"/>
            </w:pPr>
            <w:r>
              <w:t>50</w:t>
            </w:r>
          </w:p>
        </w:tc>
      </w:tr>
      <w:tr w:rsidR="008D1B6B" w14:paraId="7BD5C126" w14:textId="77777777" w:rsidTr="001D6ADF">
        <w:tc>
          <w:tcPr>
            <w:tcW w:w="2830" w:type="dxa"/>
          </w:tcPr>
          <w:p w14:paraId="45D37F77" w14:textId="77777777" w:rsidR="008D1B6B" w:rsidRDefault="008D1B6B" w:rsidP="00E52B93">
            <w:pPr>
              <w:pStyle w:val="Textoindependiente"/>
            </w:pPr>
          </w:p>
        </w:tc>
        <w:tc>
          <w:tcPr>
            <w:tcW w:w="2410" w:type="dxa"/>
          </w:tcPr>
          <w:p w14:paraId="5DCDDCEF" w14:textId="77777777" w:rsidR="008D1B6B" w:rsidRDefault="008D1B6B" w:rsidP="00E52B93">
            <w:pPr>
              <w:pStyle w:val="Textoindependiente"/>
            </w:pPr>
            <w:r>
              <w:t>PROFESIONAL</w:t>
            </w:r>
          </w:p>
        </w:tc>
        <w:tc>
          <w:tcPr>
            <w:tcW w:w="1701" w:type="dxa"/>
          </w:tcPr>
          <w:p w14:paraId="3DA19B76" w14:textId="77777777" w:rsidR="008D1B6B" w:rsidRDefault="008D1B6B" w:rsidP="001D6ADF">
            <w:pPr>
              <w:pStyle w:val="Textoindependiente"/>
              <w:jc w:val="center"/>
            </w:pPr>
            <w:r>
              <w:t>5</w:t>
            </w:r>
          </w:p>
        </w:tc>
      </w:tr>
      <w:tr w:rsidR="008D1B6B" w14:paraId="2FFC6C4B" w14:textId="77777777" w:rsidTr="001D6ADF">
        <w:tc>
          <w:tcPr>
            <w:tcW w:w="2830" w:type="dxa"/>
          </w:tcPr>
          <w:p w14:paraId="525FD35A" w14:textId="77777777" w:rsidR="008D1B6B" w:rsidRDefault="008D1B6B" w:rsidP="00E52B93">
            <w:pPr>
              <w:pStyle w:val="Textoindependiente"/>
            </w:pPr>
          </w:p>
        </w:tc>
        <w:tc>
          <w:tcPr>
            <w:tcW w:w="2410" w:type="dxa"/>
          </w:tcPr>
          <w:p w14:paraId="413C09F9" w14:textId="0EB5E28C" w:rsidR="008D1B6B" w:rsidRDefault="008D1B6B" w:rsidP="00E52B93">
            <w:pPr>
              <w:pStyle w:val="Textoindependiente"/>
            </w:pPr>
            <w:r>
              <w:t>T</w:t>
            </w:r>
            <w:r w:rsidR="003913D4">
              <w:t>E</w:t>
            </w:r>
            <w:r>
              <w:t>CNICO</w:t>
            </w:r>
          </w:p>
        </w:tc>
        <w:tc>
          <w:tcPr>
            <w:tcW w:w="1701" w:type="dxa"/>
          </w:tcPr>
          <w:p w14:paraId="37576CF9" w14:textId="77777777" w:rsidR="008D1B6B" w:rsidRDefault="008D1B6B" w:rsidP="001D6ADF">
            <w:pPr>
              <w:pStyle w:val="Textoindependiente"/>
              <w:jc w:val="center"/>
            </w:pPr>
            <w:r>
              <w:t>4</w:t>
            </w:r>
          </w:p>
        </w:tc>
      </w:tr>
      <w:tr w:rsidR="001D6ADF" w14:paraId="7C4FCB44" w14:textId="77777777" w:rsidTr="001D6ADF">
        <w:tc>
          <w:tcPr>
            <w:tcW w:w="5240" w:type="dxa"/>
            <w:gridSpan w:val="2"/>
            <w:shd w:val="clear" w:color="auto" w:fill="E7E6E6" w:themeFill="background2"/>
          </w:tcPr>
          <w:p w14:paraId="1F3C11CD" w14:textId="5ACAFCF0" w:rsidR="001D6ADF" w:rsidRPr="001D6ADF" w:rsidRDefault="001D6ADF" w:rsidP="001D6ADF">
            <w:pPr>
              <w:pStyle w:val="Textoindependiente"/>
              <w:jc w:val="center"/>
              <w:rPr>
                <w:b/>
                <w:bCs/>
              </w:rPr>
            </w:pPr>
            <w:r w:rsidRPr="001D6ADF">
              <w:rPr>
                <w:b/>
                <w:bCs/>
              </w:rPr>
              <w:t>TOTAL</w:t>
            </w:r>
          </w:p>
        </w:tc>
        <w:tc>
          <w:tcPr>
            <w:tcW w:w="1701" w:type="dxa"/>
            <w:shd w:val="clear" w:color="auto" w:fill="FFFFFF" w:themeFill="background1"/>
          </w:tcPr>
          <w:p w14:paraId="5E83AB4E" w14:textId="77777777" w:rsidR="001D6ADF" w:rsidRDefault="001D6ADF" w:rsidP="001D6ADF">
            <w:pPr>
              <w:pStyle w:val="Textoindependiente"/>
              <w:jc w:val="center"/>
            </w:pPr>
            <w:r>
              <w:t>59</w:t>
            </w:r>
          </w:p>
        </w:tc>
      </w:tr>
    </w:tbl>
    <w:p w14:paraId="11F27B4A" w14:textId="77777777" w:rsidR="009032D2" w:rsidRDefault="009032D2" w:rsidP="00E52B93">
      <w:pPr>
        <w:pStyle w:val="Textoindependiente"/>
      </w:pPr>
    </w:p>
    <w:p w14:paraId="1E708C05" w14:textId="77777777" w:rsidR="009032D2" w:rsidRDefault="009032D2" w:rsidP="00E52B93">
      <w:pPr>
        <w:pStyle w:val="Textoindependiente"/>
      </w:pPr>
    </w:p>
    <w:p w14:paraId="5EB84FE4" w14:textId="77777777" w:rsidR="009032D2" w:rsidRDefault="009032D2" w:rsidP="00E52B93">
      <w:pPr>
        <w:pStyle w:val="Textoindependiente"/>
      </w:pPr>
    </w:p>
    <w:p w14:paraId="5FDDC0E2" w14:textId="7935432F" w:rsidR="009032D2" w:rsidRPr="001D6ADF" w:rsidRDefault="001D6ADF" w:rsidP="001D6ADF">
      <w:pPr>
        <w:pStyle w:val="Ttulo4"/>
        <w:numPr>
          <w:ilvl w:val="0"/>
          <w:numId w:val="72"/>
        </w:numPr>
        <w:rPr>
          <w:rFonts w:ascii="Arial" w:hAnsi="Arial" w:cs="Arial"/>
          <w:b/>
          <w:bCs/>
          <w:i w:val="0"/>
          <w:iCs w:val="0"/>
          <w:color w:val="auto"/>
          <w:sz w:val="24"/>
          <w:szCs w:val="24"/>
        </w:rPr>
      </w:pPr>
      <w:r w:rsidRPr="001D6ADF">
        <w:rPr>
          <w:rFonts w:ascii="Arial" w:hAnsi="Arial" w:cs="Arial"/>
          <w:b/>
          <w:bCs/>
          <w:i w:val="0"/>
          <w:iCs w:val="0"/>
          <w:color w:val="auto"/>
          <w:sz w:val="24"/>
          <w:szCs w:val="24"/>
        </w:rPr>
        <w:t>DISTRIBUCIÓN EN TITULARIDAD Y VACANCIA DEFINITIVA POR NIVEL</w:t>
      </w:r>
    </w:p>
    <w:p w14:paraId="593D7CE2" w14:textId="77777777" w:rsidR="009032D2" w:rsidRDefault="009032D2" w:rsidP="00E52B93">
      <w:pPr>
        <w:pStyle w:val="Textoindependiente"/>
      </w:pPr>
    </w:p>
    <w:p w14:paraId="28921084" w14:textId="77777777" w:rsidR="00960981" w:rsidRDefault="00EC07A4" w:rsidP="00E52B93">
      <w:pPr>
        <w:pStyle w:val="Textoindependiente"/>
      </w:pPr>
      <w:r>
        <w:t xml:space="preserve">De acuerdo al manual de </w:t>
      </w:r>
      <w:r w:rsidR="009B59C5">
        <w:t>cargos,</w:t>
      </w:r>
      <w:r>
        <w:t xml:space="preserve"> autoridades y responsabilidades</w:t>
      </w:r>
      <w:r w:rsidR="009B59C5">
        <w:t xml:space="preserve"> según resolución 561 del 12/12/2025, los</w:t>
      </w:r>
      <w:r>
        <w:t xml:space="preserve"> cargos actuales son 5</w:t>
      </w:r>
      <w:r w:rsidR="009B59C5">
        <w:t xml:space="preserve">9 trabajadores oficiales y 12 empleados públicos para un total de 71 servidores públicos. Con base  en los acuerdos físicos o magnéticos expedidos por la junta directiva de </w:t>
      </w:r>
      <w:proofErr w:type="spellStart"/>
      <w:r w:rsidR="009B59C5">
        <w:t>Empocabal</w:t>
      </w:r>
      <w:proofErr w:type="spellEnd"/>
      <w:r w:rsidR="009B59C5">
        <w:t xml:space="preserve"> ESP E.I.C.E a la vista de la dirección de recursos humanos que por lo demás como lo establecen los artículos 3 y 7  del acuerdo 001 del 06 de julio de 2001 ESTATUTO ORGANICO DE LA EMPRESA DE OBRAS SANITARIAS DE SANTA ROSA DE CABAL EMPOCABAL E.S.P E.I.C.E , son los únicos actos administrativos mediante los cuales se puede adoptar </w:t>
      </w:r>
      <w:r w:rsidR="00960981">
        <w:t>establecer la estructura orgánica de la empresa y la planta de personal , la escala salarial y la asignación básica</w:t>
      </w:r>
      <w:r w:rsidR="009B59C5">
        <w:t xml:space="preserve"> ; El tota</w:t>
      </w:r>
      <w:r w:rsidR="00960981">
        <w:t>l</w:t>
      </w:r>
      <w:r w:rsidR="009B59C5">
        <w:t xml:space="preserve"> de servidores públicos son 75 distribuidos en 12 empleados públicos y 63 trabajadores oficiales</w:t>
      </w:r>
      <w:r w:rsidR="00960981">
        <w:t>.</w:t>
      </w:r>
      <w:r w:rsidR="009B59C5">
        <w:t xml:space="preserve"> </w:t>
      </w:r>
    </w:p>
    <w:p w14:paraId="6BBB4953" w14:textId="77777777" w:rsidR="00960981" w:rsidRDefault="00960981" w:rsidP="00E52B93">
      <w:pPr>
        <w:pStyle w:val="Textoindependiente"/>
      </w:pPr>
    </w:p>
    <w:p w14:paraId="5E5655A4" w14:textId="4B231634" w:rsidR="00960981" w:rsidRDefault="00960981" w:rsidP="00E52B93">
      <w:pPr>
        <w:pStyle w:val="Textoindependiente"/>
      </w:pPr>
      <w:r>
        <w:lastRenderedPageBreak/>
        <w:t>Actualmente en nómina se cuenta con 11 empleados públicos y 52 trabajadores oficiales para un total de 63 servidores públicos</w:t>
      </w:r>
    </w:p>
    <w:p w14:paraId="53741E77" w14:textId="77777777" w:rsidR="00960981" w:rsidRDefault="00960981" w:rsidP="00E52B93">
      <w:pPr>
        <w:pStyle w:val="Textoindependiente"/>
      </w:pPr>
    </w:p>
    <w:p w14:paraId="7BD17645" w14:textId="4D309E60" w:rsidR="00960981" w:rsidRDefault="00960981" w:rsidP="00E52B93">
      <w:pPr>
        <w:pStyle w:val="Textoindependiente"/>
      </w:pPr>
      <w:r>
        <w:t>Como se puede observar, en Resumen:</w:t>
      </w:r>
    </w:p>
    <w:p w14:paraId="643C7051" w14:textId="77777777" w:rsidR="00960981" w:rsidRDefault="00960981" w:rsidP="00E52B93">
      <w:pPr>
        <w:pStyle w:val="Textoindependiente"/>
      </w:pPr>
    </w:p>
    <w:tbl>
      <w:tblPr>
        <w:tblStyle w:val="Tablaconcuadrcula"/>
        <w:tblW w:w="0" w:type="auto"/>
        <w:tblLook w:val="04A0" w:firstRow="1" w:lastRow="0" w:firstColumn="1" w:lastColumn="0" w:noHBand="0" w:noVBand="1"/>
      </w:tblPr>
      <w:tblGrid>
        <w:gridCol w:w="4675"/>
        <w:gridCol w:w="4675"/>
      </w:tblGrid>
      <w:tr w:rsidR="00960981" w14:paraId="6259DB1D" w14:textId="77777777" w:rsidTr="00960981">
        <w:tc>
          <w:tcPr>
            <w:tcW w:w="4675" w:type="dxa"/>
          </w:tcPr>
          <w:p w14:paraId="3C99CBB1" w14:textId="2BF10015" w:rsidR="00960981" w:rsidRDefault="00960981" w:rsidP="00E52B93">
            <w:pPr>
              <w:pStyle w:val="Textoindependiente"/>
            </w:pPr>
            <w:r>
              <w:t>Concepto</w:t>
            </w:r>
          </w:p>
        </w:tc>
        <w:tc>
          <w:tcPr>
            <w:tcW w:w="4675" w:type="dxa"/>
          </w:tcPr>
          <w:p w14:paraId="73280BCE" w14:textId="551EEB6C" w:rsidR="00960981" w:rsidRDefault="00960981" w:rsidP="00E52B93">
            <w:pPr>
              <w:pStyle w:val="Textoindependiente"/>
            </w:pPr>
            <w:r>
              <w:t xml:space="preserve">Cantidad de servidores </w:t>
            </w:r>
            <w:r w:rsidR="00A62094">
              <w:t>públicos</w:t>
            </w:r>
          </w:p>
        </w:tc>
      </w:tr>
      <w:tr w:rsidR="00960981" w14:paraId="710429E3" w14:textId="77777777" w:rsidTr="00960981">
        <w:tc>
          <w:tcPr>
            <w:tcW w:w="4675" w:type="dxa"/>
          </w:tcPr>
          <w:p w14:paraId="2C37DC5A" w14:textId="17B68C1E" w:rsidR="00960981" w:rsidRDefault="00960981" w:rsidP="00E52B93">
            <w:pPr>
              <w:pStyle w:val="Textoindependiente"/>
            </w:pPr>
            <w:r>
              <w:t>Servidores públicos según Manual de cargos autoridades y responsabilidades</w:t>
            </w:r>
          </w:p>
        </w:tc>
        <w:tc>
          <w:tcPr>
            <w:tcW w:w="4675" w:type="dxa"/>
          </w:tcPr>
          <w:p w14:paraId="760D22FD" w14:textId="53E2428A" w:rsidR="00960981" w:rsidRDefault="00D316A8" w:rsidP="00E52B93">
            <w:pPr>
              <w:pStyle w:val="Textoindependiente"/>
            </w:pPr>
            <w:r>
              <w:t>71</w:t>
            </w:r>
          </w:p>
        </w:tc>
      </w:tr>
      <w:tr w:rsidR="00D316A8" w14:paraId="4C53DAF6" w14:textId="77777777" w:rsidTr="00960981">
        <w:tc>
          <w:tcPr>
            <w:tcW w:w="4675" w:type="dxa"/>
          </w:tcPr>
          <w:p w14:paraId="47C7CB8C" w14:textId="61F2DF98" w:rsidR="00D316A8" w:rsidRDefault="00D316A8" w:rsidP="00D316A8">
            <w:pPr>
              <w:pStyle w:val="Textoindependiente"/>
            </w:pPr>
            <w:r>
              <w:t>Servidores públicos según Acuerdos de junta</w:t>
            </w:r>
          </w:p>
        </w:tc>
        <w:tc>
          <w:tcPr>
            <w:tcW w:w="4675" w:type="dxa"/>
          </w:tcPr>
          <w:p w14:paraId="56D88ADB" w14:textId="59A1F4F4" w:rsidR="00D316A8" w:rsidRDefault="00D316A8" w:rsidP="00D316A8">
            <w:pPr>
              <w:pStyle w:val="Textoindependiente"/>
            </w:pPr>
            <w:r>
              <w:t>75</w:t>
            </w:r>
          </w:p>
        </w:tc>
      </w:tr>
      <w:tr w:rsidR="00D316A8" w14:paraId="16C31ED4" w14:textId="77777777" w:rsidTr="00960981">
        <w:tc>
          <w:tcPr>
            <w:tcW w:w="4675" w:type="dxa"/>
          </w:tcPr>
          <w:p w14:paraId="20FCADBD" w14:textId="243CAA31" w:rsidR="00D316A8" w:rsidRDefault="00D316A8" w:rsidP="00D316A8">
            <w:pPr>
              <w:pStyle w:val="Textoindependiente"/>
            </w:pPr>
            <w:r>
              <w:t>Servidore públicos actualmente en nomina</w:t>
            </w:r>
          </w:p>
        </w:tc>
        <w:tc>
          <w:tcPr>
            <w:tcW w:w="4675" w:type="dxa"/>
          </w:tcPr>
          <w:p w14:paraId="18A1EB0D" w14:textId="004CD5A3" w:rsidR="00D316A8" w:rsidRDefault="00D316A8" w:rsidP="00D316A8">
            <w:pPr>
              <w:pStyle w:val="Textoindependiente"/>
            </w:pPr>
            <w:r>
              <w:t>63</w:t>
            </w:r>
          </w:p>
        </w:tc>
      </w:tr>
    </w:tbl>
    <w:p w14:paraId="100CDFA1" w14:textId="77777777" w:rsidR="00960981" w:rsidRDefault="00960981" w:rsidP="00E52B93">
      <w:pPr>
        <w:pStyle w:val="Textoindependiente"/>
      </w:pPr>
    </w:p>
    <w:p w14:paraId="4B9FD163" w14:textId="77777777" w:rsidR="00960981" w:rsidRDefault="00960981" w:rsidP="00E52B93">
      <w:pPr>
        <w:pStyle w:val="Textoindependiente"/>
      </w:pPr>
    </w:p>
    <w:p w14:paraId="12FAA7E2" w14:textId="4096CCBD" w:rsidR="006628BA" w:rsidRPr="001D6ADF" w:rsidRDefault="006628BA" w:rsidP="001D6ADF">
      <w:pPr>
        <w:pStyle w:val="Textoindependiente"/>
      </w:pPr>
      <w:r>
        <w:t xml:space="preserve">La </w:t>
      </w:r>
      <w:r w:rsidRPr="001D6ADF">
        <w:t>empresa realizara en el primer semestre de la vigencia 202</w:t>
      </w:r>
      <w:r w:rsidR="007036D3">
        <w:t>6</w:t>
      </w:r>
      <w:r w:rsidRPr="001D6ADF">
        <w:t xml:space="preserve"> un estudio de reorganización institucional el cual arrojara entre otras la</w:t>
      </w:r>
      <w:r w:rsidR="00A62094">
        <w:t xml:space="preserve"> estructura orgánica de la empresa y la planta de personal </w:t>
      </w:r>
    </w:p>
    <w:p w14:paraId="252CCCF5" w14:textId="77777777" w:rsidR="00A62094" w:rsidRDefault="00A62094" w:rsidP="00A62094">
      <w:pPr>
        <w:pStyle w:val="Textoindependiente"/>
        <w:rPr>
          <w:b/>
          <w:bCs/>
        </w:rPr>
      </w:pPr>
    </w:p>
    <w:p w14:paraId="41C18668" w14:textId="384E0BF0" w:rsidR="00A62094" w:rsidRPr="003B5F16" w:rsidRDefault="00A62094" w:rsidP="00A62094">
      <w:pPr>
        <w:pStyle w:val="Textoindependiente"/>
        <w:rPr>
          <w:b/>
          <w:bCs/>
        </w:rPr>
      </w:pPr>
      <w:r w:rsidRPr="003B5F16">
        <w:rPr>
          <w:b/>
          <w:bCs/>
        </w:rPr>
        <w:t>PROCESO DE SELECCIÓN EMPLEOS VACANTES</w:t>
      </w:r>
    </w:p>
    <w:p w14:paraId="35075395" w14:textId="77777777" w:rsidR="006628BA" w:rsidRPr="001D6ADF" w:rsidRDefault="006628BA" w:rsidP="001D6ADF">
      <w:pPr>
        <w:pStyle w:val="Textoindependiente"/>
      </w:pPr>
    </w:p>
    <w:p w14:paraId="751E43BB" w14:textId="2FBD119D" w:rsidR="00DD53AF" w:rsidRDefault="009032D2" w:rsidP="001D6ADF">
      <w:pPr>
        <w:pStyle w:val="Textoindependiente"/>
      </w:pPr>
      <w:r w:rsidRPr="001D6ADF">
        <w:t xml:space="preserve">El proceso para la provisión de los empleos será en primer lugar, realizar el análisis de las hojas de vida de los </w:t>
      </w:r>
      <w:r w:rsidR="00A62094">
        <w:t>empleados p</w:t>
      </w:r>
      <w:r w:rsidRPr="001D6ADF">
        <w:t>úblicos</w:t>
      </w:r>
      <w:r w:rsidR="00A62094">
        <w:t xml:space="preserve"> a vincular,</w:t>
      </w:r>
      <w:r w:rsidRPr="001D6ADF">
        <w:t xml:space="preserve"> </w:t>
      </w:r>
      <w:r w:rsidR="00DD53AF" w:rsidRPr="001D6ADF">
        <w:t xml:space="preserve">para validar si cumplen con los requisitos </w:t>
      </w:r>
      <w:r w:rsidR="00241198" w:rsidRPr="001D6ADF">
        <w:t>establecidos</w:t>
      </w:r>
      <w:r w:rsidR="00DD53AF" w:rsidRPr="001D6ADF">
        <w:t xml:space="preserve"> en el manual de cargos de autoridades y responsabilidades</w:t>
      </w:r>
    </w:p>
    <w:p w14:paraId="54E14532" w14:textId="77777777" w:rsidR="00A62094" w:rsidRPr="001D6ADF" w:rsidRDefault="00A62094" w:rsidP="001D6ADF">
      <w:pPr>
        <w:pStyle w:val="Textoindependiente"/>
      </w:pPr>
    </w:p>
    <w:p w14:paraId="26FB8DF9" w14:textId="75F07BD3" w:rsidR="004E739A" w:rsidRDefault="004E739A" w:rsidP="001D6ADF">
      <w:pPr>
        <w:pStyle w:val="Textoindependiente"/>
      </w:pPr>
      <w:r w:rsidRPr="001D6ADF">
        <w:t xml:space="preserve">Para el caso de los trabajadores oficiales en el caso que se defina la provisión de los cargos; se abrirá </w:t>
      </w:r>
      <w:r w:rsidR="00761091" w:rsidRPr="001D6ADF">
        <w:t xml:space="preserve">inicialmente </w:t>
      </w:r>
      <w:r w:rsidRPr="001D6ADF">
        <w:t xml:space="preserve">la convocatoria de acenso y en el caso </w:t>
      </w:r>
      <w:r w:rsidR="007D1651" w:rsidRPr="001D6ADF">
        <w:t>que no</w:t>
      </w:r>
      <w:r w:rsidRPr="001D6ADF">
        <w:t xml:space="preserve"> queden</w:t>
      </w:r>
      <w:r>
        <w:t xml:space="preserve"> cubierta</w:t>
      </w:r>
      <w:r w:rsidR="00761091">
        <w:t>s</w:t>
      </w:r>
      <w:r>
        <w:t xml:space="preserve"> la</w:t>
      </w:r>
      <w:r w:rsidR="00761091">
        <w:t>s</w:t>
      </w:r>
      <w:r>
        <w:t xml:space="preserve"> vacante</w:t>
      </w:r>
      <w:r w:rsidR="00761091">
        <w:t>s</w:t>
      </w:r>
      <w:r>
        <w:t xml:space="preserve"> en el proceso de acenso, se hará un proceso de selección abierto. </w:t>
      </w:r>
    </w:p>
    <w:p w14:paraId="25195D83" w14:textId="77777777" w:rsidR="00DD53AF" w:rsidRDefault="00DD53AF" w:rsidP="00E52B93">
      <w:pPr>
        <w:pStyle w:val="Textoindependiente"/>
      </w:pPr>
    </w:p>
    <w:p w14:paraId="592538BD" w14:textId="7536A765" w:rsidR="009032D2" w:rsidRPr="003B5F16" w:rsidRDefault="001D6ADF" w:rsidP="003B5F16">
      <w:pPr>
        <w:pStyle w:val="Textoindependiente"/>
        <w:rPr>
          <w:b/>
          <w:bCs/>
        </w:rPr>
      </w:pPr>
      <w:r w:rsidRPr="003B5F16">
        <w:rPr>
          <w:b/>
          <w:bCs/>
        </w:rPr>
        <w:t>ACTIVIDADES POR EJECUTAR</w:t>
      </w:r>
    </w:p>
    <w:p w14:paraId="03FE95D0" w14:textId="77777777" w:rsidR="009032D2" w:rsidRDefault="009032D2" w:rsidP="00E52B93">
      <w:pPr>
        <w:pStyle w:val="Textoindependiente"/>
      </w:pPr>
    </w:p>
    <w:p w14:paraId="58C5F64C" w14:textId="77777777" w:rsidR="00DD53AF" w:rsidRDefault="009032D2" w:rsidP="001D6ADF">
      <w:pPr>
        <w:pStyle w:val="Textoindependiente"/>
        <w:numPr>
          <w:ilvl w:val="0"/>
          <w:numId w:val="72"/>
        </w:numPr>
      </w:pPr>
      <w:r>
        <w:t>Provisión de empleos</w:t>
      </w:r>
      <w:r>
        <w:rPr>
          <w:spacing w:val="-6"/>
        </w:rPr>
        <w:t xml:space="preserve"> </w:t>
      </w:r>
      <w:r>
        <w:t xml:space="preserve">de </w:t>
      </w:r>
      <w:r w:rsidR="00DD53AF">
        <w:t>trabajadores oficiales en el caso que estudio arroje que los cargos vacantes se deben proveer</w:t>
      </w:r>
    </w:p>
    <w:p w14:paraId="6161230D" w14:textId="77777777" w:rsidR="001D6ADF" w:rsidRPr="00DD53AF" w:rsidRDefault="001D6ADF" w:rsidP="001D6ADF">
      <w:pPr>
        <w:pStyle w:val="Textoindependiente"/>
        <w:ind w:left="720"/>
      </w:pPr>
    </w:p>
    <w:p w14:paraId="3D86A21E" w14:textId="00DF894B" w:rsidR="009032D2" w:rsidRDefault="009032D2" w:rsidP="001D6ADF">
      <w:pPr>
        <w:pStyle w:val="Textoindependiente"/>
        <w:numPr>
          <w:ilvl w:val="0"/>
          <w:numId w:val="74"/>
        </w:numPr>
      </w:pPr>
      <w:r>
        <w:t>Provisión de empleos</w:t>
      </w:r>
      <w:r>
        <w:rPr>
          <w:spacing w:val="-6"/>
        </w:rPr>
        <w:t xml:space="preserve"> </w:t>
      </w:r>
      <w:r>
        <w:t xml:space="preserve">de libre nombramiento </w:t>
      </w:r>
      <w:r w:rsidR="00761091">
        <w:t xml:space="preserve">y remoción </w:t>
      </w:r>
      <w:r>
        <w:t>mediante nombramientos</w:t>
      </w:r>
      <w:r w:rsidR="00DD53AF">
        <w:t xml:space="preserve"> en caso de vacantes definitivas por alguna de las causales contempladas en el marco normativo</w:t>
      </w:r>
      <w:r>
        <w:t>.</w:t>
      </w:r>
    </w:p>
    <w:p w14:paraId="23AA74FD" w14:textId="77777777" w:rsidR="00524D38" w:rsidRDefault="00524D38" w:rsidP="00E52B93">
      <w:pPr>
        <w:pStyle w:val="Textoindependiente"/>
      </w:pPr>
    </w:p>
    <w:p w14:paraId="1BA4F312" w14:textId="77777777" w:rsidR="00A62094" w:rsidRDefault="00A62094" w:rsidP="00E52B93">
      <w:pPr>
        <w:pStyle w:val="Textoindependiente"/>
      </w:pPr>
    </w:p>
    <w:p w14:paraId="15905170" w14:textId="77777777" w:rsidR="009032D2" w:rsidRDefault="009032D2" w:rsidP="00E52B93">
      <w:pPr>
        <w:pStyle w:val="Textoindependiente"/>
      </w:pPr>
      <w:bookmarkStart w:id="20" w:name="_bookmark20"/>
      <w:bookmarkEnd w:id="20"/>
    </w:p>
    <w:p w14:paraId="5C90FF0A" w14:textId="7D82BD07" w:rsidR="009032D2" w:rsidRPr="001D6ADF" w:rsidRDefault="001D6ADF" w:rsidP="001D6ADF">
      <w:pPr>
        <w:pStyle w:val="Textoindependiente"/>
        <w:rPr>
          <w:b/>
          <w:bCs/>
        </w:rPr>
      </w:pPr>
      <w:bookmarkStart w:id="21" w:name="_bookmark21"/>
      <w:bookmarkEnd w:id="21"/>
      <w:r w:rsidRPr="001D6ADF">
        <w:rPr>
          <w:b/>
          <w:bCs/>
        </w:rPr>
        <w:t>GESTIÓN DEL RENDIMIENTO</w:t>
      </w:r>
    </w:p>
    <w:p w14:paraId="41951C2B" w14:textId="77777777" w:rsidR="009032D2" w:rsidRDefault="009032D2" w:rsidP="00E52B93">
      <w:pPr>
        <w:pStyle w:val="Textoindependiente"/>
      </w:pPr>
    </w:p>
    <w:p w14:paraId="106668ED" w14:textId="77777777" w:rsidR="009032D2" w:rsidRPr="001D6ADF" w:rsidRDefault="009032D2" w:rsidP="001D6ADF">
      <w:pPr>
        <w:pStyle w:val="Textoindependiente"/>
      </w:pPr>
      <w:r w:rsidRPr="001D6ADF">
        <w:t>El componente de Gestión del Rendimiento armoniza el rendimiento de las personas en el trabajo y lo alinea con las prioridades de la Organización, permitiendo la planificación, seguimiento y evaluación del rendimiento, además de su administración mediante el uso de nuevas tecnologías.</w:t>
      </w:r>
    </w:p>
    <w:p w14:paraId="43D414A1" w14:textId="77777777" w:rsidR="009032D2" w:rsidRDefault="009032D2" w:rsidP="001D6ADF">
      <w:pPr>
        <w:pStyle w:val="Textoindependiente"/>
      </w:pPr>
      <w:r w:rsidRPr="001D6ADF">
        <w:t xml:space="preserve"> la evaluación del rendimiento es considerada una herramienta que permite el desarrollo </w:t>
      </w:r>
      <w:r w:rsidRPr="001D6ADF">
        <w:lastRenderedPageBreak/>
        <w:t>integral del trabajador mediante el logro de los objetivos y retos que plantea la organización</w:t>
      </w:r>
    </w:p>
    <w:p w14:paraId="54A88905" w14:textId="77777777" w:rsidR="00683D90" w:rsidRPr="001D6ADF" w:rsidRDefault="00683D90" w:rsidP="001D6ADF">
      <w:pPr>
        <w:pStyle w:val="Textoindependiente"/>
      </w:pPr>
    </w:p>
    <w:p w14:paraId="3A2837BC" w14:textId="77777777" w:rsidR="009032D2" w:rsidRPr="001D6ADF" w:rsidRDefault="009032D2" w:rsidP="001D6ADF">
      <w:pPr>
        <w:pStyle w:val="Textoindependiente"/>
      </w:pPr>
      <w:r w:rsidRPr="001D6ADF">
        <w:t>Para implementar el componente la estrategia es la siguiente:</w:t>
      </w:r>
    </w:p>
    <w:p w14:paraId="33EEF992" w14:textId="77777777" w:rsidR="009032D2" w:rsidRPr="001D6ADF" w:rsidRDefault="009032D2" w:rsidP="001D6ADF">
      <w:pPr>
        <w:pStyle w:val="Textoindependiente"/>
      </w:pPr>
    </w:p>
    <w:p w14:paraId="71E91A72" w14:textId="0EC9B5C7" w:rsidR="009032D2" w:rsidRDefault="009032D2" w:rsidP="001D6ADF">
      <w:pPr>
        <w:pStyle w:val="Textoindependiente"/>
      </w:pPr>
      <w:r w:rsidRPr="001D6ADF">
        <w:t xml:space="preserve">Medir el rendimiento y el comportamiento de los servidores públicos en su puesto de trabajo y de manera general en la organización conforme a las metodologías y normativa legal vigente, con el fin de dar cumplimiento a las metas institucionales, así como identificar brechas que permitan definir planes de </w:t>
      </w:r>
      <w:r w:rsidR="004E739A" w:rsidRPr="001D6ADF">
        <w:t>mejoramiento individual</w:t>
      </w:r>
      <w:r w:rsidRPr="001D6ADF">
        <w:t xml:space="preserve"> e institucional</w:t>
      </w:r>
      <w:r w:rsidR="00683D90">
        <w:t xml:space="preserve"> </w:t>
      </w:r>
      <w:r w:rsidRPr="001D6ADF">
        <w:t>encaminados a superar de manera sistemática las dificultades en el alcance de los logros para contribuir con el proceso de dirección estratégica.</w:t>
      </w:r>
    </w:p>
    <w:p w14:paraId="5C51FA1D" w14:textId="77777777" w:rsidR="00683D90" w:rsidRPr="001D6ADF" w:rsidRDefault="00683D90" w:rsidP="001D6ADF">
      <w:pPr>
        <w:pStyle w:val="Textoindependiente"/>
      </w:pPr>
    </w:p>
    <w:p w14:paraId="16A88166" w14:textId="77777777" w:rsidR="009032D2" w:rsidRPr="001D6ADF" w:rsidRDefault="009032D2" w:rsidP="001D6ADF">
      <w:pPr>
        <w:pStyle w:val="Textoindependiente"/>
      </w:pPr>
      <w:r w:rsidRPr="001D6ADF">
        <w:t>Lo anterior se llevará a cabo mediante el cumplimiento del plan de trabajo establecido, el cual incluye actividades como:</w:t>
      </w:r>
    </w:p>
    <w:p w14:paraId="0FC81736" w14:textId="77777777" w:rsidR="001D6ADF" w:rsidRDefault="001D6ADF" w:rsidP="001D6ADF">
      <w:pPr>
        <w:pStyle w:val="Textoindependiente"/>
      </w:pPr>
    </w:p>
    <w:p w14:paraId="5978F4CE" w14:textId="64B1B05F" w:rsidR="009032D2" w:rsidRPr="001D6ADF" w:rsidRDefault="009032D2" w:rsidP="001D6ADF">
      <w:pPr>
        <w:pStyle w:val="Textoindependiente"/>
        <w:numPr>
          <w:ilvl w:val="0"/>
          <w:numId w:val="74"/>
        </w:numPr>
      </w:pPr>
      <w:r w:rsidRPr="001D6ADF">
        <w:t>Realización</w:t>
      </w:r>
      <w:r w:rsidRPr="001D6ADF">
        <w:rPr>
          <w:spacing w:val="-5"/>
        </w:rPr>
        <w:t xml:space="preserve"> </w:t>
      </w:r>
      <w:r w:rsidRPr="001D6ADF">
        <w:t>de</w:t>
      </w:r>
      <w:r w:rsidRPr="001D6ADF">
        <w:rPr>
          <w:spacing w:val="-3"/>
        </w:rPr>
        <w:t xml:space="preserve"> </w:t>
      </w:r>
      <w:r w:rsidRPr="001D6ADF">
        <w:t>capacitaciones.</w:t>
      </w:r>
    </w:p>
    <w:p w14:paraId="10545902" w14:textId="77777777" w:rsidR="009032D2" w:rsidRDefault="009032D2" w:rsidP="001D6ADF">
      <w:pPr>
        <w:pStyle w:val="Textoindependiente"/>
      </w:pPr>
    </w:p>
    <w:p w14:paraId="0EE750DC" w14:textId="77777777" w:rsidR="009032D2" w:rsidRDefault="009032D2" w:rsidP="001D6ADF">
      <w:pPr>
        <w:pStyle w:val="Textoindependiente"/>
        <w:numPr>
          <w:ilvl w:val="0"/>
          <w:numId w:val="74"/>
        </w:numPr>
      </w:pPr>
      <w:r w:rsidRPr="001D6ADF">
        <w:t>Campañas</w:t>
      </w:r>
      <w:r w:rsidRPr="001D6ADF">
        <w:rPr>
          <w:spacing w:val="-6"/>
        </w:rPr>
        <w:t xml:space="preserve"> </w:t>
      </w:r>
      <w:r w:rsidRPr="001D6ADF">
        <w:t>de</w:t>
      </w:r>
      <w:r w:rsidRPr="001D6ADF">
        <w:rPr>
          <w:spacing w:val="-5"/>
        </w:rPr>
        <w:t xml:space="preserve"> </w:t>
      </w:r>
      <w:r w:rsidRPr="001D6ADF">
        <w:t>sensibilización</w:t>
      </w:r>
      <w:r w:rsidRPr="001D6ADF">
        <w:rPr>
          <w:spacing w:val="-5"/>
        </w:rPr>
        <w:t xml:space="preserve"> </w:t>
      </w:r>
      <w:r w:rsidRPr="001D6ADF">
        <w:t>a</w:t>
      </w:r>
      <w:r w:rsidRPr="001D6ADF">
        <w:rPr>
          <w:spacing w:val="-4"/>
        </w:rPr>
        <w:t xml:space="preserve"> </w:t>
      </w:r>
      <w:r w:rsidRPr="001D6ADF">
        <w:t>través</w:t>
      </w:r>
      <w:r w:rsidRPr="001D6ADF">
        <w:rPr>
          <w:spacing w:val="-6"/>
        </w:rPr>
        <w:t xml:space="preserve"> </w:t>
      </w:r>
      <w:r w:rsidRPr="001D6ADF">
        <w:t>de</w:t>
      </w:r>
      <w:r w:rsidRPr="001D6ADF">
        <w:rPr>
          <w:spacing w:val="-5"/>
        </w:rPr>
        <w:t xml:space="preserve"> </w:t>
      </w:r>
      <w:r w:rsidRPr="001D6ADF">
        <w:t>mensajes</w:t>
      </w:r>
      <w:r w:rsidRPr="001D6ADF">
        <w:rPr>
          <w:spacing w:val="-4"/>
        </w:rPr>
        <w:t xml:space="preserve"> </w:t>
      </w:r>
      <w:r w:rsidRPr="001D6ADF">
        <w:t>y</w:t>
      </w:r>
      <w:r w:rsidRPr="001D6ADF">
        <w:rPr>
          <w:spacing w:val="-5"/>
        </w:rPr>
        <w:t xml:space="preserve"> </w:t>
      </w:r>
      <w:r w:rsidRPr="001D6ADF">
        <w:t>piezas</w:t>
      </w:r>
      <w:r w:rsidRPr="001D6ADF">
        <w:rPr>
          <w:spacing w:val="-5"/>
        </w:rPr>
        <w:t xml:space="preserve"> </w:t>
      </w:r>
      <w:r w:rsidRPr="001D6ADF">
        <w:t>publicitarias, en especial de las herramientas como los planes de mejoramiento.</w:t>
      </w:r>
    </w:p>
    <w:p w14:paraId="39CADB81" w14:textId="77777777" w:rsidR="001D6ADF" w:rsidRPr="001D6ADF" w:rsidRDefault="001D6ADF" w:rsidP="001D6ADF">
      <w:pPr>
        <w:pStyle w:val="Textoindependiente"/>
      </w:pPr>
    </w:p>
    <w:p w14:paraId="684C3AF5" w14:textId="163ABFE2" w:rsidR="00C463BF" w:rsidRDefault="009032D2" w:rsidP="00FD70AE">
      <w:pPr>
        <w:pStyle w:val="Textoindependiente"/>
        <w:numPr>
          <w:ilvl w:val="0"/>
          <w:numId w:val="74"/>
        </w:numPr>
      </w:pPr>
      <w:r>
        <w:t>Asesoramiento</w:t>
      </w:r>
      <w:r w:rsidRPr="00C463BF">
        <w:rPr>
          <w:spacing w:val="-7"/>
        </w:rPr>
        <w:t xml:space="preserve"> </w:t>
      </w:r>
      <w:r>
        <w:t>a</w:t>
      </w:r>
      <w:r w:rsidRPr="00C463BF">
        <w:rPr>
          <w:spacing w:val="-3"/>
        </w:rPr>
        <w:t xml:space="preserve"> </w:t>
      </w:r>
      <w:r>
        <w:t>los</w:t>
      </w:r>
      <w:r w:rsidRPr="00C463BF">
        <w:rPr>
          <w:spacing w:val="-6"/>
        </w:rPr>
        <w:t xml:space="preserve"> </w:t>
      </w:r>
      <w:r>
        <w:t>evaluados</w:t>
      </w:r>
      <w:r w:rsidRPr="00C463BF">
        <w:rPr>
          <w:spacing w:val="-3"/>
        </w:rPr>
        <w:t xml:space="preserve"> </w:t>
      </w:r>
      <w:r>
        <w:t>y</w:t>
      </w:r>
      <w:r w:rsidRPr="00C463BF">
        <w:rPr>
          <w:spacing w:val="-3"/>
        </w:rPr>
        <w:t xml:space="preserve"> </w:t>
      </w:r>
      <w:r>
        <w:t>evaluadores</w:t>
      </w:r>
      <w:r w:rsidRPr="00C463BF">
        <w:rPr>
          <w:spacing w:val="-4"/>
        </w:rPr>
        <w:t xml:space="preserve"> </w:t>
      </w:r>
      <w:r>
        <w:t>sobre</w:t>
      </w:r>
      <w:r w:rsidRPr="00C463BF">
        <w:rPr>
          <w:spacing w:val="-5"/>
        </w:rPr>
        <w:t xml:space="preserve"> </w:t>
      </w:r>
      <w:r>
        <w:t>el</w:t>
      </w:r>
      <w:r w:rsidRPr="00C463BF">
        <w:rPr>
          <w:spacing w:val="-3"/>
        </w:rPr>
        <w:t xml:space="preserve"> </w:t>
      </w:r>
      <w:r>
        <w:t>proceso.</w:t>
      </w:r>
    </w:p>
    <w:p w14:paraId="4A4252BB" w14:textId="77777777" w:rsidR="00C463BF" w:rsidRDefault="00C463BF" w:rsidP="00E52B93">
      <w:pPr>
        <w:pStyle w:val="Textoindependiente"/>
      </w:pPr>
    </w:p>
    <w:p w14:paraId="5E0A6788" w14:textId="77777777" w:rsidR="003B5F16" w:rsidRDefault="003B5F16" w:rsidP="00E52B93">
      <w:pPr>
        <w:pStyle w:val="Textoindependiente"/>
      </w:pPr>
    </w:p>
    <w:p w14:paraId="4AABE44F" w14:textId="707A87F6" w:rsidR="009032D2" w:rsidRPr="003B5F16" w:rsidRDefault="00C463BF" w:rsidP="003B5F16">
      <w:pPr>
        <w:pStyle w:val="Ttulo1"/>
        <w:numPr>
          <w:ilvl w:val="0"/>
          <w:numId w:val="91"/>
        </w:numPr>
        <w:rPr>
          <w:b/>
          <w:bCs/>
        </w:rPr>
      </w:pPr>
      <w:bookmarkStart w:id="22" w:name="_bookmark22"/>
      <w:bookmarkStart w:id="23" w:name="_bookmark23"/>
      <w:bookmarkStart w:id="24" w:name="_Toc196916947"/>
      <w:bookmarkEnd w:id="22"/>
      <w:bookmarkEnd w:id="23"/>
      <w:r w:rsidRPr="003B5F16">
        <w:rPr>
          <w:b/>
          <w:bCs/>
        </w:rPr>
        <w:t>PLAN</w:t>
      </w:r>
      <w:r w:rsidRPr="003B5F16">
        <w:rPr>
          <w:b/>
          <w:bCs/>
          <w:spacing w:val="-6"/>
        </w:rPr>
        <w:t xml:space="preserve"> </w:t>
      </w:r>
      <w:r w:rsidRPr="003B5F16">
        <w:rPr>
          <w:b/>
          <w:bCs/>
        </w:rPr>
        <w:t>INSTITUCIONAL</w:t>
      </w:r>
      <w:r w:rsidRPr="003B5F16">
        <w:rPr>
          <w:b/>
          <w:bCs/>
          <w:spacing w:val="-7"/>
        </w:rPr>
        <w:t xml:space="preserve"> </w:t>
      </w:r>
      <w:r w:rsidRPr="003B5F16">
        <w:rPr>
          <w:b/>
          <w:bCs/>
        </w:rPr>
        <w:t>DE</w:t>
      </w:r>
      <w:r w:rsidRPr="003B5F16">
        <w:rPr>
          <w:b/>
          <w:bCs/>
          <w:spacing w:val="-7"/>
        </w:rPr>
        <w:t xml:space="preserve"> </w:t>
      </w:r>
      <w:r w:rsidRPr="003B5F16">
        <w:rPr>
          <w:b/>
          <w:bCs/>
          <w:spacing w:val="-2"/>
        </w:rPr>
        <w:t>CAPACITACIÓN</w:t>
      </w:r>
      <w:bookmarkEnd w:id="24"/>
    </w:p>
    <w:p w14:paraId="3F62983F" w14:textId="77777777" w:rsidR="009032D2" w:rsidRDefault="009032D2" w:rsidP="00E52B93">
      <w:pPr>
        <w:pStyle w:val="Textoindependiente"/>
      </w:pPr>
    </w:p>
    <w:p w14:paraId="447771CB" w14:textId="77777777" w:rsidR="00F9250F" w:rsidRDefault="00F9250F" w:rsidP="00E52B93">
      <w:pPr>
        <w:pStyle w:val="Textoindependiente"/>
      </w:pPr>
    </w:p>
    <w:p w14:paraId="18934B69" w14:textId="1C4FBAB3" w:rsidR="009032D2" w:rsidRPr="00C463BF" w:rsidRDefault="00C463BF" w:rsidP="009032D2">
      <w:pPr>
        <w:pStyle w:val="Ttulo4"/>
        <w:rPr>
          <w:rFonts w:ascii="Arial" w:hAnsi="Arial" w:cs="Arial"/>
          <w:b/>
          <w:bCs/>
          <w:i w:val="0"/>
          <w:iCs w:val="0"/>
          <w:color w:val="auto"/>
          <w:sz w:val="24"/>
          <w:szCs w:val="24"/>
        </w:rPr>
      </w:pPr>
      <w:r w:rsidRPr="00C463BF">
        <w:rPr>
          <w:rFonts w:ascii="Arial" w:hAnsi="Arial" w:cs="Arial"/>
          <w:b/>
          <w:bCs/>
          <w:i w:val="0"/>
          <w:iCs w:val="0"/>
          <w:color w:val="auto"/>
          <w:sz w:val="24"/>
          <w:szCs w:val="24"/>
        </w:rPr>
        <w:t>PROPÓSITO</w:t>
      </w:r>
      <w:r w:rsidRPr="00C463BF">
        <w:rPr>
          <w:rFonts w:ascii="Arial" w:hAnsi="Arial" w:cs="Arial"/>
          <w:b/>
          <w:bCs/>
          <w:i w:val="0"/>
          <w:iCs w:val="0"/>
          <w:color w:val="auto"/>
          <w:spacing w:val="-11"/>
          <w:sz w:val="24"/>
          <w:szCs w:val="24"/>
        </w:rPr>
        <w:t xml:space="preserve"> </w:t>
      </w:r>
      <w:r w:rsidRPr="00C463BF">
        <w:rPr>
          <w:rFonts w:ascii="Arial" w:hAnsi="Arial" w:cs="Arial"/>
          <w:b/>
          <w:bCs/>
          <w:i w:val="0"/>
          <w:iCs w:val="0"/>
          <w:color w:val="auto"/>
          <w:sz w:val="24"/>
          <w:szCs w:val="24"/>
        </w:rPr>
        <w:t>DEL</w:t>
      </w:r>
      <w:r w:rsidRPr="00C463BF">
        <w:rPr>
          <w:rFonts w:ascii="Arial" w:hAnsi="Arial" w:cs="Arial"/>
          <w:b/>
          <w:bCs/>
          <w:i w:val="0"/>
          <w:iCs w:val="0"/>
          <w:color w:val="auto"/>
          <w:spacing w:val="-9"/>
          <w:sz w:val="24"/>
          <w:szCs w:val="24"/>
        </w:rPr>
        <w:t xml:space="preserve"> </w:t>
      </w:r>
      <w:r w:rsidRPr="00C463BF">
        <w:rPr>
          <w:rFonts w:ascii="Arial" w:hAnsi="Arial" w:cs="Arial"/>
          <w:b/>
          <w:bCs/>
          <w:i w:val="0"/>
          <w:iCs w:val="0"/>
          <w:color w:val="auto"/>
          <w:sz w:val="24"/>
          <w:szCs w:val="24"/>
        </w:rPr>
        <w:t>PLAN</w:t>
      </w:r>
      <w:r w:rsidRPr="00C463BF">
        <w:rPr>
          <w:rFonts w:ascii="Arial" w:hAnsi="Arial" w:cs="Arial"/>
          <w:b/>
          <w:bCs/>
          <w:i w:val="0"/>
          <w:iCs w:val="0"/>
          <w:color w:val="auto"/>
          <w:spacing w:val="-9"/>
          <w:sz w:val="24"/>
          <w:szCs w:val="24"/>
        </w:rPr>
        <w:t xml:space="preserve"> </w:t>
      </w:r>
      <w:r w:rsidRPr="00C463BF">
        <w:rPr>
          <w:rFonts w:ascii="Arial" w:hAnsi="Arial" w:cs="Arial"/>
          <w:b/>
          <w:bCs/>
          <w:i w:val="0"/>
          <w:iCs w:val="0"/>
          <w:color w:val="auto"/>
          <w:sz w:val="24"/>
          <w:szCs w:val="24"/>
        </w:rPr>
        <w:t>INSTITUCIONAL</w:t>
      </w:r>
      <w:r w:rsidRPr="00C463BF">
        <w:rPr>
          <w:rFonts w:ascii="Arial" w:hAnsi="Arial" w:cs="Arial"/>
          <w:b/>
          <w:bCs/>
          <w:i w:val="0"/>
          <w:iCs w:val="0"/>
          <w:color w:val="auto"/>
          <w:spacing w:val="-11"/>
          <w:sz w:val="24"/>
          <w:szCs w:val="24"/>
        </w:rPr>
        <w:t xml:space="preserve"> </w:t>
      </w:r>
      <w:r w:rsidRPr="00C463BF">
        <w:rPr>
          <w:rFonts w:ascii="Arial" w:hAnsi="Arial" w:cs="Arial"/>
          <w:b/>
          <w:bCs/>
          <w:i w:val="0"/>
          <w:iCs w:val="0"/>
          <w:color w:val="auto"/>
          <w:sz w:val="24"/>
          <w:szCs w:val="24"/>
        </w:rPr>
        <w:t>DE</w:t>
      </w:r>
      <w:r w:rsidRPr="00C463BF">
        <w:rPr>
          <w:rFonts w:ascii="Arial" w:hAnsi="Arial" w:cs="Arial"/>
          <w:b/>
          <w:bCs/>
          <w:i w:val="0"/>
          <w:iCs w:val="0"/>
          <w:color w:val="auto"/>
          <w:spacing w:val="-9"/>
          <w:sz w:val="24"/>
          <w:szCs w:val="24"/>
        </w:rPr>
        <w:t xml:space="preserve"> </w:t>
      </w:r>
      <w:r w:rsidRPr="00C463BF">
        <w:rPr>
          <w:rFonts w:ascii="Arial" w:hAnsi="Arial" w:cs="Arial"/>
          <w:b/>
          <w:bCs/>
          <w:i w:val="0"/>
          <w:iCs w:val="0"/>
          <w:color w:val="auto"/>
          <w:spacing w:val="-2"/>
          <w:sz w:val="24"/>
          <w:szCs w:val="24"/>
        </w:rPr>
        <w:t>CAPACITACIÓN</w:t>
      </w:r>
    </w:p>
    <w:p w14:paraId="65C0BD28" w14:textId="77777777" w:rsidR="009032D2" w:rsidRPr="00C463BF" w:rsidRDefault="009032D2" w:rsidP="00C463BF">
      <w:pPr>
        <w:pStyle w:val="Textoindependiente"/>
      </w:pPr>
    </w:p>
    <w:p w14:paraId="2E258259" w14:textId="34240D90" w:rsidR="009032D2" w:rsidRDefault="009032D2" w:rsidP="00C463BF">
      <w:pPr>
        <w:pStyle w:val="Textoindependiente"/>
      </w:pPr>
      <w:r w:rsidRPr="00C463BF">
        <w:t xml:space="preserve">El propósito del Plan Institucional de Capacitación es fortalecer los conocimientos y habilidades del </w:t>
      </w:r>
      <w:r w:rsidR="00C74378" w:rsidRPr="00C463BF">
        <w:t>recurso</w:t>
      </w:r>
      <w:r w:rsidRPr="00C463BF">
        <w:t xml:space="preserve"> humano al servicio de </w:t>
      </w:r>
      <w:proofErr w:type="spellStart"/>
      <w:r w:rsidR="00073F96" w:rsidRPr="00C463BF">
        <w:t>Empocabal</w:t>
      </w:r>
      <w:proofErr w:type="spellEnd"/>
      <w:r w:rsidRPr="00C463BF">
        <w:t>, que contribuyan al mejoramiento de las competencias individuales y grupales, con el fin de dar cumplimiento a la misión y visión de la Entidad</w:t>
      </w:r>
      <w:r w:rsidR="004A171D">
        <w:t xml:space="preserve"> priorizando las capacitaciones orientadas al fortalecimiento del ser de las capacidades blandas</w:t>
      </w:r>
      <w:r w:rsidRPr="00C463BF">
        <w:t>.</w:t>
      </w:r>
    </w:p>
    <w:p w14:paraId="39745A6E" w14:textId="77777777" w:rsidR="004A171D" w:rsidRPr="00C463BF" w:rsidRDefault="004A171D" w:rsidP="00C463BF">
      <w:pPr>
        <w:pStyle w:val="Textoindependiente"/>
      </w:pPr>
    </w:p>
    <w:p w14:paraId="70064980" w14:textId="77777777" w:rsidR="009032D2" w:rsidRPr="00C463BF" w:rsidRDefault="009032D2" w:rsidP="00C463BF">
      <w:pPr>
        <w:pStyle w:val="Textoindependiente"/>
      </w:pPr>
      <w:r w:rsidRPr="00C463BF">
        <w:t>Se tiene como objetivos específicos:</w:t>
      </w:r>
    </w:p>
    <w:p w14:paraId="3C3EA40B" w14:textId="77777777" w:rsidR="009032D2" w:rsidRDefault="009032D2" w:rsidP="00E52B93">
      <w:pPr>
        <w:pStyle w:val="Textoindependiente"/>
      </w:pPr>
    </w:p>
    <w:p w14:paraId="4A280D3E" w14:textId="77777777" w:rsidR="009032D2" w:rsidRDefault="009032D2" w:rsidP="00C463BF">
      <w:pPr>
        <w:pStyle w:val="Textoindependiente"/>
        <w:numPr>
          <w:ilvl w:val="0"/>
          <w:numId w:val="75"/>
        </w:numPr>
      </w:pPr>
      <w:r>
        <w:t>Atender</w:t>
      </w:r>
      <w:r>
        <w:rPr>
          <w:spacing w:val="-4"/>
        </w:rPr>
        <w:t xml:space="preserve"> </w:t>
      </w:r>
      <w:r>
        <w:t>las</w:t>
      </w:r>
      <w:r>
        <w:rPr>
          <w:spacing w:val="-6"/>
        </w:rPr>
        <w:t xml:space="preserve"> </w:t>
      </w:r>
      <w:r>
        <w:t>necesidades</w:t>
      </w:r>
      <w:r>
        <w:rPr>
          <w:spacing w:val="-4"/>
        </w:rPr>
        <w:t xml:space="preserve"> </w:t>
      </w:r>
      <w:r>
        <w:t>de</w:t>
      </w:r>
      <w:r>
        <w:rPr>
          <w:spacing w:val="-6"/>
        </w:rPr>
        <w:t xml:space="preserve"> </w:t>
      </w:r>
      <w:r>
        <w:t>capacitación</w:t>
      </w:r>
      <w:r>
        <w:rPr>
          <w:spacing w:val="-4"/>
        </w:rPr>
        <w:t xml:space="preserve"> </w:t>
      </w:r>
      <w:r>
        <w:t>institucionales</w:t>
      </w:r>
      <w:r>
        <w:rPr>
          <w:spacing w:val="-6"/>
        </w:rPr>
        <w:t xml:space="preserve"> </w:t>
      </w:r>
      <w:r>
        <w:t>e</w:t>
      </w:r>
      <w:r>
        <w:rPr>
          <w:spacing w:val="-3"/>
        </w:rPr>
        <w:t xml:space="preserve"> </w:t>
      </w:r>
      <w:r>
        <w:t>incentivar</w:t>
      </w:r>
      <w:r>
        <w:rPr>
          <w:spacing w:val="-4"/>
        </w:rPr>
        <w:t xml:space="preserve"> </w:t>
      </w:r>
      <w:r>
        <w:t>el</w:t>
      </w:r>
      <w:r>
        <w:rPr>
          <w:spacing w:val="-4"/>
        </w:rPr>
        <w:t xml:space="preserve"> </w:t>
      </w:r>
      <w:r>
        <w:t>uso de medios alternativos de capacitación.</w:t>
      </w:r>
    </w:p>
    <w:p w14:paraId="31DF098C" w14:textId="77777777" w:rsidR="00C463BF" w:rsidRDefault="00C463BF" w:rsidP="00C463BF">
      <w:pPr>
        <w:pStyle w:val="Textoindependiente"/>
        <w:ind w:left="720"/>
      </w:pPr>
    </w:p>
    <w:p w14:paraId="7D90D5CB" w14:textId="7F3BCDD5" w:rsidR="009032D2" w:rsidRDefault="009032D2" w:rsidP="00C463BF">
      <w:pPr>
        <w:pStyle w:val="Textoindependiente"/>
        <w:numPr>
          <w:ilvl w:val="0"/>
          <w:numId w:val="75"/>
        </w:numPr>
      </w:pPr>
      <w:r>
        <w:t>Contribuir con el mejoramiento de la capacidad de gestión de la Entidad, desarrollando</w:t>
      </w:r>
      <w:r>
        <w:rPr>
          <w:spacing w:val="-4"/>
        </w:rPr>
        <w:t xml:space="preserve"> </w:t>
      </w:r>
      <w:r>
        <w:t>las</w:t>
      </w:r>
      <w:r>
        <w:rPr>
          <w:spacing w:val="-7"/>
        </w:rPr>
        <w:t xml:space="preserve"> </w:t>
      </w:r>
      <w:r>
        <w:t>capacidades</w:t>
      </w:r>
      <w:r>
        <w:rPr>
          <w:spacing w:val="-7"/>
        </w:rPr>
        <w:t xml:space="preserve"> </w:t>
      </w:r>
      <w:r>
        <w:t>de</w:t>
      </w:r>
      <w:r>
        <w:rPr>
          <w:spacing w:val="-4"/>
        </w:rPr>
        <w:t xml:space="preserve"> </w:t>
      </w:r>
      <w:r>
        <w:t>los</w:t>
      </w:r>
      <w:r>
        <w:rPr>
          <w:spacing w:val="-4"/>
        </w:rPr>
        <w:t xml:space="preserve"> </w:t>
      </w:r>
      <w:r>
        <w:t>funcionarios</w:t>
      </w:r>
      <w:r>
        <w:rPr>
          <w:spacing w:val="-4"/>
        </w:rPr>
        <w:t xml:space="preserve"> </w:t>
      </w:r>
      <w:r>
        <w:t>a</w:t>
      </w:r>
      <w:r>
        <w:rPr>
          <w:spacing w:val="-3"/>
        </w:rPr>
        <w:t xml:space="preserve"> </w:t>
      </w:r>
      <w:r>
        <w:t>través</w:t>
      </w:r>
      <w:r>
        <w:rPr>
          <w:spacing w:val="-4"/>
        </w:rPr>
        <w:t xml:space="preserve"> </w:t>
      </w:r>
      <w:r>
        <w:t>de</w:t>
      </w:r>
      <w:r>
        <w:rPr>
          <w:spacing w:val="-4"/>
        </w:rPr>
        <w:t xml:space="preserve"> </w:t>
      </w:r>
      <w:r>
        <w:t>los</w:t>
      </w:r>
      <w:r>
        <w:rPr>
          <w:spacing w:val="-6"/>
        </w:rPr>
        <w:t xml:space="preserve"> </w:t>
      </w:r>
      <w:r>
        <w:t>procesos de capacitación</w:t>
      </w:r>
      <w:r w:rsidR="004A171D">
        <w:t xml:space="preserve"> especialmente en el ser (habilidades blandas)</w:t>
      </w:r>
      <w:r>
        <w:t>.</w:t>
      </w:r>
    </w:p>
    <w:p w14:paraId="02C6EF8F" w14:textId="77777777" w:rsidR="00C463BF" w:rsidRDefault="00C463BF" w:rsidP="00C463BF">
      <w:pPr>
        <w:pStyle w:val="Textoindependiente"/>
      </w:pPr>
    </w:p>
    <w:p w14:paraId="1A536617" w14:textId="44C27EFD" w:rsidR="004E739A" w:rsidRDefault="004E739A" w:rsidP="00C463BF">
      <w:pPr>
        <w:pStyle w:val="Textoindependiente"/>
        <w:numPr>
          <w:ilvl w:val="0"/>
          <w:numId w:val="75"/>
        </w:numPr>
      </w:pPr>
      <w:r>
        <w:t>Desarrollar</w:t>
      </w:r>
      <w:r>
        <w:rPr>
          <w:spacing w:val="-6"/>
        </w:rPr>
        <w:t xml:space="preserve"> </w:t>
      </w:r>
      <w:r>
        <w:t>las</w:t>
      </w:r>
      <w:r>
        <w:rPr>
          <w:spacing w:val="-6"/>
        </w:rPr>
        <w:t xml:space="preserve"> </w:t>
      </w:r>
      <w:r>
        <w:t>capacidades,</w:t>
      </w:r>
      <w:r>
        <w:rPr>
          <w:spacing w:val="-7"/>
        </w:rPr>
        <w:t xml:space="preserve"> </w:t>
      </w:r>
      <w:r>
        <w:t>destrezas,</w:t>
      </w:r>
      <w:r>
        <w:rPr>
          <w:spacing w:val="-7"/>
        </w:rPr>
        <w:t xml:space="preserve"> </w:t>
      </w:r>
      <w:r>
        <w:t>habilidades,</w:t>
      </w:r>
      <w:r>
        <w:rPr>
          <w:spacing w:val="-6"/>
        </w:rPr>
        <w:t xml:space="preserve"> </w:t>
      </w:r>
      <w:r>
        <w:t>valores</w:t>
      </w:r>
      <w:r>
        <w:rPr>
          <w:spacing w:val="-6"/>
        </w:rPr>
        <w:t xml:space="preserve"> </w:t>
      </w:r>
      <w:r>
        <w:t>y</w:t>
      </w:r>
      <w:r>
        <w:rPr>
          <w:spacing w:val="-6"/>
        </w:rPr>
        <w:t xml:space="preserve"> </w:t>
      </w:r>
      <w:r>
        <w:t xml:space="preserve">competencias </w:t>
      </w:r>
      <w:r>
        <w:lastRenderedPageBreak/>
        <w:t>fundamentales, de los servidores públicos de la Entidad, con el fin de propiciar su desarrollo personal, de grupo y organizacional y el mejoramiento en la prestación de los servicios</w:t>
      </w:r>
    </w:p>
    <w:p w14:paraId="27056BA3" w14:textId="77777777" w:rsidR="00C463BF" w:rsidRPr="004E739A" w:rsidRDefault="00C463BF" w:rsidP="00C463BF">
      <w:pPr>
        <w:pStyle w:val="Textoindependiente"/>
      </w:pPr>
    </w:p>
    <w:p w14:paraId="0BE6F57F" w14:textId="12813494" w:rsidR="004E739A" w:rsidRDefault="004E739A" w:rsidP="00C463BF">
      <w:pPr>
        <w:pStyle w:val="Textoindependiente"/>
        <w:numPr>
          <w:ilvl w:val="0"/>
          <w:numId w:val="75"/>
        </w:numPr>
      </w:pPr>
      <w:r w:rsidRPr="004E739A">
        <w:t xml:space="preserve">Diseñar e implementar estrategias pedagógicas que faciliten el desarrollo de destrezas, habilidades, valores y competencias en el </w:t>
      </w:r>
      <w:r w:rsidR="00C74378">
        <w:t>recurso</w:t>
      </w:r>
      <w:r w:rsidRPr="004E739A">
        <w:t xml:space="preserve"> humano de la empresa</w:t>
      </w:r>
    </w:p>
    <w:p w14:paraId="546A1437" w14:textId="77777777" w:rsidR="00C463BF" w:rsidRDefault="00C463BF" w:rsidP="00C463BF">
      <w:pPr>
        <w:pStyle w:val="Textoindependiente"/>
      </w:pPr>
    </w:p>
    <w:p w14:paraId="13301218" w14:textId="3241A231" w:rsidR="004E739A" w:rsidRDefault="004E739A" w:rsidP="00C463BF">
      <w:pPr>
        <w:pStyle w:val="Textoindependiente"/>
        <w:numPr>
          <w:ilvl w:val="0"/>
          <w:numId w:val="75"/>
        </w:numPr>
      </w:pPr>
      <w:r w:rsidRPr="004E739A">
        <w:t>Crear y fortalecer espacios de formación que permitan a los empleados mejorar su desempeño y optimizar sus funciones dentro de la organización</w:t>
      </w:r>
      <w:r>
        <w:t>.</w:t>
      </w:r>
    </w:p>
    <w:p w14:paraId="5DC37B83" w14:textId="77777777" w:rsidR="00C463BF" w:rsidRDefault="00C463BF" w:rsidP="00C463BF">
      <w:pPr>
        <w:pStyle w:val="Textoindependiente"/>
      </w:pPr>
    </w:p>
    <w:p w14:paraId="2BB319D7" w14:textId="77777777" w:rsidR="004E739A" w:rsidRDefault="004E739A" w:rsidP="00C463BF">
      <w:pPr>
        <w:pStyle w:val="Textoindependiente"/>
        <w:numPr>
          <w:ilvl w:val="0"/>
          <w:numId w:val="75"/>
        </w:numPr>
      </w:pPr>
      <w:r w:rsidRPr="004E739A">
        <w:t xml:space="preserve">Reforzar el sentido de pertenencia e identidad corporativa, promoviendo acciones que consoliden los valores y objetivos institucionales. </w:t>
      </w:r>
    </w:p>
    <w:p w14:paraId="09072DF5" w14:textId="77777777" w:rsidR="00C463BF" w:rsidRPr="004E739A" w:rsidRDefault="00C463BF" w:rsidP="00C463BF">
      <w:pPr>
        <w:pStyle w:val="Textoindependiente"/>
      </w:pPr>
    </w:p>
    <w:p w14:paraId="729228A0" w14:textId="77777777" w:rsidR="004E739A" w:rsidRDefault="004E739A" w:rsidP="00C463BF">
      <w:pPr>
        <w:pStyle w:val="Textoindependiente"/>
        <w:numPr>
          <w:ilvl w:val="0"/>
          <w:numId w:val="75"/>
        </w:numPr>
      </w:pPr>
      <w:r w:rsidRPr="004E739A">
        <w:t xml:space="preserve">Favorecer la comunicación interinstitucional mediante dinámicas participativas dentro del PIC, mejorando así la integración y coordinación entre áreas. </w:t>
      </w:r>
    </w:p>
    <w:p w14:paraId="248083D8" w14:textId="77777777" w:rsidR="00C463BF" w:rsidRPr="004E739A" w:rsidRDefault="00C463BF" w:rsidP="00C463BF">
      <w:pPr>
        <w:pStyle w:val="Textoindependiente"/>
      </w:pPr>
    </w:p>
    <w:p w14:paraId="3839CBE2" w14:textId="3D0A2DD3" w:rsidR="004E739A" w:rsidRDefault="004E739A" w:rsidP="00C463BF">
      <w:pPr>
        <w:pStyle w:val="Textoindependiente"/>
        <w:numPr>
          <w:ilvl w:val="0"/>
          <w:numId w:val="75"/>
        </w:numPr>
      </w:pPr>
      <w:r w:rsidRPr="004E739A">
        <w:t>Adaptar la aplicación del PIC a las necesidades y desafíos específicos de cada área, impulsando un crecimiento armónico y estructurado en la organizació</w:t>
      </w:r>
      <w:r w:rsidR="00C463BF">
        <w:t>n.</w:t>
      </w:r>
    </w:p>
    <w:p w14:paraId="18DD2E79" w14:textId="77777777" w:rsidR="00C463BF" w:rsidRPr="004E739A" w:rsidRDefault="00C463BF" w:rsidP="00C463BF">
      <w:pPr>
        <w:pStyle w:val="Textoindependiente"/>
      </w:pPr>
    </w:p>
    <w:p w14:paraId="59A084F9" w14:textId="2867CCE5" w:rsidR="009B159E" w:rsidRPr="009B159E" w:rsidRDefault="004E739A" w:rsidP="00C463BF">
      <w:pPr>
        <w:pStyle w:val="Textoindependiente"/>
        <w:numPr>
          <w:ilvl w:val="0"/>
          <w:numId w:val="75"/>
        </w:numPr>
      </w:pPr>
      <w:r w:rsidRPr="004E739A">
        <w:t>Potenciar la satisfacción y motivación del equipo de trabajo, asegurando un ambiente laboral óptimo que favorezca el desarrollo profesional y el rendimiento general</w:t>
      </w:r>
      <w:r w:rsidR="009B159E" w:rsidRPr="004E739A">
        <w:rPr>
          <w:highlight w:val="yellow"/>
        </w:rPr>
        <w:t xml:space="preserve"> </w:t>
      </w:r>
    </w:p>
    <w:p w14:paraId="579B3D03" w14:textId="77777777" w:rsidR="009032D2" w:rsidRDefault="009032D2" w:rsidP="00E52B93">
      <w:pPr>
        <w:pStyle w:val="Textoindependiente"/>
      </w:pPr>
    </w:p>
    <w:p w14:paraId="798071CE" w14:textId="77777777" w:rsidR="009032D2" w:rsidRDefault="009032D2" w:rsidP="00E52B93">
      <w:pPr>
        <w:pStyle w:val="Textoindependiente"/>
      </w:pPr>
    </w:p>
    <w:p w14:paraId="4F9AE43F" w14:textId="77777777" w:rsidR="009032D2" w:rsidRDefault="009032D2" w:rsidP="00E52B93">
      <w:pPr>
        <w:pStyle w:val="Textoindependiente"/>
      </w:pPr>
    </w:p>
    <w:p w14:paraId="04331AD5" w14:textId="465822AE" w:rsidR="009032D2" w:rsidRPr="003B5F16" w:rsidRDefault="00C463BF" w:rsidP="003B5F16">
      <w:pPr>
        <w:pStyle w:val="Textoindependiente"/>
        <w:rPr>
          <w:rFonts w:cs="Arial"/>
          <w:b/>
          <w:bCs/>
        </w:rPr>
      </w:pPr>
      <w:r w:rsidRPr="003B5F16">
        <w:rPr>
          <w:rFonts w:cs="Arial"/>
          <w:b/>
          <w:bCs/>
        </w:rPr>
        <w:t>MAR</w:t>
      </w:r>
      <w:r w:rsidRPr="003B5F16">
        <w:rPr>
          <w:rStyle w:val="TextoindependienteCar"/>
          <w:b/>
          <w:bCs/>
        </w:rPr>
        <w:t>CO ESTRATÉGICO</w:t>
      </w:r>
    </w:p>
    <w:p w14:paraId="37991DF8" w14:textId="77777777" w:rsidR="009032D2" w:rsidRDefault="009032D2" w:rsidP="00E52B93">
      <w:pPr>
        <w:pStyle w:val="Textoindependiente"/>
      </w:pPr>
    </w:p>
    <w:p w14:paraId="081F7C9A" w14:textId="77777777" w:rsidR="009032D2" w:rsidRPr="00C463BF" w:rsidRDefault="009032D2" w:rsidP="00C463BF">
      <w:pPr>
        <w:pStyle w:val="Textoindependiente"/>
      </w:pPr>
      <w:r w:rsidRPr="00C463BF">
        <w:t>En desarrollo del Plan Estratégico Institucional de</w:t>
      </w:r>
      <w:r w:rsidR="00073F96" w:rsidRPr="00C463BF">
        <w:t xml:space="preserve"> </w:t>
      </w:r>
      <w:proofErr w:type="spellStart"/>
      <w:proofErr w:type="gramStart"/>
      <w:r w:rsidR="00073F96" w:rsidRPr="00C463BF">
        <w:t>Empocabal</w:t>
      </w:r>
      <w:proofErr w:type="spellEnd"/>
      <w:r w:rsidR="00073F96" w:rsidRPr="00C463BF">
        <w:t xml:space="preserve"> </w:t>
      </w:r>
      <w:r w:rsidRPr="00C463BF">
        <w:t>,</w:t>
      </w:r>
      <w:proofErr w:type="gramEnd"/>
      <w:r w:rsidRPr="00C463BF">
        <w:t xml:space="preserve"> el Plan Institucional de Capacitación le aportará al objetivo estratégico </w:t>
      </w:r>
      <w:r w:rsidR="00073F96" w:rsidRPr="00683D90">
        <w:t>Fortalecimiento de competencias y sentido de pertenencia al interior de la empresa</w:t>
      </w:r>
    </w:p>
    <w:p w14:paraId="51F71DA9" w14:textId="77777777" w:rsidR="00C463BF" w:rsidRPr="00C463BF" w:rsidRDefault="00C463BF" w:rsidP="00C463BF">
      <w:pPr>
        <w:pStyle w:val="Textoindependiente"/>
      </w:pPr>
    </w:p>
    <w:p w14:paraId="3AFBDAB1" w14:textId="45617D33" w:rsidR="009032D2" w:rsidRPr="00C463BF" w:rsidRDefault="009032D2" w:rsidP="00C463BF">
      <w:pPr>
        <w:pStyle w:val="Textoindependiente"/>
      </w:pPr>
      <w:r w:rsidRPr="00C463BF">
        <w:t xml:space="preserve">Igualmente, en atención al Modelo de Integridad de Planeación y Gestión, que tiene como objetivo central: </w:t>
      </w:r>
      <w:r w:rsidRPr="00C463BF">
        <w:rPr>
          <w:b/>
          <w:bCs/>
        </w:rPr>
        <w:t>“</w:t>
      </w:r>
      <w:r w:rsidRPr="00683D90">
        <w:t xml:space="preserve">Fortalecer el liderazgo y el </w:t>
      </w:r>
      <w:r w:rsidR="00C74378" w:rsidRPr="00683D90">
        <w:t>recurso</w:t>
      </w:r>
      <w:r w:rsidRPr="00683D90">
        <w:t xml:space="preserve"> humano bajo los principios de integridad y legalidad, como motores de la generación de resultados de las entidades públicas</w:t>
      </w:r>
      <w:r w:rsidRPr="00C463BF">
        <w:rPr>
          <w:b/>
          <w:bCs/>
        </w:rPr>
        <w:t>”;</w:t>
      </w:r>
      <w:r w:rsidRPr="00C463BF">
        <w:t xml:space="preserve"> el Plan Institucional de Capacitación (PIC) se encuentra inmerso en la Política de Gestión y Desempeño Institucional: Gestión Estratégica del </w:t>
      </w:r>
      <w:r w:rsidR="00C74378" w:rsidRPr="00C463BF">
        <w:t>Recurso</w:t>
      </w:r>
      <w:r w:rsidRPr="00C463BF">
        <w:t xml:space="preserve"> Humano.</w:t>
      </w:r>
    </w:p>
    <w:p w14:paraId="1AC3DD2F" w14:textId="77777777" w:rsidR="009032D2" w:rsidRDefault="009032D2" w:rsidP="00E52B93">
      <w:pPr>
        <w:pStyle w:val="Textoindependiente"/>
      </w:pPr>
    </w:p>
    <w:p w14:paraId="67090D8B" w14:textId="44208E5F" w:rsidR="009032D2" w:rsidRPr="003B5F16" w:rsidRDefault="00C463BF" w:rsidP="003B5F16">
      <w:pPr>
        <w:pStyle w:val="Textoindependiente"/>
        <w:rPr>
          <w:b/>
          <w:bCs/>
        </w:rPr>
      </w:pPr>
      <w:r w:rsidRPr="003B5F16">
        <w:rPr>
          <w:b/>
          <w:bCs/>
        </w:rPr>
        <w:t>PROGRAMA DE INDUCCIÓN Y REINDUCCIÓN</w:t>
      </w:r>
    </w:p>
    <w:p w14:paraId="6159738C" w14:textId="77777777" w:rsidR="009032D2" w:rsidRDefault="009032D2" w:rsidP="00E52B93">
      <w:pPr>
        <w:pStyle w:val="Textoindependiente"/>
      </w:pPr>
    </w:p>
    <w:p w14:paraId="3FB2AAD6" w14:textId="77777777" w:rsidR="009032D2" w:rsidRPr="00C463BF" w:rsidRDefault="009032D2" w:rsidP="00C463BF">
      <w:pPr>
        <w:pStyle w:val="Textoindependiente"/>
      </w:pPr>
      <w:r w:rsidRPr="00C463BF">
        <w:t>El programa de inducción tiene como objetivo desarrollar, fortalecer e incentivar el sentido de pertenencia y de compromiso de los funcionarios de la Entidad, desde su vinculación, facilitándole y fortaleciendo su integración a la cultura organizacional, al desarrollo de habilidades, suministrándole la información que le permita el conocimiento de la función pública, el aprendizaje, al igual que el desarrollo individual y organizacional.</w:t>
      </w:r>
    </w:p>
    <w:p w14:paraId="44509993" w14:textId="77777777" w:rsidR="009032D2" w:rsidRPr="00C463BF" w:rsidRDefault="009032D2" w:rsidP="00C463BF">
      <w:pPr>
        <w:pStyle w:val="Textoindependiente"/>
      </w:pPr>
      <w:r w:rsidRPr="00C463BF">
        <w:t xml:space="preserve">De acuerdo con los objetivos a cumplir, existen los siguientes componentes para este </w:t>
      </w:r>
      <w:r w:rsidRPr="00C463BF">
        <w:lastRenderedPageBreak/>
        <w:t>programa:</w:t>
      </w:r>
    </w:p>
    <w:p w14:paraId="723A5339" w14:textId="77777777" w:rsidR="00C463BF" w:rsidRPr="00C463BF" w:rsidRDefault="00C463BF" w:rsidP="00C463BF">
      <w:pPr>
        <w:pStyle w:val="Textoindependiente"/>
      </w:pPr>
    </w:p>
    <w:p w14:paraId="63208154" w14:textId="77777777" w:rsidR="009032D2" w:rsidRDefault="009032D2" w:rsidP="00C463BF">
      <w:pPr>
        <w:pStyle w:val="Textoindependiente"/>
      </w:pPr>
      <w:r w:rsidRPr="00C463BF">
        <w:rPr>
          <w:b/>
          <w:bCs/>
        </w:rPr>
        <w:t>Inducción Institucional:</w:t>
      </w:r>
      <w:r w:rsidRPr="00C463BF">
        <w:t xml:space="preserve"> Se refiere a la razón de ser y las generalidades de la Entidad. Este tipo de inducción será impartida a todos los empleados de planta que ingresan a</w:t>
      </w:r>
      <w:r w:rsidR="008A5D6C" w:rsidRPr="00C463BF">
        <w:t xml:space="preserve"> </w:t>
      </w:r>
      <w:proofErr w:type="spellStart"/>
      <w:r w:rsidR="008A5D6C" w:rsidRPr="00C463BF">
        <w:t>Empocabal</w:t>
      </w:r>
      <w:proofErr w:type="spellEnd"/>
      <w:r w:rsidR="008A5D6C" w:rsidRPr="00C463BF">
        <w:t xml:space="preserve"> ESP</w:t>
      </w:r>
    </w:p>
    <w:p w14:paraId="5BCC3817" w14:textId="77777777" w:rsidR="00C463BF" w:rsidRDefault="00C463BF" w:rsidP="00C463BF">
      <w:pPr>
        <w:pStyle w:val="Textoindependiente"/>
      </w:pPr>
    </w:p>
    <w:p w14:paraId="710E670D" w14:textId="57DF9A49" w:rsidR="009032D2" w:rsidRPr="00C463BF" w:rsidRDefault="009032D2" w:rsidP="00C463BF">
      <w:pPr>
        <w:pStyle w:val="Textoindependiente"/>
      </w:pPr>
      <w:r w:rsidRPr="00C463BF">
        <w:rPr>
          <w:b/>
          <w:bCs/>
        </w:rPr>
        <w:t>Responsables</w:t>
      </w:r>
      <w:r w:rsidR="00C463BF">
        <w:rPr>
          <w:b/>
          <w:bCs/>
        </w:rPr>
        <w:t>.</w:t>
      </w:r>
      <w:r w:rsidRPr="00C463BF">
        <w:t xml:space="preserve"> Las actividades de inducción serán organizadas</w:t>
      </w:r>
      <w:r w:rsidR="003B0386" w:rsidRPr="00C463BF">
        <w:t xml:space="preserve"> por la dirección de recursos humanos y ejecutada con el apoyo de las demás direcciones de la empresa</w:t>
      </w:r>
      <w:r w:rsidRPr="00C463BF">
        <w:t>.</w:t>
      </w:r>
    </w:p>
    <w:p w14:paraId="7D2B2B77" w14:textId="77777777" w:rsidR="009032D2" w:rsidRPr="00C463BF" w:rsidRDefault="009032D2" w:rsidP="00C463BF">
      <w:pPr>
        <w:pStyle w:val="Textoindependiente"/>
      </w:pPr>
    </w:p>
    <w:p w14:paraId="29272BCC" w14:textId="77777777" w:rsidR="009032D2" w:rsidRPr="00C463BF" w:rsidRDefault="009032D2" w:rsidP="00C463BF">
      <w:pPr>
        <w:pStyle w:val="Textoindependiente"/>
      </w:pPr>
      <w:r w:rsidRPr="00C463BF">
        <w:t>Contenidos mínimos. Para todos los casos al menos se incluirá:</w:t>
      </w:r>
    </w:p>
    <w:p w14:paraId="5EC80C72" w14:textId="77777777" w:rsidR="009032D2" w:rsidRPr="00C463BF" w:rsidRDefault="009032D2" w:rsidP="00C463BF">
      <w:pPr>
        <w:pStyle w:val="Textoindependiente"/>
      </w:pPr>
    </w:p>
    <w:p w14:paraId="78C7D27A" w14:textId="6A784BF8" w:rsidR="003967EF" w:rsidRDefault="009032D2" w:rsidP="009707DD">
      <w:pPr>
        <w:pStyle w:val="Textoindependiente"/>
        <w:numPr>
          <w:ilvl w:val="0"/>
          <w:numId w:val="77"/>
        </w:numPr>
      </w:pPr>
      <w:r>
        <w:t>Presentación</w:t>
      </w:r>
      <w:r w:rsidRPr="00C463BF">
        <w:rPr>
          <w:spacing w:val="-6"/>
        </w:rPr>
        <w:t xml:space="preserve"> </w:t>
      </w:r>
      <w:r>
        <w:t>general</w:t>
      </w:r>
      <w:r w:rsidRPr="00C463BF">
        <w:rPr>
          <w:spacing w:val="-7"/>
        </w:rPr>
        <w:t xml:space="preserve"> </w:t>
      </w:r>
      <w:r>
        <w:t>de</w:t>
      </w:r>
      <w:r w:rsidRPr="00C463BF">
        <w:rPr>
          <w:spacing w:val="-4"/>
        </w:rPr>
        <w:t xml:space="preserve"> </w:t>
      </w:r>
      <w:r w:rsidR="003967EF" w:rsidRPr="00C463BF">
        <w:rPr>
          <w:spacing w:val="-4"/>
        </w:rPr>
        <w:t>EMPOCABAL</w:t>
      </w:r>
    </w:p>
    <w:p w14:paraId="227DD777" w14:textId="350C7797" w:rsidR="009032D2" w:rsidRDefault="009032D2" w:rsidP="00310656">
      <w:pPr>
        <w:pStyle w:val="Textoindependiente"/>
        <w:numPr>
          <w:ilvl w:val="0"/>
          <w:numId w:val="79"/>
        </w:numPr>
      </w:pPr>
      <w:r>
        <w:t>La</w:t>
      </w:r>
      <w:r w:rsidRPr="00C463BF">
        <w:rPr>
          <w:spacing w:val="-4"/>
        </w:rPr>
        <w:t xml:space="preserve"> </w:t>
      </w:r>
      <w:r>
        <w:t>estructura</w:t>
      </w:r>
      <w:r w:rsidRPr="00C463BF">
        <w:rPr>
          <w:spacing w:val="-6"/>
        </w:rPr>
        <w:t xml:space="preserve"> </w:t>
      </w:r>
      <w:r>
        <w:t>administrativa</w:t>
      </w:r>
      <w:r w:rsidRPr="00C463BF">
        <w:rPr>
          <w:spacing w:val="-3"/>
        </w:rPr>
        <w:t xml:space="preserve"> </w:t>
      </w:r>
      <w:r>
        <w:t>de</w:t>
      </w:r>
      <w:r w:rsidRPr="00C463BF">
        <w:rPr>
          <w:spacing w:val="-3"/>
        </w:rPr>
        <w:t xml:space="preserve"> </w:t>
      </w:r>
      <w:r>
        <w:t>la</w:t>
      </w:r>
      <w:r w:rsidRPr="00C463BF">
        <w:rPr>
          <w:spacing w:val="-5"/>
        </w:rPr>
        <w:t xml:space="preserve"> </w:t>
      </w:r>
      <w:r w:rsidRPr="00C463BF">
        <w:rPr>
          <w:spacing w:val="-2"/>
        </w:rPr>
        <w:t>Entidad.</w:t>
      </w:r>
    </w:p>
    <w:p w14:paraId="681F8D10" w14:textId="207ABD69" w:rsidR="009032D2" w:rsidRDefault="009032D2" w:rsidP="00B1580B">
      <w:pPr>
        <w:pStyle w:val="Textoindependiente"/>
        <w:numPr>
          <w:ilvl w:val="0"/>
          <w:numId w:val="79"/>
        </w:numPr>
      </w:pPr>
      <w:r>
        <w:t>Sistema</w:t>
      </w:r>
      <w:r w:rsidRPr="00C463BF">
        <w:rPr>
          <w:spacing w:val="-3"/>
        </w:rPr>
        <w:t xml:space="preserve"> </w:t>
      </w:r>
      <w:r>
        <w:t>Integrado</w:t>
      </w:r>
      <w:r w:rsidRPr="00C463BF">
        <w:rPr>
          <w:spacing w:val="-4"/>
        </w:rPr>
        <w:t xml:space="preserve"> </w:t>
      </w:r>
      <w:r>
        <w:t>de</w:t>
      </w:r>
      <w:r w:rsidRPr="00C463BF">
        <w:rPr>
          <w:spacing w:val="-5"/>
        </w:rPr>
        <w:t xml:space="preserve"> </w:t>
      </w:r>
      <w:r>
        <w:t>Gestión</w:t>
      </w:r>
      <w:r w:rsidRPr="00C463BF">
        <w:rPr>
          <w:spacing w:val="-4"/>
        </w:rPr>
        <w:t xml:space="preserve"> </w:t>
      </w:r>
      <w:r>
        <w:t>y</w:t>
      </w:r>
      <w:r w:rsidRPr="00C463BF">
        <w:rPr>
          <w:spacing w:val="-2"/>
        </w:rPr>
        <w:t xml:space="preserve"> </w:t>
      </w:r>
      <w:r>
        <w:t>los</w:t>
      </w:r>
      <w:r w:rsidRPr="00C463BF">
        <w:rPr>
          <w:spacing w:val="-2"/>
        </w:rPr>
        <w:t xml:space="preserve"> componentes.</w:t>
      </w:r>
    </w:p>
    <w:p w14:paraId="031002EB" w14:textId="4ED87CAD" w:rsidR="00C463BF" w:rsidRPr="003B0386" w:rsidRDefault="009032D2" w:rsidP="00A97F14">
      <w:pPr>
        <w:pStyle w:val="Textoindependiente"/>
        <w:numPr>
          <w:ilvl w:val="0"/>
          <w:numId w:val="79"/>
        </w:numPr>
      </w:pPr>
      <w:r w:rsidRPr="003B0386">
        <w:t>Los</w:t>
      </w:r>
      <w:r w:rsidRPr="00C463BF">
        <w:rPr>
          <w:spacing w:val="-5"/>
        </w:rPr>
        <w:t xml:space="preserve"> </w:t>
      </w:r>
      <w:r w:rsidRPr="003B0386">
        <w:t>deberes,</w:t>
      </w:r>
      <w:r w:rsidRPr="00C463BF">
        <w:rPr>
          <w:spacing w:val="-5"/>
        </w:rPr>
        <w:t xml:space="preserve"> </w:t>
      </w:r>
      <w:r w:rsidRPr="003B0386">
        <w:t>derechos</w:t>
      </w:r>
      <w:r w:rsidRPr="00C463BF">
        <w:rPr>
          <w:spacing w:val="-8"/>
        </w:rPr>
        <w:t xml:space="preserve"> </w:t>
      </w:r>
      <w:r w:rsidRPr="003B0386">
        <w:t>y</w:t>
      </w:r>
      <w:r w:rsidRPr="00C463BF">
        <w:rPr>
          <w:spacing w:val="-5"/>
        </w:rPr>
        <w:t xml:space="preserve"> </w:t>
      </w:r>
      <w:r w:rsidRPr="003B0386">
        <w:t>obligaciones</w:t>
      </w:r>
      <w:r w:rsidRPr="00C463BF">
        <w:rPr>
          <w:spacing w:val="-8"/>
        </w:rPr>
        <w:t xml:space="preserve"> </w:t>
      </w:r>
      <w:r w:rsidR="003967EF" w:rsidRPr="003B0386">
        <w:t>contenidos en el reglamento interno de trabajo</w:t>
      </w:r>
    </w:p>
    <w:p w14:paraId="33DC9F10" w14:textId="77777777" w:rsidR="00C463BF" w:rsidRDefault="009032D2" w:rsidP="00C463BF">
      <w:pPr>
        <w:pStyle w:val="Textoindependiente"/>
        <w:numPr>
          <w:ilvl w:val="0"/>
          <w:numId w:val="79"/>
        </w:numPr>
      </w:pPr>
      <w:r>
        <w:t>Políticas y programas en materia de Seguridad y Salud en el Trabajo, derechos</w:t>
      </w:r>
      <w:r w:rsidRPr="003B0386">
        <w:rPr>
          <w:spacing w:val="-3"/>
        </w:rPr>
        <w:t xml:space="preserve"> </w:t>
      </w:r>
      <w:r>
        <w:t>y</w:t>
      </w:r>
      <w:r w:rsidRPr="003B0386">
        <w:rPr>
          <w:spacing w:val="-3"/>
        </w:rPr>
        <w:t xml:space="preserve"> </w:t>
      </w:r>
      <w:r>
        <w:t>deberes</w:t>
      </w:r>
      <w:r w:rsidRPr="003B0386">
        <w:rPr>
          <w:spacing w:val="-3"/>
        </w:rPr>
        <w:t xml:space="preserve"> </w:t>
      </w:r>
      <w:r>
        <w:t>en</w:t>
      </w:r>
      <w:r w:rsidRPr="003B0386">
        <w:rPr>
          <w:spacing w:val="-5"/>
        </w:rPr>
        <w:t xml:space="preserve"> </w:t>
      </w:r>
      <w:r>
        <w:t>cuanto</w:t>
      </w:r>
      <w:r w:rsidRPr="003B0386">
        <w:rPr>
          <w:spacing w:val="-4"/>
        </w:rPr>
        <w:t xml:space="preserve"> </w:t>
      </w:r>
      <w:r>
        <w:t>a</w:t>
      </w:r>
      <w:r w:rsidRPr="003B0386">
        <w:rPr>
          <w:spacing w:val="-3"/>
        </w:rPr>
        <w:t xml:space="preserve"> </w:t>
      </w:r>
      <w:r>
        <w:t>la</w:t>
      </w:r>
      <w:r w:rsidRPr="003B0386">
        <w:rPr>
          <w:spacing w:val="-5"/>
        </w:rPr>
        <w:t xml:space="preserve"> </w:t>
      </w:r>
      <w:r>
        <w:t>afiliación</w:t>
      </w:r>
      <w:r w:rsidRPr="003B0386">
        <w:rPr>
          <w:spacing w:val="-4"/>
        </w:rPr>
        <w:t xml:space="preserve"> </w:t>
      </w:r>
      <w:r>
        <w:t>al</w:t>
      </w:r>
      <w:r w:rsidRPr="003B0386">
        <w:rPr>
          <w:spacing w:val="-3"/>
        </w:rPr>
        <w:t xml:space="preserve"> </w:t>
      </w:r>
      <w:r>
        <w:t>sistema</w:t>
      </w:r>
      <w:r w:rsidRPr="003B0386">
        <w:rPr>
          <w:spacing w:val="-5"/>
        </w:rPr>
        <w:t xml:space="preserve"> </w:t>
      </w:r>
      <w:r>
        <w:t>general</w:t>
      </w:r>
      <w:r w:rsidRPr="003B0386">
        <w:rPr>
          <w:spacing w:val="-6"/>
        </w:rPr>
        <w:t xml:space="preserve"> </w:t>
      </w:r>
      <w:r>
        <w:t>de</w:t>
      </w:r>
      <w:r w:rsidRPr="003B0386">
        <w:rPr>
          <w:spacing w:val="-3"/>
        </w:rPr>
        <w:t xml:space="preserve"> </w:t>
      </w:r>
      <w:r>
        <w:t>riesgos profesionales y</w:t>
      </w:r>
      <w:r w:rsidRPr="003B0386">
        <w:rPr>
          <w:spacing w:val="-3"/>
        </w:rPr>
        <w:t xml:space="preserve"> </w:t>
      </w:r>
      <w:r>
        <w:t>procedimientos para el</w:t>
      </w:r>
      <w:r w:rsidRPr="003B0386">
        <w:rPr>
          <w:spacing w:val="-3"/>
        </w:rPr>
        <w:t xml:space="preserve"> </w:t>
      </w:r>
      <w:r>
        <w:t>manejo de</w:t>
      </w:r>
      <w:r w:rsidRPr="003B0386">
        <w:rPr>
          <w:spacing w:val="-2"/>
        </w:rPr>
        <w:t xml:space="preserve"> </w:t>
      </w:r>
      <w:r>
        <w:t>accidentes</w:t>
      </w:r>
      <w:r w:rsidRPr="003B0386">
        <w:rPr>
          <w:spacing w:val="-3"/>
        </w:rPr>
        <w:t xml:space="preserve"> </w:t>
      </w:r>
      <w:r>
        <w:t>de</w:t>
      </w:r>
      <w:r w:rsidRPr="003B0386">
        <w:rPr>
          <w:spacing w:val="-2"/>
        </w:rPr>
        <w:t xml:space="preserve"> </w:t>
      </w:r>
      <w:r>
        <w:t>trabajo y enfermedades profesionales.</w:t>
      </w:r>
    </w:p>
    <w:p w14:paraId="3AD05B8F" w14:textId="6BABAB6F" w:rsidR="009032D2" w:rsidRDefault="009032D2" w:rsidP="00C463BF">
      <w:pPr>
        <w:pStyle w:val="Textoindependiente"/>
        <w:numPr>
          <w:ilvl w:val="0"/>
          <w:numId w:val="79"/>
        </w:numPr>
      </w:pPr>
      <w:r>
        <w:t>Derecho</w:t>
      </w:r>
      <w:r w:rsidRPr="00C463BF">
        <w:rPr>
          <w:spacing w:val="-6"/>
        </w:rPr>
        <w:t xml:space="preserve"> </w:t>
      </w:r>
      <w:r>
        <w:t>de</w:t>
      </w:r>
      <w:r w:rsidRPr="00C463BF">
        <w:rPr>
          <w:spacing w:val="-6"/>
        </w:rPr>
        <w:t xml:space="preserve"> </w:t>
      </w:r>
      <w:r>
        <w:t>asociación</w:t>
      </w:r>
      <w:r w:rsidRPr="00C463BF">
        <w:rPr>
          <w:spacing w:val="-6"/>
        </w:rPr>
        <w:t xml:space="preserve"> </w:t>
      </w:r>
      <w:r w:rsidRPr="00C463BF">
        <w:rPr>
          <w:spacing w:val="-2"/>
        </w:rPr>
        <w:t>sindical</w:t>
      </w:r>
    </w:p>
    <w:p w14:paraId="665555BD" w14:textId="77777777" w:rsidR="009032D2" w:rsidRDefault="009032D2" w:rsidP="00E52B93">
      <w:pPr>
        <w:pStyle w:val="Textoindependiente"/>
      </w:pPr>
    </w:p>
    <w:p w14:paraId="693EC509" w14:textId="77777777" w:rsidR="00C463BF" w:rsidRDefault="00C463BF" w:rsidP="00E52B93">
      <w:pPr>
        <w:pStyle w:val="Textoindependiente"/>
      </w:pPr>
    </w:p>
    <w:p w14:paraId="414272B6" w14:textId="77777777" w:rsidR="007521EA" w:rsidRDefault="007521EA" w:rsidP="00E52B93">
      <w:pPr>
        <w:pStyle w:val="Textoindependiente"/>
      </w:pPr>
    </w:p>
    <w:p w14:paraId="72C716DD" w14:textId="1156BFD3" w:rsidR="009032D2" w:rsidRPr="007B631F" w:rsidRDefault="009032D2" w:rsidP="007B631F">
      <w:pPr>
        <w:pStyle w:val="Textoindependiente"/>
      </w:pPr>
      <w:r w:rsidRPr="007B631F">
        <w:rPr>
          <w:b/>
          <w:bCs/>
        </w:rPr>
        <w:t>Entrenamiento en el puesto de trabajo</w:t>
      </w:r>
      <w:r w:rsidRPr="007B631F">
        <w:t>. Está a cargo de cada una de las dependencias, las mismas deben proporcionar al servidor público, la información referente a su puesto de trabajo, su interacción con sus compañeros y con la Entidad, los riesgos e indicadores de su proceso, los procedimientos, interiorizar el Código de Integridad y demás especificaciones que le permita llevar a cabo sus funciones. Este entrenamiento debe desarrollarse al inicio de su labor y está a cargo del jefe inmediato o a quien este designe, debiendo dejar constancia de dicha actividad, mediante el formato</w:t>
      </w:r>
      <w:r w:rsidR="003B0386" w:rsidRPr="007B631F">
        <w:t xml:space="preserve"> programa de inducción PAE-20-01-R02</w:t>
      </w:r>
      <w:r w:rsidRPr="007B631F">
        <w:t>.</w:t>
      </w:r>
    </w:p>
    <w:p w14:paraId="486EF9C2" w14:textId="77777777" w:rsidR="009032D2" w:rsidRPr="007B631F" w:rsidRDefault="009032D2" w:rsidP="007B631F">
      <w:pPr>
        <w:pStyle w:val="Textoindependiente"/>
      </w:pPr>
    </w:p>
    <w:p w14:paraId="53628851" w14:textId="77777777" w:rsidR="009032D2" w:rsidRDefault="009032D2" w:rsidP="007B631F">
      <w:pPr>
        <w:pStyle w:val="Textoindependiente"/>
      </w:pPr>
      <w:r w:rsidRPr="007B631F">
        <w:rPr>
          <w:b/>
          <w:bCs/>
        </w:rPr>
        <w:t>Reinducción Institucional.</w:t>
      </w:r>
      <w:r w:rsidRPr="007B631F">
        <w:t xml:space="preserve"> El programa de reinducción está dirigido a actualizar a los servidores en relación con las políticas económica, social y ambiental de cada nueva administración y a reorientar su integración a la cultura organizacional. Se realizará a todos los funcionarios </w:t>
      </w:r>
      <w:r w:rsidR="003967EF" w:rsidRPr="007B631F">
        <w:t>e</w:t>
      </w:r>
      <w:r w:rsidRPr="007B631F">
        <w:t>n las siguientes temáticas:</w:t>
      </w:r>
    </w:p>
    <w:p w14:paraId="18DE6ECA" w14:textId="77777777" w:rsidR="007B631F" w:rsidRPr="007B631F" w:rsidRDefault="007B631F" w:rsidP="007B631F">
      <w:pPr>
        <w:pStyle w:val="Textoindependiente"/>
      </w:pPr>
    </w:p>
    <w:p w14:paraId="06146738" w14:textId="77777777" w:rsidR="009032D2" w:rsidRDefault="009032D2" w:rsidP="007B631F">
      <w:pPr>
        <w:pStyle w:val="Textoindependiente"/>
        <w:numPr>
          <w:ilvl w:val="0"/>
          <w:numId w:val="80"/>
        </w:numPr>
      </w:pPr>
      <w:r>
        <w:t xml:space="preserve">Plan </w:t>
      </w:r>
      <w:r w:rsidR="003967EF">
        <w:t>estratégico de la empresa 2024- 2027</w:t>
      </w:r>
    </w:p>
    <w:p w14:paraId="57C87003" w14:textId="77777777" w:rsidR="009032D2" w:rsidRDefault="009032D2" w:rsidP="007B631F">
      <w:pPr>
        <w:pStyle w:val="Textoindependiente"/>
      </w:pPr>
    </w:p>
    <w:p w14:paraId="3F7E046C" w14:textId="25920F38" w:rsidR="009032D2" w:rsidRDefault="003967EF" w:rsidP="007B631F">
      <w:pPr>
        <w:pStyle w:val="Textoindependiente"/>
        <w:numPr>
          <w:ilvl w:val="0"/>
          <w:numId w:val="80"/>
        </w:numPr>
      </w:pPr>
      <w:r>
        <w:t>Plan de acción 202</w:t>
      </w:r>
      <w:r w:rsidR="004A171D">
        <w:t>6</w:t>
      </w:r>
    </w:p>
    <w:p w14:paraId="607C7B33" w14:textId="77777777" w:rsidR="00132E01" w:rsidRPr="00132E01" w:rsidRDefault="00132E01" w:rsidP="007B631F">
      <w:pPr>
        <w:pStyle w:val="Textoindependiente"/>
      </w:pPr>
    </w:p>
    <w:p w14:paraId="228F36CF" w14:textId="77777777" w:rsidR="00132E01" w:rsidRDefault="00132E01" w:rsidP="007B631F">
      <w:pPr>
        <w:pStyle w:val="Textoindependiente"/>
        <w:numPr>
          <w:ilvl w:val="0"/>
          <w:numId w:val="80"/>
        </w:numPr>
      </w:pPr>
      <w:r>
        <w:t>Reglamento interno de trabajo</w:t>
      </w:r>
    </w:p>
    <w:p w14:paraId="6B367086" w14:textId="77777777" w:rsidR="00132E01" w:rsidRPr="00132E01" w:rsidRDefault="00132E01" w:rsidP="007B631F">
      <w:pPr>
        <w:pStyle w:val="Textoindependiente"/>
      </w:pPr>
    </w:p>
    <w:p w14:paraId="11992A9A" w14:textId="77777777" w:rsidR="005A6FA6" w:rsidRDefault="005A6FA6" w:rsidP="00321676">
      <w:pPr>
        <w:pStyle w:val="Textoindependiente"/>
        <w:rPr>
          <w:b/>
          <w:bCs/>
        </w:rPr>
      </w:pPr>
      <w:bookmarkStart w:id="25" w:name="_bookmark24"/>
      <w:bookmarkEnd w:id="25"/>
    </w:p>
    <w:p w14:paraId="02F2BA03" w14:textId="77777777" w:rsidR="005A6FA6" w:rsidRDefault="005A6FA6" w:rsidP="00321676">
      <w:pPr>
        <w:pStyle w:val="Textoindependiente"/>
        <w:rPr>
          <w:b/>
          <w:bCs/>
        </w:rPr>
      </w:pPr>
    </w:p>
    <w:p w14:paraId="7203BA16" w14:textId="3C041051" w:rsidR="009032D2" w:rsidRPr="00321676" w:rsidRDefault="007B631F" w:rsidP="00321676">
      <w:pPr>
        <w:pStyle w:val="Textoindependiente"/>
        <w:rPr>
          <w:b/>
          <w:bCs/>
        </w:rPr>
      </w:pPr>
      <w:r w:rsidRPr="00321676">
        <w:rPr>
          <w:b/>
          <w:bCs/>
        </w:rPr>
        <w:lastRenderedPageBreak/>
        <w:t>GESTIÓN</w:t>
      </w:r>
      <w:r w:rsidRPr="00321676">
        <w:rPr>
          <w:b/>
          <w:bCs/>
          <w:spacing w:val="-8"/>
        </w:rPr>
        <w:t xml:space="preserve"> </w:t>
      </w:r>
      <w:r w:rsidRPr="00321676">
        <w:rPr>
          <w:b/>
          <w:bCs/>
        </w:rPr>
        <w:t>DE</w:t>
      </w:r>
      <w:r w:rsidRPr="00321676">
        <w:rPr>
          <w:b/>
          <w:bCs/>
          <w:spacing w:val="-5"/>
        </w:rPr>
        <w:t xml:space="preserve"> </w:t>
      </w:r>
      <w:r w:rsidRPr="00321676">
        <w:rPr>
          <w:b/>
          <w:bCs/>
        </w:rPr>
        <w:t>LAS</w:t>
      </w:r>
      <w:r w:rsidRPr="00321676">
        <w:rPr>
          <w:b/>
          <w:bCs/>
          <w:spacing w:val="-7"/>
        </w:rPr>
        <w:t xml:space="preserve"> </w:t>
      </w:r>
      <w:r w:rsidRPr="00321676">
        <w:rPr>
          <w:b/>
          <w:bCs/>
        </w:rPr>
        <w:t>RELACIONES</w:t>
      </w:r>
      <w:r w:rsidRPr="00321676">
        <w:rPr>
          <w:b/>
          <w:bCs/>
          <w:spacing w:val="-6"/>
        </w:rPr>
        <w:t xml:space="preserve"> </w:t>
      </w:r>
      <w:r w:rsidRPr="00321676">
        <w:rPr>
          <w:b/>
          <w:bCs/>
          <w:spacing w:val="-2"/>
        </w:rPr>
        <w:t>HUMANAS</w:t>
      </w:r>
    </w:p>
    <w:p w14:paraId="1406DBCD" w14:textId="77777777" w:rsidR="009032D2" w:rsidRDefault="009032D2" w:rsidP="00E52B93">
      <w:pPr>
        <w:pStyle w:val="Textoindependiente"/>
      </w:pPr>
    </w:p>
    <w:p w14:paraId="19C78F81" w14:textId="790F5286" w:rsidR="009032D2" w:rsidRDefault="009032D2" w:rsidP="007B631F">
      <w:pPr>
        <w:pStyle w:val="Textoindependiente"/>
      </w:pPr>
      <w:r w:rsidRPr="007B631F">
        <w:t>Este componente gestiona las relaciones que se establecen entre la institución y los trabajadores en torno a las políticas y prácticas de personal cuando, por razones diversas, éstas adquieren una dimensión colectiva, posibilitando la gestión de: Clima laboral, Cultura Organizacional, comunicación, relaciones laborales y Sindicales; Salud, bienestar y seguridad laboral, Calidad de Vida Laboral y de la Responsabilidad Familiar Empresarial.</w:t>
      </w:r>
      <w:r w:rsidR="00455F1C" w:rsidRPr="007B631F">
        <w:t xml:space="preserve"> </w:t>
      </w:r>
      <w:proofErr w:type="spellStart"/>
      <w:r w:rsidR="003967EF" w:rsidRPr="007B631F">
        <w:t>Empocabal</w:t>
      </w:r>
      <w:proofErr w:type="spellEnd"/>
      <w:r w:rsidR="003967EF" w:rsidRPr="007B631F">
        <w:t xml:space="preserve"> </w:t>
      </w:r>
      <w:r w:rsidRPr="007B631F">
        <w:t>cuenta con personas competentes y motivadas, que se destacan por su actitud de servicio, compromiso, alta competitividad e integridad.</w:t>
      </w:r>
    </w:p>
    <w:p w14:paraId="42A58E8F" w14:textId="77777777" w:rsidR="007B631F" w:rsidRDefault="007B631F" w:rsidP="007B631F">
      <w:pPr>
        <w:pStyle w:val="Textoindependiente"/>
      </w:pPr>
    </w:p>
    <w:p w14:paraId="24B8DBA9" w14:textId="4E94619E" w:rsidR="009032D2" w:rsidRPr="00321676" w:rsidRDefault="007B631F" w:rsidP="00321676">
      <w:pPr>
        <w:pStyle w:val="Ttulo1"/>
        <w:numPr>
          <w:ilvl w:val="0"/>
          <w:numId w:val="91"/>
        </w:numPr>
        <w:rPr>
          <w:b/>
          <w:bCs/>
          <w:spacing w:val="-2"/>
        </w:rPr>
      </w:pPr>
      <w:bookmarkStart w:id="26" w:name="_bookmark25"/>
      <w:bookmarkStart w:id="27" w:name="_Toc196916948"/>
      <w:bookmarkEnd w:id="26"/>
      <w:r w:rsidRPr="00321676">
        <w:rPr>
          <w:b/>
          <w:bCs/>
        </w:rPr>
        <w:t>PLAN</w:t>
      </w:r>
      <w:r w:rsidRPr="00321676">
        <w:rPr>
          <w:b/>
          <w:bCs/>
          <w:spacing w:val="-7"/>
        </w:rPr>
        <w:t xml:space="preserve"> </w:t>
      </w:r>
      <w:r w:rsidRPr="00321676">
        <w:rPr>
          <w:b/>
          <w:bCs/>
        </w:rPr>
        <w:t>DE</w:t>
      </w:r>
      <w:r w:rsidRPr="00321676">
        <w:rPr>
          <w:b/>
          <w:bCs/>
          <w:spacing w:val="-6"/>
        </w:rPr>
        <w:t xml:space="preserve"> </w:t>
      </w:r>
      <w:r w:rsidRPr="00321676">
        <w:rPr>
          <w:b/>
          <w:bCs/>
        </w:rPr>
        <w:t>BIENESTAR</w:t>
      </w:r>
      <w:r w:rsidRPr="00321676">
        <w:rPr>
          <w:b/>
          <w:bCs/>
          <w:spacing w:val="-5"/>
        </w:rPr>
        <w:t xml:space="preserve"> </w:t>
      </w:r>
      <w:r w:rsidRPr="00321676">
        <w:rPr>
          <w:b/>
          <w:bCs/>
        </w:rPr>
        <w:t>SOCIAL,</w:t>
      </w:r>
      <w:r w:rsidRPr="00321676">
        <w:rPr>
          <w:b/>
          <w:bCs/>
          <w:spacing w:val="-5"/>
        </w:rPr>
        <w:t xml:space="preserve"> </w:t>
      </w:r>
      <w:r w:rsidRPr="00321676">
        <w:rPr>
          <w:b/>
          <w:bCs/>
        </w:rPr>
        <w:t>ESTÍMULOS</w:t>
      </w:r>
      <w:r w:rsidRPr="00321676">
        <w:rPr>
          <w:b/>
          <w:bCs/>
          <w:spacing w:val="-6"/>
        </w:rPr>
        <w:t xml:space="preserve"> </w:t>
      </w:r>
      <w:r w:rsidRPr="00321676">
        <w:rPr>
          <w:b/>
          <w:bCs/>
        </w:rPr>
        <w:t>E</w:t>
      </w:r>
      <w:r w:rsidRPr="00321676">
        <w:rPr>
          <w:b/>
          <w:bCs/>
          <w:spacing w:val="-3"/>
        </w:rPr>
        <w:t xml:space="preserve"> </w:t>
      </w:r>
      <w:r w:rsidRPr="00321676">
        <w:rPr>
          <w:b/>
          <w:bCs/>
          <w:spacing w:val="-2"/>
        </w:rPr>
        <w:t>INCENTIVOS</w:t>
      </w:r>
      <w:bookmarkEnd w:id="27"/>
    </w:p>
    <w:p w14:paraId="24762BE2" w14:textId="77777777" w:rsidR="003D51E7" w:rsidRDefault="003D51E7" w:rsidP="003D51E7"/>
    <w:p w14:paraId="5B7BA882" w14:textId="77777777" w:rsidR="003D51E7" w:rsidRPr="00B037CB" w:rsidRDefault="003D51E7" w:rsidP="00E52B93">
      <w:pPr>
        <w:pStyle w:val="Textoindependiente"/>
      </w:pPr>
    </w:p>
    <w:p w14:paraId="7B6B97C3" w14:textId="6A6399C8" w:rsidR="00B037CB" w:rsidRPr="007B631F" w:rsidRDefault="00B037CB" w:rsidP="00E52B93">
      <w:pPr>
        <w:pStyle w:val="Textoindependiente"/>
        <w:rPr>
          <w:b/>
          <w:bCs/>
        </w:rPr>
      </w:pPr>
      <w:r w:rsidRPr="007B631F">
        <w:rPr>
          <w:b/>
          <w:bCs/>
        </w:rPr>
        <w:t xml:space="preserve">Propósito </w:t>
      </w:r>
    </w:p>
    <w:p w14:paraId="34BA34EC" w14:textId="77777777" w:rsidR="007B631F" w:rsidRPr="00B037CB" w:rsidRDefault="007B631F" w:rsidP="00E52B93">
      <w:pPr>
        <w:pStyle w:val="Textoindependiente"/>
      </w:pPr>
    </w:p>
    <w:p w14:paraId="5133D7FE" w14:textId="3023323E" w:rsidR="009032D2" w:rsidRDefault="00B037CB" w:rsidP="00E52B93">
      <w:pPr>
        <w:pStyle w:val="Textoindependiente"/>
      </w:pPr>
      <w:r w:rsidRPr="007B631F">
        <w:t>El bienestar social y los estímulos en EMPOCABAL buscan crear un entorno donde cada empleado se sienta valorado, motivado y con oportunidades de crecimiento. A través de programas de desarrollo personal y profesional, fomentamos el equilibrio entre la vida laboral y personal, fortaleciendo la salud física, mental y emocional de nuestros colaboradores. Implementamos estrategias que impulsan el reconocimiento, la participación activa y el sentido de pertenencia, generando un ambiente de trabajo basado en la confianza y el respeto. Creemos que empleados satisfechos y comprometidos son el motor del éxito organizacional. Por ello, priorizamos su bienestar con acciones concretas que promuevan su felicidad y productividad</w:t>
      </w:r>
      <w:r w:rsidRPr="00B037CB">
        <w:t>.</w:t>
      </w:r>
    </w:p>
    <w:p w14:paraId="0E4A6D0F" w14:textId="77777777" w:rsidR="007B631F" w:rsidRDefault="00B037CB" w:rsidP="00E52B93">
      <w:pPr>
        <w:pStyle w:val="Textoindependiente"/>
      </w:pPr>
      <w:r>
        <w:t xml:space="preserve">    </w:t>
      </w:r>
    </w:p>
    <w:p w14:paraId="7F046769" w14:textId="5846827C" w:rsidR="00B037CB" w:rsidRDefault="007B631F" w:rsidP="00E52B93">
      <w:pPr>
        <w:pStyle w:val="Textoindependiente"/>
        <w:rPr>
          <w:spacing w:val="-2"/>
        </w:rPr>
      </w:pPr>
      <w:r>
        <w:t>S</w:t>
      </w:r>
      <w:r w:rsidR="00B037CB">
        <w:t>e</w:t>
      </w:r>
      <w:r w:rsidR="00B037CB">
        <w:rPr>
          <w:spacing w:val="-3"/>
        </w:rPr>
        <w:t xml:space="preserve"> </w:t>
      </w:r>
      <w:r w:rsidR="00B037CB">
        <w:t>tiene</w:t>
      </w:r>
      <w:r w:rsidR="00B037CB">
        <w:rPr>
          <w:spacing w:val="-3"/>
        </w:rPr>
        <w:t xml:space="preserve"> </w:t>
      </w:r>
      <w:r w:rsidR="00B037CB">
        <w:t>como</w:t>
      </w:r>
      <w:r w:rsidR="00B037CB">
        <w:rPr>
          <w:spacing w:val="-3"/>
        </w:rPr>
        <w:t xml:space="preserve"> </w:t>
      </w:r>
      <w:r w:rsidR="00B037CB">
        <w:t>objetivos</w:t>
      </w:r>
      <w:r w:rsidR="00B037CB">
        <w:rPr>
          <w:spacing w:val="-2"/>
        </w:rPr>
        <w:t xml:space="preserve"> específicos:</w:t>
      </w:r>
    </w:p>
    <w:p w14:paraId="6F4D2407" w14:textId="77777777" w:rsidR="00B037CB" w:rsidRDefault="00B037CB" w:rsidP="00E52B93">
      <w:pPr>
        <w:pStyle w:val="Textoindependiente"/>
      </w:pPr>
    </w:p>
    <w:p w14:paraId="75D8140F" w14:textId="63C9A604" w:rsidR="00B037CB" w:rsidRDefault="00B037CB" w:rsidP="007B631F">
      <w:pPr>
        <w:pStyle w:val="Textoindependiente"/>
        <w:numPr>
          <w:ilvl w:val="0"/>
          <w:numId w:val="81"/>
        </w:numPr>
      </w:pPr>
      <w:r w:rsidRPr="00B037CB">
        <w:t xml:space="preserve">Diseñar programas de </w:t>
      </w:r>
      <w:r w:rsidR="00D5657D">
        <w:t>bienestar</w:t>
      </w:r>
      <w:r w:rsidRPr="00B037CB">
        <w:t xml:space="preserve"> que fortalezcan las competencias técnicas y habilidades blandas de los empleados. </w:t>
      </w:r>
    </w:p>
    <w:p w14:paraId="5B755B63" w14:textId="77777777" w:rsidR="007B631F" w:rsidRDefault="007B631F" w:rsidP="007B631F">
      <w:pPr>
        <w:pStyle w:val="Textoindependiente"/>
        <w:ind w:left="720"/>
      </w:pPr>
    </w:p>
    <w:p w14:paraId="2C24F30A" w14:textId="353A2D20" w:rsidR="00B037CB" w:rsidRDefault="00B037CB" w:rsidP="007B631F">
      <w:pPr>
        <w:pStyle w:val="Textoindependiente"/>
        <w:numPr>
          <w:ilvl w:val="0"/>
          <w:numId w:val="81"/>
        </w:numPr>
      </w:pPr>
      <w:r w:rsidRPr="00B037CB">
        <w:t xml:space="preserve">Implementar actividades que fomenten el equilibrio entre la vida laboral y personal, promoviendo hábitos saludables y bienestar emocional. </w:t>
      </w:r>
    </w:p>
    <w:p w14:paraId="6AA9DDEF" w14:textId="77777777" w:rsidR="007B631F" w:rsidRDefault="007B631F" w:rsidP="007B631F">
      <w:pPr>
        <w:pStyle w:val="Textoindependiente"/>
      </w:pPr>
    </w:p>
    <w:p w14:paraId="1ABF6534" w14:textId="77777777" w:rsidR="00B037CB" w:rsidRDefault="00B037CB" w:rsidP="007B631F">
      <w:pPr>
        <w:pStyle w:val="Textoindependiente"/>
        <w:numPr>
          <w:ilvl w:val="0"/>
          <w:numId w:val="81"/>
        </w:numPr>
      </w:pPr>
      <w:r w:rsidRPr="00B037CB">
        <w:t xml:space="preserve">Establecer espacios de comunicación efectiva y retroalimentación para fortalecer el clima laboral. </w:t>
      </w:r>
    </w:p>
    <w:p w14:paraId="3643CEFD" w14:textId="77777777" w:rsidR="007B631F" w:rsidRDefault="007B631F" w:rsidP="007B631F">
      <w:pPr>
        <w:pStyle w:val="Textoindependiente"/>
      </w:pPr>
    </w:p>
    <w:p w14:paraId="036C3E1D" w14:textId="77777777" w:rsidR="00B037CB" w:rsidRDefault="00B037CB" w:rsidP="007B631F">
      <w:pPr>
        <w:pStyle w:val="Textoindependiente"/>
        <w:numPr>
          <w:ilvl w:val="0"/>
          <w:numId w:val="81"/>
        </w:numPr>
      </w:pPr>
      <w:r w:rsidRPr="00B037CB">
        <w:t>Garantizar el cumplimiento de normativas en seguridad y salud en el trabajo, mejorando las condiciones laborales.</w:t>
      </w:r>
    </w:p>
    <w:p w14:paraId="65AEBDB1" w14:textId="77777777" w:rsidR="007B631F" w:rsidRDefault="007B631F" w:rsidP="007B631F">
      <w:pPr>
        <w:pStyle w:val="Textoindependiente"/>
      </w:pPr>
    </w:p>
    <w:p w14:paraId="3528F40D" w14:textId="69D21F43" w:rsidR="00B037CB" w:rsidRDefault="00B037CB" w:rsidP="007B631F">
      <w:pPr>
        <w:pStyle w:val="Textoindependiente"/>
        <w:numPr>
          <w:ilvl w:val="0"/>
          <w:numId w:val="81"/>
        </w:numPr>
      </w:pPr>
      <w:r w:rsidRPr="00B037CB">
        <w:t>Fomentar la participación de los empleados en actividades de convivencia y desarrollo comunitario.</w:t>
      </w:r>
    </w:p>
    <w:p w14:paraId="41F7DF0A" w14:textId="77777777" w:rsidR="00455F1C" w:rsidRPr="00455F1C" w:rsidRDefault="00455F1C" w:rsidP="00455F1C">
      <w:pPr>
        <w:tabs>
          <w:tab w:val="left" w:pos="1342"/>
        </w:tabs>
        <w:spacing w:line="350" w:lineRule="auto"/>
        <w:ind w:right="1519"/>
        <w:jc w:val="both"/>
        <w:rPr>
          <w:sz w:val="24"/>
        </w:rPr>
      </w:pPr>
    </w:p>
    <w:p w14:paraId="7D3C29E0" w14:textId="4FAAE738" w:rsidR="009032D2" w:rsidRPr="00903E28" w:rsidRDefault="00903E28" w:rsidP="00793778">
      <w:pPr>
        <w:pStyle w:val="Ttulo1"/>
        <w:numPr>
          <w:ilvl w:val="0"/>
          <w:numId w:val="91"/>
        </w:numPr>
        <w:tabs>
          <w:tab w:val="left" w:pos="1340"/>
          <w:tab w:val="left" w:pos="1342"/>
        </w:tabs>
        <w:spacing w:before="1" w:line="360" w:lineRule="auto"/>
        <w:ind w:right="1559"/>
        <w:jc w:val="both"/>
        <w:rPr>
          <w:rFonts w:cs="Arial"/>
          <w:b/>
          <w:bCs/>
          <w:color w:val="auto"/>
          <w:szCs w:val="24"/>
        </w:rPr>
      </w:pPr>
      <w:bookmarkStart w:id="28" w:name="_bookmark28"/>
      <w:bookmarkStart w:id="29" w:name="_Toc196916949"/>
      <w:bookmarkEnd w:id="28"/>
      <w:r w:rsidRPr="00903E28">
        <w:rPr>
          <w:rFonts w:cs="Arial"/>
          <w:b/>
          <w:bCs/>
          <w:color w:val="auto"/>
          <w:szCs w:val="24"/>
        </w:rPr>
        <w:lastRenderedPageBreak/>
        <w:t>PLAN ANUAL DE TRABAJO DEL SISTEMA DE SEGURIDAD Y SALUD EN EL TRABAJO</w:t>
      </w:r>
      <w:bookmarkEnd w:id="29"/>
    </w:p>
    <w:p w14:paraId="081F66FF" w14:textId="77777777" w:rsidR="009032D2" w:rsidRDefault="009032D2" w:rsidP="00E52B93">
      <w:pPr>
        <w:pStyle w:val="Textoindependiente"/>
      </w:pPr>
    </w:p>
    <w:p w14:paraId="37BEF86A" w14:textId="77777777" w:rsidR="009032D2" w:rsidRDefault="009032D2" w:rsidP="00903E28">
      <w:pPr>
        <w:pStyle w:val="Textoindependiente"/>
      </w:pPr>
      <w:r w:rsidRPr="00903E28">
        <w:t>El marco estratégico en Seguridad y Salud en el Trabajo tiene como propósito fundamental diseñar y desarrollar acciones enmarcadas en un ámbito legal y busca, promover, promocionar y garantizar un ambiente laboral seguro y saludable en todas las sedes de la Entidad, evitando así la ocurrencia accidentes de trabajo de enfermedades de origen laboral, igualmente mejorar las condiciones de trabajo, y la calidad de vida de los servidores, contratistas y subcontratistas, contribuyendo de manera efectiva, en el cumplimiento de las metas y objetivos estratégicos de la entidad.</w:t>
      </w:r>
    </w:p>
    <w:p w14:paraId="00CBAD79" w14:textId="77777777" w:rsidR="00D5657D" w:rsidRDefault="00D5657D" w:rsidP="00903E28">
      <w:pPr>
        <w:pStyle w:val="Textoindependiente"/>
      </w:pPr>
    </w:p>
    <w:p w14:paraId="797D43C3" w14:textId="77777777" w:rsidR="009655D5" w:rsidRPr="00903E28" w:rsidRDefault="009655D5" w:rsidP="00903E28">
      <w:pPr>
        <w:pStyle w:val="Textoindependiente"/>
      </w:pPr>
    </w:p>
    <w:p w14:paraId="344CC1B1" w14:textId="77777777" w:rsidR="009032D2" w:rsidRDefault="009032D2" w:rsidP="00903E28">
      <w:pPr>
        <w:pStyle w:val="Textoindependiente"/>
      </w:pPr>
      <w:r w:rsidRPr="00903E28">
        <w:t>Para el desarrollo del Plan Anual de Trabajo, se tiene en cuenta la normatividad establecida, especialmente el Decreto único Reglamentario 1072 de 2015, adicionalmente, considerando también los resultados de la autoevaluación establecida en la Resolución 0312 de 2019 del Ministerio de Trabajo, los indicadores de accidentalidad y ausentismo.</w:t>
      </w:r>
    </w:p>
    <w:p w14:paraId="02203E0A" w14:textId="77777777" w:rsidR="00903E28" w:rsidRDefault="00903E28" w:rsidP="00903E28">
      <w:pPr>
        <w:pStyle w:val="Textoindependiente"/>
      </w:pPr>
    </w:p>
    <w:p w14:paraId="6759E433" w14:textId="77777777" w:rsidR="00903E28" w:rsidRPr="00903E28" w:rsidRDefault="00903E28" w:rsidP="00903E28">
      <w:pPr>
        <w:pStyle w:val="Textoindependiente"/>
      </w:pPr>
    </w:p>
    <w:p w14:paraId="7FAF6C34" w14:textId="77777777" w:rsidR="009032D2" w:rsidRDefault="009032D2" w:rsidP="00903E28">
      <w:pPr>
        <w:pStyle w:val="Textoindependiente"/>
      </w:pPr>
      <w:r w:rsidRPr="00903E28">
        <w:t>El Componente de Fortalecimiento Institucional en Seguridad y Salud en el Trabajo de la Entidad, está enmarcado en los siguientes parámetros:</w:t>
      </w:r>
    </w:p>
    <w:p w14:paraId="7398E83F" w14:textId="77777777" w:rsidR="00903E28" w:rsidRDefault="00903E28" w:rsidP="00903E28">
      <w:pPr>
        <w:pStyle w:val="Textoindependiente"/>
      </w:pPr>
    </w:p>
    <w:p w14:paraId="29599819" w14:textId="77777777" w:rsidR="00903E28" w:rsidRPr="00903E28" w:rsidRDefault="00903E28" w:rsidP="00903E28">
      <w:pPr>
        <w:pStyle w:val="Textoindependiente"/>
      </w:pPr>
    </w:p>
    <w:p w14:paraId="14B935A8" w14:textId="77777777" w:rsidR="00903E28" w:rsidRDefault="009032D2" w:rsidP="00903E28">
      <w:pPr>
        <w:pStyle w:val="Textoindependiente"/>
        <w:numPr>
          <w:ilvl w:val="0"/>
          <w:numId w:val="82"/>
        </w:numPr>
      </w:pPr>
      <w:r>
        <w:t>Asumir el liderazgo y compromiso frente a la Planeación, Asignación de Recursos,</w:t>
      </w:r>
      <w:r>
        <w:rPr>
          <w:spacing w:val="-5"/>
        </w:rPr>
        <w:t xml:space="preserve"> </w:t>
      </w:r>
      <w:r>
        <w:t>Implementación,</w:t>
      </w:r>
      <w:r>
        <w:rPr>
          <w:spacing w:val="-5"/>
        </w:rPr>
        <w:t xml:space="preserve"> </w:t>
      </w:r>
      <w:r>
        <w:t>Evaluación</w:t>
      </w:r>
      <w:r>
        <w:rPr>
          <w:spacing w:val="-5"/>
        </w:rPr>
        <w:t xml:space="preserve"> </w:t>
      </w:r>
      <w:r>
        <w:t>y</w:t>
      </w:r>
      <w:r>
        <w:rPr>
          <w:spacing w:val="-5"/>
        </w:rPr>
        <w:t xml:space="preserve"> </w:t>
      </w:r>
      <w:r>
        <w:t>Mejora</w:t>
      </w:r>
      <w:r>
        <w:rPr>
          <w:spacing w:val="-5"/>
        </w:rPr>
        <w:t xml:space="preserve"> </w:t>
      </w:r>
      <w:r>
        <w:t>del</w:t>
      </w:r>
      <w:r>
        <w:rPr>
          <w:spacing w:val="-7"/>
        </w:rPr>
        <w:t xml:space="preserve"> </w:t>
      </w:r>
      <w:r>
        <w:t>Sistema</w:t>
      </w:r>
      <w:r>
        <w:rPr>
          <w:spacing w:val="-6"/>
        </w:rPr>
        <w:t xml:space="preserve"> </w:t>
      </w:r>
      <w:r>
        <w:t>de</w:t>
      </w:r>
      <w:r>
        <w:rPr>
          <w:spacing w:val="-6"/>
        </w:rPr>
        <w:t xml:space="preserve"> </w:t>
      </w:r>
      <w:r>
        <w:t>Gestión</w:t>
      </w:r>
      <w:r>
        <w:rPr>
          <w:spacing w:val="-5"/>
        </w:rPr>
        <w:t xml:space="preserve"> </w:t>
      </w:r>
      <w:r>
        <w:t>en Seguridad y Salud en el Trabajo, en todos los niveles de la entidad.</w:t>
      </w:r>
    </w:p>
    <w:p w14:paraId="2E96138C" w14:textId="77777777" w:rsidR="00903E28" w:rsidRDefault="00903E28" w:rsidP="00903E28">
      <w:pPr>
        <w:pStyle w:val="Textoindependiente"/>
        <w:ind w:left="720"/>
      </w:pPr>
    </w:p>
    <w:p w14:paraId="0DAA3216" w14:textId="77777777" w:rsidR="00903E28" w:rsidRPr="00903E28" w:rsidRDefault="00903E28" w:rsidP="00903E28">
      <w:pPr>
        <w:pStyle w:val="Textoindependiente"/>
        <w:numPr>
          <w:ilvl w:val="0"/>
          <w:numId w:val="82"/>
        </w:numPr>
      </w:pPr>
      <w:r>
        <w:t>I</w:t>
      </w:r>
      <w:r w:rsidR="009032D2" w:rsidRPr="00903E28">
        <w:t>dentificar y valorar los peligros y riesgos, para establecer acciones integrales de control sobre aquellos que son prioritarios en la Entidad, enfocándose</w:t>
      </w:r>
      <w:r w:rsidR="009032D2" w:rsidRPr="00903E28">
        <w:rPr>
          <w:spacing w:val="-7"/>
        </w:rPr>
        <w:t xml:space="preserve"> </w:t>
      </w:r>
      <w:r w:rsidR="009032D2" w:rsidRPr="00903E28">
        <w:t>en</w:t>
      </w:r>
      <w:r w:rsidR="009032D2" w:rsidRPr="00903E28">
        <w:rPr>
          <w:spacing w:val="-5"/>
        </w:rPr>
        <w:t xml:space="preserve"> </w:t>
      </w:r>
      <w:r w:rsidR="009032D2" w:rsidRPr="00903E28">
        <w:t>la</w:t>
      </w:r>
      <w:r w:rsidR="009032D2" w:rsidRPr="00903E28">
        <w:rPr>
          <w:spacing w:val="-5"/>
        </w:rPr>
        <w:t xml:space="preserve"> </w:t>
      </w:r>
      <w:r w:rsidR="009032D2" w:rsidRPr="00903E28">
        <w:t>prevención</w:t>
      </w:r>
      <w:r w:rsidR="009032D2" w:rsidRPr="00903E28">
        <w:rPr>
          <w:spacing w:val="-6"/>
        </w:rPr>
        <w:t xml:space="preserve"> </w:t>
      </w:r>
      <w:r w:rsidR="009032D2" w:rsidRPr="00903E28">
        <w:t>de</w:t>
      </w:r>
      <w:r w:rsidR="009032D2" w:rsidRPr="00903E28">
        <w:rPr>
          <w:spacing w:val="-5"/>
        </w:rPr>
        <w:t xml:space="preserve"> </w:t>
      </w:r>
      <w:r w:rsidR="009032D2" w:rsidRPr="00903E28">
        <w:t>los</w:t>
      </w:r>
      <w:r w:rsidR="009032D2" w:rsidRPr="00903E28">
        <w:rPr>
          <w:spacing w:val="-5"/>
        </w:rPr>
        <w:t xml:space="preserve"> </w:t>
      </w:r>
      <w:r w:rsidR="009032D2" w:rsidRPr="00903E28">
        <w:t>accidentes</w:t>
      </w:r>
      <w:r w:rsidR="009032D2" w:rsidRPr="00903E28">
        <w:rPr>
          <w:spacing w:val="-5"/>
        </w:rPr>
        <w:t xml:space="preserve"> </w:t>
      </w:r>
      <w:r w:rsidR="009032D2" w:rsidRPr="00903E28">
        <w:t>y</w:t>
      </w:r>
      <w:r w:rsidR="009032D2" w:rsidRPr="00903E28">
        <w:rPr>
          <w:spacing w:val="-5"/>
        </w:rPr>
        <w:t xml:space="preserve"> </w:t>
      </w:r>
      <w:r w:rsidR="009032D2" w:rsidRPr="00903E28">
        <w:t>enfermedades</w:t>
      </w:r>
      <w:r w:rsidR="009032D2" w:rsidRPr="00903E28">
        <w:rPr>
          <w:spacing w:val="-5"/>
        </w:rPr>
        <w:t xml:space="preserve"> </w:t>
      </w:r>
      <w:r w:rsidR="009032D2" w:rsidRPr="00903E28">
        <w:t xml:space="preserve">laborales, causados por actos, condiciones inseguras, eventos o agentes internos o </w:t>
      </w:r>
      <w:r w:rsidR="009032D2" w:rsidRPr="00903E28">
        <w:rPr>
          <w:spacing w:val="-2"/>
        </w:rPr>
        <w:t>externos.</w:t>
      </w:r>
    </w:p>
    <w:p w14:paraId="55502F89" w14:textId="77777777" w:rsidR="00903E28" w:rsidRDefault="00903E28" w:rsidP="00903E28">
      <w:pPr>
        <w:pStyle w:val="Prrafodelista"/>
      </w:pPr>
    </w:p>
    <w:p w14:paraId="5B7FD413" w14:textId="77777777" w:rsidR="00903E28" w:rsidRDefault="009032D2" w:rsidP="00903E28">
      <w:pPr>
        <w:pStyle w:val="Textoindependiente"/>
        <w:numPr>
          <w:ilvl w:val="0"/>
          <w:numId w:val="82"/>
        </w:numPr>
      </w:pPr>
      <w:r w:rsidRPr="00903E28">
        <w:t>Buscar la satisfacción laboral de sus servidores a través del cumplimiento de</w:t>
      </w:r>
      <w:r w:rsidRPr="00903E28">
        <w:rPr>
          <w:spacing w:val="-2"/>
        </w:rPr>
        <w:t xml:space="preserve"> </w:t>
      </w:r>
      <w:r w:rsidRPr="00903E28">
        <w:t>los</w:t>
      </w:r>
      <w:r w:rsidRPr="00903E28">
        <w:rPr>
          <w:spacing w:val="-2"/>
        </w:rPr>
        <w:t xml:space="preserve"> </w:t>
      </w:r>
      <w:r w:rsidRPr="00903E28">
        <w:t>requisitos</w:t>
      </w:r>
      <w:r w:rsidRPr="00903E28">
        <w:rPr>
          <w:spacing w:val="-5"/>
        </w:rPr>
        <w:t xml:space="preserve"> </w:t>
      </w:r>
      <w:r w:rsidRPr="00903E28">
        <w:t>legales</w:t>
      </w:r>
      <w:r w:rsidRPr="00903E28">
        <w:rPr>
          <w:spacing w:val="-2"/>
        </w:rPr>
        <w:t xml:space="preserve"> </w:t>
      </w:r>
      <w:r w:rsidRPr="00903E28">
        <w:t>establecidos</w:t>
      </w:r>
      <w:r w:rsidRPr="00903E28">
        <w:rPr>
          <w:spacing w:val="-4"/>
        </w:rPr>
        <w:t xml:space="preserve"> </w:t>
      </w:r>
      <w:r w:rsidRPr="00903E28">
        <w:t>para</w:t>
      </w:r>
      <w:r w:rsidRPr="00903E28">
        <w:rPr>
          <w:spacing w:val="-5"/>
        </w:rPr>
        <w:t xml:space="preserve"> </w:t>
      </w:r>
      <w:r w:rsidRPr="00903E28">
        <w:t>la</w:t>
      </w:r>
      <w:r w:rsidRPr="00903E28">
        <w:rPr>
          <w:spacing w:val="-4"/>
        </w:rPr>
        <w:t xml:space="preserve"> </w:t>
      </w:r>
      <w:r w:rsidRPr="00903E28">
        <w:t>generación</w:t>
      </w:r>
      <w:r w:rsidRPr="00903E28">
        <w:rPr>
          <w:spacing w:val="-4"/>
        </w:rPr>
        <w:t xml:space="preserve"> </w:t>
      </w:r>
      <w:r w:rsidRPr="00903E28">
        <w:t>e</w:t>
      </w:r>
      <w:r w:rsidRPr="00903E28">
        <w:rPr>
          <w:spacing w:val="-2"/>
        </w:rPr>
        <w:t xml:space="preserve"> </w:t>
      </w:r>
      <w:r w:rsidRPr="00903E28">
        <w:t>implementación de acciones orientadas a lograr una mejor calidad de vida en el entorno laboral, previniendo situaciones de acoso laboral o sexual, promoviendo hábitos</w:t>
      </w:r>
      <w:r w:rsidRPr="00903E28">
        <w:rPr>
          <w:spacing w:val="-4"/>
        </w:rPr>
        <w:t xml:space="preserve"> </w:t>
      </w:r>
      <w:r w:rsidRPr="00903E28">
        <w:t>saludables,</w:t>
      </w:r>
      <w:r w:rsidRPr="00903E28">
        <w:rPr>
          <w:spacing w:val="-4"/>
        </w:rPr>
        <w:t xml:space="preserve"> </w:t>
      </w:r>
      <w:r w:rsidRPr="00903E28">
        <w:t>fortaleciendo</w:t>
      </w:r>
      <w:r w:rsidRPr="00903E28">
        <w:rPr>
          <w:spacing w:val="-4"/>
        </w:rPr>
        <w:t xml:space="preserve"> </w:t>
      </w:r>
      <w:r w:rsidRPr="00903E28">
        <w:t>la</w:t>
      </w:r>
      <w:r w:rsidRPr="00903E28">
        <w:rPr>
          <w:spacing w:val="-6"/>
        </w:rPr>
        <w:t xml:space="preserve"> </w:t>
      </w:r>
      <w:r w:rsidRPr="00903E28">
        <w:t>cultura</w:t>
      </w:r>
      <w:r w:rsidRPr="00903E28">
        <w:rPr>
          <w:spacing w:val="-7"/>
        </w:rPr>
        <w:t xml:space="preserve"> </w:t>
      </w:r>
      <w:r w:rsidRPr="00903E28">
        <w:t>del</w:t>
      </w:r>
      <w:r w:rsidRPr="00903E28">
        <w:rPr>
          <w:spacing w:val="-4"/>
        </w:rPr>
        <w:t xml:space="preserve"> </w:t>
      </w:r>
      <w:r w:rsidRPr="00903E28">
        <w:t>cuidado</w:t>
      </w:r>
      <w:r w:rsidRPr="00903E28">
        <w:rPr>
          <w:spacing w:val="-4"/>
        </w:rPr>
        <w:t xml:space="preserve"> </w:t>
      </w:r>
      <w:r w:rsidRPr="00903E28">
        <w:t>físico</w:t>
      </w:r>
      <w:r w:rsidRPr="00903E28">
        <w:rPr>
          <w:spacing w:val="-4"/>
        </w:rPr>
        <w:t xml:space="preserve"> </w:t>
      </w:r>
      <w:r w:rsidRPr="00903E28">
        <w:t>y</w:t>
      </w:r>
      <w:r w:rsidRPr="00903E28">
        <w:rPr>
          <w:spacing w:val="-6"/>
        </w:rPr>
        <w:t xml:space="preserve"> </w:t>
      </w:r>
      <w:r w:rsidRPr="00903E28">
        <w:t>mental</w:t>
      </w:r>
      <w:r w:rsidRPr="00903E28">
        <w:rPr>
          <w:spacing w:val="-4"/>
        </w:rPr>
        <w:t xml:space="preserve"> </w:t>
      </w:r>
      <w:r w:rsidRPr="00903E28">
        <w:t>para los servidores de la entidad.</w:t>
      </w:r>
    </w:p>
    <w:p w14:paraId="51F7BBE9" w14:textId="77777777" w:rsidR="00903E28" w:rsidRDefault="00903E28" w:rsidP="00903E28">
      <w:pPr>
        <w:pStyle w:val="Prrafodelista"/>
      </w:pPr>
    </w:p>
    <w:p w14:paraId="4505DDDB" w14:textId="45F4CD96" w:rsidR="009032D2" w:rsidRDefault="009032D2" w:rsidP="00903E28">
      <w:pPr>
        <w:pStyle w:val="Textoindependiente"/>
        <w:numPr>
          <w:ilvl w:val="0"/>
          <w:numId w:val="82"/>
        </w:numPr>
      </w:pPr>
      <w:r w:rsidRPr="00903E28">
        <w:t>Desarrollar</w:t>
      </w:r>
      <w:r w:rsidRPr="00903E28">
        <w:rPr>
          <w:spacing w:val="-5"/>
        </w:rPr>
        <w:t xml:space="preserve"> </w:t>
      </w:r>
      <w:r w:rsidRPr="00903E28">
        <w:t>acciones</w:t>
      </w:r>
      <w:r w:rsidRPr="00903E28">
        <w:rPr>
          <w:spacing w:val="-7"/>
        </w:rPr>
        <w:t xml:space="preserve"> </w:t>
      </w:r>
      <w:r w:rsidRPr="00903E28">
        <w:t>de</w:t>
      </w:r>
      <w:r w:rsidRPr="00903E28">
        <w:rPr>
          <w:spacing w:val="-5"/>
        </w:rPr>
        <w:t xml:space="preserve"> </w:t>
      </w:r>
      <w:r w:rsidRPr="00903E28">
        <w:t>promoción</w:t>
      </w:r>
      <w:r w:rsidRPr="00903E28">
        <w:rPr>
          <w:spacing w:val="-5"/>
        </w:rPr>
        <w:t xml:space="preserve"> </w:t>
      </w:r>
      <w:r w:rsidRPr="00903E28">
        <w:t>y</w:t>
      </w:r>
      <w:r w:rsidRPr="00903E28">
        <w:rPr>
          <w:spacing w:val="-5"/>
        </w:rPr>
        <w:t xml:space="preserve"> </w:t>
      </w:r>
      <w:r w:rsidRPr="00903E28">
        <w:t>prevención</w:t>
      </w:r>
      <w:r w:rsidRPr="00903E28">
        <w:rPr>
          <w:spacing w:val="-4"/>
        </w:rPr>
        <w:t xml:space="preserve"> </w:t>
      </w:r>
      <w:r w:rsidRPr="00903E28">
        <w:t>de</w:t>
      </w:r>
      <w:r w:rsidRPr="00903E28">
        <w:rPr>
          <w:spacing w:val="-5"/>
        </w:rPr>
        <w:t xml:space="preserve"> </w:t>
      </w:r>
      <w:r w:rsidRPr="00903E28">
        <w:t>accidentes</w:t>
      </w:r>
      <w:r w:rsidRPr="00903E28">
        <w:rPr>
          <w:spacing w:val="-5"/>
        </w:rPr>
        <w:t xml:space="preserve"> </w:t>
      </w:r>
      <w:r w:rsidRPr="00903E28">
        <w:t>de</w:t>
      </w:r>
      <w:r w:rsidRPr="00903E28">
        <w:rPr>
          <w:spacing w:val="-5"/>
        </w:rPr>
        <w:t xml:space="preserve"> </w:t>
      </w:r>
      <w:r w:rsidRPr="00903E28">
        <w:t>carácter vial generados de manera directa o indirecta en la ejecución de sus actividades misionales.</w:t>
      </w:r>
    </w:p>
    <w:p w14:paraId="60F3DB4D" w14:textId="77777777" w:rsidR="00903E28" w:rsidRDefault="00903E28" w:rsidP="00903E28">
      <w:pPr>
        <w:pStyle w:val="Prrafodelista"/>
      </w:pPr>
    </w:p>
    <w:p w14:paraId="7E1A8248" w14:textId="77777777" w:rsidR="00903E28" w:rsidRPr="00903E28" w:rsidRDefault="00903E28" w:rsidP="00903E28">
      <w:pPr>
        <w:pStyle w:val="Textoindependiente"/>
      </w:pPr>
    </w:p>
    <w:p w14:paraId="0D1CE4BE" w14:textId="77777777" w:rsidR="009032D2" w:rsidRDefault="009032D2" w:rsidP="00903E28">
      <w:pPr>
        <w:pStyle w:val="Textoindependiente"/>
      </w:pPr>
      <w:r>
        <w:t>Estos</w:t>
      </w:r>
      <w:r>
        <w:rPr>
          <w:spacing w:val="-5"/>
        </w:rPr>
        <w:t xml:space="preserve"> </w:t>
      </w:r>
      <w:r>
        <w:t>parámetros</w:t>
      </w:r>
      <w:r>
        <w:rPr>
          <w:spacing w:val="-6"/>
        </w:rPr>
        <w:t xml:space="preserve"> </w:t>
      </w:r>
      <w:r>
        <w:t>se</w:t>
      </w:r>
      <w:r>
        <w:rPr>
          <w:spacing w:val="-2"/>
        </w:rPr>
        <w:t xml:space="preserve"> </w:t>
      </w:r>
      <w:r>
        <w:t>cumplirían</w:t>
      </w:r>
      <w:r>
        <w:rPr>
          <w:spacing w:val="-3"/>
        </w:rPr>
        <w:t xml:space="preserve"> </w:t>
      </w:r>
      <w:r>
        <w:t>a</w:t>
      </w:r>
      <w:r>
        <w:rPr>
          <w:spacing w:val="-4"/>
        </w:rPr>
        <w:t xml:space="preserve"> </w:t>
      </w:r>
      <w:r>
        <w:t>través</w:t>
      </w:r>
      <w:r>
        <w:rPr>
          <w:spacing w:val="-5"/>
        </w:rPr>
        <w:t xml:space="preserve"> </w:t>
      </w:r>
      <w:r>
        <w:t>de</w:t>
      </w:r>
      <w:r>
        <w:rPr>
          <w:spacing w:val="-5"/>
        </w:rPr>
        <w:t xml:space="preserve"> </w:t>
      </w:r>
      <w:r>
        <w:t>acciones</w:t>
      </w:r>
      <w:r>
        <w:rPr>
          <w:spacing w:val="-2"/>
        </w:rPr>
        <w:t xml:space="preserve"> como:</w:t>
      </w:r>
    </w:p>
    <w:p w14:paraId="287FF9C2" w14:textId="77777777" w:rsidR="009032D2" w:rsidRDefault="009032D2" w:rsidP="00903E28">
      <w:pPr>
        <w:pStyle w:val="Textoindependiente"/>
      </w:pPr>
    </w:p>
    <w:p w14:paraId="3D723737" w14:textId="77777777" w:rsidR="009032D2" w:rsidRDefault="009032D2" w:rsidP="00903E28">
      <w:pPr>
        <w:pStyle w:val="Textoindependiente"/>
        <w:numPr>
          <w:ilvl w:val="0"/>
          <w:numId w:val="83"/>
        </w:numPr>
      </w:pPr>
      <w:r>
        <w:t>Desarrollar</w:t>
      </w:r>
      <w:r>
        <w:rPr>
          <w:spacing w:val="-8"/>
        </w:rPr>
        <w:t xml:space="preserve"> </w:t>
      </w:r>
      <w:r>
        <w:t>actividades</w:t>
      </w:r>
      <w:r>
        <w:rPr>
          <w:spacing w:val="-10"/>
        </w:rPr>
        <w:t xml:space="preserve"> </w:t>
      </w:r>
      <w:r>
        <w:t>de</w:t>
      </w:r>
      <w:r>
        <w:rPr>
          <w:spacing w:val="-8"/>
        </w:rPr>
        <w:t xml:space="preserve"> </w:t>
      </w:r>
      <w:r>
        <w:t>Capacitación,</w:t>
      </w:r>
      <w:r>
        <w:rPr>
          <w:spacing w:val="-10"/>
        </w:rPr>
        <w:t xml:space="preserve"> </w:t>
      </w:r>
      <w:r>
        <w:t>Inspecciones,</w:t>
      </w:r>
      <w:r>
        <w:rPr>
          <w:spacing w:val="-8"/>
        </w:rPr>
        <w:t xml:space="preserve"> </w:t>
      </w:r>
      <w:r>
        <w:t>actualización Documental del componente en SST aplicable, entre otras.</w:t>
      </w:r>
    </w:p>
    <w:p w14:paraId="1B3DDA56" w14:textId="77777777" w:rsidR="00903E28" w:rsidRDefault="00903E28" w:rsidP="00903E28">
      <w:pPr>
        <w:pStyle w:val="Textoindependiente"/>
        <w:ind w:left="720"/>
      </w:pPr>
    </w:p>
    <w:p w14:paraId="61BD0BD9" w14:textId="77777777" w:rsidR="009032D2" w:rsidRDefault="009032D2" w:rsidP="00903E28">
      <w:pPr>
        <w:pStyle w:val="Textoindependiente"/>
        <w:numPr>
          <w:ilvl w:val="0"/>
          <w:numId w:val="83"/>
        </w:numPr>
      </w:pPr>
      <w:r>
        <w:t>Programas</w:t>
      </w:r>
      <w:r>
        <w:rPr>
          <w:spacing w:val="-5"/>
        </w:rPr>
        <w:t xml:space="preserve"> </w:t>
      </w:r>
      <w:r>
        <w:t>de</w:t>
      </w:r>
      <w:r>
        <w:rPr>
          <w:spacing w:val="-5"/>
        </w:rPr>
        <w:t xml:space="preserve"> </w:t>
      </w:r>
      <w:r>
        <w:t>Vigilancia</w:t>
      </w:r>
      <w:r>
        <w:rPr>
          <w:spacing w:val="-5"/>
        </w:rPr>
        <w:t xml:space="preserve"> </w:t>
      </w:r>
      <w:r>
        <w:rPr>
          <w:spacing w:val="-2"/>
        </w:rPr>
        <w:t>Epidemiológica.</w:t>
      </w:r>
    </w:p>
    <w:p w14:paraId="2C7C7FFD" w14:textId="77777777" w:rsidR="009032D2" w:rsidRDefault="009032D2" w:rsidP="00903E28">
      <w:pPr>
        <w:pStyle w:val="Textoindependiente"/>
      </w:pPr>
    </w:p>
    <w:p w14:paraId="6D0EC15C" w14:textId="77777777" w:rsidR="00903E28" w:rsidRDefault="009032D2" w:rsidP="00903E28">
      <w:pPr>
        <w:pStyle w:val="Textoindependiente"/>
        <w:rPr>
          <w:spacing w:val="-2"/>
        </w:rPr>
      </w:pPr>
      <w:r>
        <w:t>Lo</w:t>
      </w:r>
      <w:r>
        <w:rPr>
          <w:spacing w:val="-4"/>
        </w:rPr>
        <w:t xml:space="preserve"> </w:t>
      </w:r>
      <w:r>
        <w:t>anterior</w:t>
      </w:r>
      <w:r>
        <w:rPr>
          <w:spacing w:val="-4"/>
        </w:rPr>
        <w:t xml:space="preserve"> </w:t>
      </w:r>
      <w:r>
        <w:t>se</w:t>
      </w:r>
      <w:r>
        <w:rPr>
          <w:spacing w:val="-6"/>
        </w:rPr>
        <w:t xml:space="preserve"> </w:t>
      </w:r>
      <w:r>
        <w:t>desarrollará</w:t>
      </w:r>
      <w:r>
        <w:rPr>
          <w:spacing w:val="-4"/>
        </w:rPr>
        <w:t xml:space="preserve"> </w:t>
      </w:r>
      <w:r>
        <w:t>través</w:t>
      </w:r>
      <w:r>
        <w:rPr>
          <w:spacing w:val="-7"/>
        </w:rPr>
        <w:t xml:space="preserve"> </w:t>
      </w:r>
      <w:r>
        <w:t>de</w:t>
      </w:r>
      <w:r>
        <w:rPr>
          <w:spacing w:val="-6"/>
        </w:rPr>
        <w:t xml:space="preserve"> </w:t>
      </w:r>
      <w:r>
        <w:t>actividades</w:t>
      </w:r>
      <w:r>
        <w:rPr>
          <w:spacing w:val="-4"/>
        </w:rPr>
        <w:t xml:space="preserve"> </w:t>
      </w:r>
      <w:r>
        <w:t>con</w:t>
      </w:r>
      <w:r>
        <w:rPr>
          <w:spacing w:val="-6"/>
        </w:rPr>
        <w:t xml:space="preserve"> </w:t>
      </w:r>
      <w:r>
        <w:t>metodologías</w:t>
      </w:r>
      <w:r>
        <w:rPr>
          <w:spacing w:val="-6"/>
        </w:rPr>
        <w:t xml:space="preserve"> </w:t>
      </w:r>
      <w:r>
        <w:t>tales</w:t>
      </w:r>
      <w:r>
        <w:rPr>
          <w:spacing w:val="-4"/>
        </w:rPr>
        <w:t xml:space="preserve"> </w:t>
      </w:r>
      <w:r>
        <w:t xml:space="preserve">como talleres, capacitaciones, sensibilizaciones, acompañamientos individuales y </w:t>
      </w:r>
      <w:r>
        <w:rPr>
          <w:spacing w:val="-2"/>
        </w:rPr>
        <w:t>grupales.</w:t>
      </w:r>
    </w:p>
    <w:p w14:paraId="70278CB2" w14:textId="77777777" w:rsidR="00903E28" w:rsidRDefault="00903E28" w:rsidP="00903E28">
      <w:pPr>
        <w:pStyle w:val="Textoindependiente"/>
        <w:rPr>
          <w:spacing w:val="-2"/>
        </w:rPr>
      </w:pPr>
    </w:p>
    <w:p w14:paraId="7D8FB4C8" w14:textId="6A1CDBC2" w:rsidR="009032D2" w:rsidRDefault="009032D2" w:rsidP="00903E28">
      <w:pPr>
        <w:pStyle w:val="Textoindependiente"/>
        <w:rPr>
          <w:b/>
        </w:rPr>
      </w:pPr>
      <w:r>
        <w:t>El</w:t>
      </w:r>
      <w:r>
        <w:rPr>
          <w:spacing w:val="-4"/>
        </w:rPr>
        <w:t xml:space="preserve"> </w:t>
      </w:r>
      <w:r>
        <w:t>cronograma</w:t>
      </w:r>
      <w:r>
        <w:rPr>
          <w:spacing w:val="-4"/>
        </w:rPr>
        <w:t xml:space="preserve"> </w:t>
      </w:r>
      <w:r>
        <w:t>de</w:t>
      </w:r>
      <w:r>
        <w:rPr>
          <w:spacing w:val="-4"/>
        </w:rPr>
        <w:t xml:space="preserve"> </w:t>
      </w:r>
      <w:r>
        <w:t>actividades</w:t>
      </w:r>
      <w:r>
        <w:rPr>
          <w:spacing w:val="-6"/>
        </w:rPr>
        <w:t xml:space="preserve"> </w:t>
      </w:r>
      <w:r>
        <w:t>se</w:t>
      </w:r>
      <w:r>
        <w:rPr>
          <w:spacing w:val="-3"/>
        </w:rPr>
        <w:t xml:space="preserve"> </w:t>
      </w:r>
      <w:r>
        <w:t>anexa</w:t>
      </w:r>
      <w:r>
        <w:rPr>
          <w:spacing w:val="-4"/>
        </w:rPr>
        <w:t xml:space="preserve"> </w:t>
      </w:r>
      <w:r>
        <w:t>al</w:t>
      </w:r>
      <w:r>
        <w:rPr>
          <w:spacing w:val="-6"/>
        </w:rPr>
        <w:t xml:space="preserve"> </w:t>
      </w:r>
      <w:r>
        <w:t>presente</w:t>
      </w:r>
      <w:r>
        <w:rPr>
          <w:spacing w:val="-4"/>
        </w:rPr>
        <w:t xml:space="preserve"> </w:t>
      </w:r>
      <w:r>
        <w:t xml:space="preserve">documento. </w:t>
      </w:r>
      <w:r>
        <w:rPr>
          <w:b/>
        </w:rPr>
        <w:t>Ver</w:t>
      </w:r>
      <w:r>
        <w:rPr>
          <w:b/>
          <w:spacing w:val="-5"/>
        </w:rPr>
        <w:t xml:space="preserve"> </w:t>
      </w:r>
      <w:r>
        <w:rPr>
          <w:b/>
        </w:rPr>
        <w:t>Anexo</w:t>
      </w:r>
      <w:r w:rsidR="00CB0F6E">
        <w:rPr>
          <w:b/>
        </w:rPr>
        <w:t xml:space="preserve"> 4</w:t>
      </w:r>
    </w:p>
    <w:p w14:paraId="111E2342" w14:textId="77777777" w:rsidR="00903E28" w:rsidRDefault="00903E28" w:rsidP="00903E28">
      <w:pPr>
        <w:pStyle w:val="Textoindependiente"/>
        <w:rPr>
          <w:b/>
        </w:rPr>
      </w:pPr>
    </w:p>
    <w:p w14:paraId="1C1D9438" w14:textId="77777777" w:rsidR="00903E28" w:rsidRDefault="00903E28" w:rsidP="00903E28">
      <w:pPr>
        <w:pStyle w:val="Textoindependiente"/>
        <w:rPr>
          <w:b/>
        </w:rPr>
      </w:pPr>
    </w:p>
    <w:p w14:paraId="55BC655F" w14:textId="34D6BC9D" w:rsidR="009032D2" w:rsidRPr="00321676" w:rsidRDefault="00903E28" w:rsidP="00321676">
      <w:pPr>
        <w:pStyle w:val="Ttulo1"/>
        <w:numPr>
          <w:ilvl w:val="0"/>
          <w:numId w:val="91"/>
        </w:numPr>
        <w:rPr>
          <w:b/>
          <w:bCs/>
        </w:rPr>
      </w:pPr>
      <w:bookmarkStart w:id="30" w:name="_bookmark29"/>
      <w:bookmarkStart w:id="31" w:name="_Toc196916950"/>
      <w:bookmarkEnd w:id="30"/>
      <w:r w:rsidRPr="00321676">
        <w:rPr>
          <w:b/>
          <w:bCs/>
        </w:rPr>
        <w:t>PLANES,</w:t>
      </w:r>
      <w:r w:rsidRPr="00321676">
        <w:rPr>
          <w:b/>
          <w:bCs/>
          <w:spacing w:val="-8"/>
        </w:rPr>
        <w:t xml:space="preserve"> </w:t>
      </w:r>
      <w:r w:rsidRPr="00321676">
        <w:rPr>
          <w:b/>
          <w:bCs/>
        </w:rPr>
        <w:t>PROYECTOS</w:t>
      </w:r>
      <w:r w:rsidRPr="00321676">
        <w:rPr>
          <w:b/>
          <w:bCs/>
          <w:spacing w:val="-6"/>
        </w:rPr>
        <w:t xml:space="preserve"> </w:t>
      </w:r>
      <w:r w:rsidRPr="00321676">
        <w:rPr>
          <w:b/>
          <w:bCs/>
        </w:rPr>
        <w:t>Y</w:t>
      </w:r>
      <w:r w:rsidRPr="00321676">
        <w:rPr>
          <w:b/>
          <w:bCs/>
          <w:spacing w:val="-7"/>
        </w:rPr>
        <w:t xml:space="preserve"> </w:t>
      </w:r>
      <w:r w:rsidRPr="00321676">
        <w:rPr>
          <w:b/>
          <w:bCs/>
        </w:rPr>
        <w:t>PROGRAMAS</w:t>
      </w:r>
      <w:r w:rsidRPr="00321676">
        <w:rPr>
          <w:b/>
          <w:bCs/>
          <w:spacing w:val="-6"/>
        </w:rPr>
        <w:t xml:space="preserve"> </w:t>
      </w:r>
      <w:r w:rsidRPr="00321676">
        <w:rPr>
          <w:b/>
          <w:bCs/>
          <w:spacing w:val="-2"/>
        </w:rPr>
        <w:t>ASOCIADOS</w:t>
      </w:r>
      <w:bookmarkEnd w:id="31"/>
    </w:p>
    <w:p w14:paraId="3789DFB4" w14:textId="77777777" w:rsidR="009032D2" w:rsidRDefault="009032D2" w:rsidP="00E52B93">
      <w:pPr>
        <w:pStyle w:val="Textoindependiente"/>
      </w:pPr>
    </w:p>
    <w:p w14:paraId="3F57CF56" w14:textId="77777777" w:rsidR="009032D2" w:rsidRDefault="009032D2" w:rsidP="00903E28">
      <w:pPr>
        <w:pStyle w:val="Textoindependiente"/>
      </w:pPr>
    </w:p>
    <w:p w14:paraId="26B9F301" w14:textId="34C0F40B" w:rsidR="009032D2" w:rsidRPr="00903E28" w:rsidRDefault="009032D2" w:rsidP="00903E28">
      <w:pPr>
        <w:pStyle w:val="Textoindependiente"/>
        <w:numPr>
          <w:ilvl w:val="0"/>
          <w:numId w:val="84"/>
        </w:numPr>
      </w:pPr>
      <w:r>
        <w:t>El</w:t>
      </w:r>
      <w:r>
        <w:rPr>
          <w:spacing w:val="-2"/>
        </w:rPr>
        <w:t xml:space="preserve"> </w:t>
      </w:r>
      <w:r>
        <w:t>plan</w:t>
      </w:r>
      <w:r>
        <w:rPr>
          <w:spacing w:val="-2"/>
        </w:rPr>
        <w:t xml:space="preserve"> </w:t>
      </w:r>
      <w:r>
        <w:t>asociado</w:t>
      </w:r>
      <w:r>
        <w:rPr>
          <w:spacing w:val="-4"/>
        </w:rPr>
        <w:t xml:space="preserve"> </w:t>
      </w:r>
      <w:r>
        <w:t>al</w:t>
      </w:r>
      <w:r>
        <w:rPr>
          <w:spacing w:val="-1"/>
        </w:rPr>
        <w:t xml:space="preserve"> </w:t>
      </w:r>
      <w:r>
        <w:t>Plan</w:t>
      </w:r>
      <w:r>
        <w:rPr>
          <w:spacing w:val="-3"/>
        </w:rPr>
        <w:t xml:space="preserve"> </w:t>
      </w:r>
      <w:r>
        <w:t>estratégico</w:t>
      </w:r>
      <w:r>
        <w:rPr>
          <w:spacing w:val="-4"/>
        </w:rPr>
        <w:t xml:space="preserve"> </w:t>
      </w:r>
      <w:r>
        <w:t>de</w:t>
      </w:r>
      <w:r>
        <w:rPr>
          <w:spacing w:val="-4"/>
        </w:rPr>
        <w:t xml:space="preserve"> </w:t>
      </w:r>
      <w:r w:rsidR="00C74378">
        <w:t>Recurso</w:t>
      </w:r>
      <w:r>
        <w:rPr>
          <w:spacing w:val="-3"/>
        </w:rPr>
        <w:t xml:space="preserve"> </w:t>
      </w:r>
      <w:r>
        <w:t>Humano</w:t>
      </w:r>
      <w:r>
        <w:rPr>
          <w:spacing w:val="-2"/>
        </w:rPr>
        <w:t xml:space="preserve"> </w:t>
      </w:r>
      <w:r>
        <w:t>es</w:t>
      </w:r>
      <w:r>
        <w:rPr>
          <w:spacing w:val="-4"/>
        </w:rPr>
        <w:t xml:space="preserve"> </w:t>
      </w:r>
      <w:r>
        <w:t>el</w:t>
      </w:r>
      <w:r>
        <w:rPr>
          <w:spacing w:val="-5"/>
        </w:rPr>
        <w:t xml:space="preserve"> </w:t>
      </w:r>
      <w:r>
        <w:t>Plan</w:t>
      </w:r>
      <w:r>
        <w:rPr>
          <w:spacing w:val="-1"/>
        </w:rPr>
        <w:t xml:space="preserve"> </w:t>
      </w:r>
      <w:r>
        <w:t>Anual</w:t>
      </w:r>
      <w:r>
        <w:rPr>
          <w:spacing w:val="-5"/>
        </w:rPr>
        <w:t xml:space="preserve"> </w:t>
      </w:r>
      <w:r>
        <w:t xml:space="preserve">de </w:t>
      </w:r>
      <w:r>
        <w:rPr>
          <w:spacing w:val="-2"/>
        </w:rPr>
        <w:t>Adquisiciones.</w:t>
      </w:r>
    </w:p>
    <w:p w14:paraId="407C3796" w14:textId="77777777" w:rsidR="00903E28" w:rsidRDefault="00903E28" w:rsidP="00903E28">
      <w:pPr>
        <w:pStyle w:val="Textoindependiente"/>
        <w:ind w:left="720"/>
      </w:pPr>
    </w:p>
    <w:p w14:paraId="46AC4242" w14:textId="029F2601" w:rsidR="009032D2" w:rsidRDefault="001559EC" w:rsidP="00903E28">
      <w:pPr>
        <w:pStyle w:val="Textoindependiente"/>
        <w:numPr>
          <w:ilvl w:val="0"/>
          <w:numId w:val="84"/>
        </w:numPr>
      </w:pPr>
      <w:r>
        <w:t xml:space="preserve">El plan estratégico de </w:t>
      </w:r>
      <w:r w:rsidR="00C74378">
        <w:t>recurso</w:t>
      </w:r>
      <w:r>
        <w:t xml:space="preserve"> humano corresponde al objetivo estratégico No 14.</w:t>
      </w:r>
      <w:r w:rsidRPr="001559EC">
        <w:t xml:space="preserve"> </w:t>
      </w:r>
      <w:r w:rsidRPr="001559EC">
        <w:rPr>
          <w:i/>
          <w:iCs/>
        </w:rPr>
        <w:t>Fortalecimiento de competencias y sentido de pertenencia al interior de la empresa</w:t>
      </w:r>
      <w:r>
        <w:t xml:space="preserve"> del plan estratégico de </w:t>
      </w:r>
      <w:proofErr w:type="spellStart"/>
      <w:r>
        <w:t>Empocabal</w:t>
      </w:r>
      <w:proofErr w:type="spellEnd"/>
      <w:r>
        <w:t xml:space="preserve"> vigencia 20</w:t>
      </w:r>
      <w:r w:rsidR="0071663D">
        <w:t>2</w:t>
      </w:r>
      <w:r>
        <w:t>4-2027</w:t>
      </w:r>
    </w:p>
    <w:p w14:paraId="5976B019" w14:textId="77777777" w:rsidR="009032D2" w:rsidRDefault="009032D2" w:rsidP="00E52B93">
      <w:pPr>
        <w:pStyle w:val="Textoindependiente"/>
      </w:pPr>
    </w:p>
    <w:p w14:paraId="155A923C" w14:textId="3CD895D0" w:rsidR="009032D2" w:rsidRPr="00321676" w:rsidRDefault="00903E28" w:rsidP="00321676">
      <w:pPr>
        <w:pStyle w:val="Ttulo1"/>
        <w:numPr>
          <w:ilvl w:val="0"/>
          <w:numId w:val="91"/>
        </w:numPr>
        <w:rPr>
          <w:b/>
          <w:bCs/>
        </w:rPr>
      </w:pPr>
      <w:bookmarkStart w:id="32" w:name="_bookmark30"/>
      <w:bookmarkStart w:id="33" w:name="_Toc196916951"/>
      <w:bookmarkEnd w:id="32"/>
      <w:r w:rsidRPr="00321676">
        <w:rPr>
          <w:b/>
          <w:bCs/>
        </w:rPr>
        <w:t>CRONOGRAMAS</w:t>
      </w:r>
      <w:bookmarkEnd w:id="33"/>
      <w:r w:rsidR="00B6649B">
        <w:rPr>
          <w:b/>
          <w:bCs/>
        </w:rPr>
        <w:t xml:space="preserve"> Y ANEXOS </w:t>
      </w:r>
    </w:p>
    <w:p w14:paraId="4EA8D5CC" w14:textId="77777777" w:rsidR="009032D2" w:rsidRDefault="009032D2" w:rsidP="00E52B93">
      <w:pPr>
        <w:pStyle w:val="Textoindependiente"/>
      </w:pPr>
    </w:p>
    <w:p w14:paraId="3E1ED052" w14:textId="1617DF6E" w:rsidR="009032D2" w:rsidRDefault="009032D2" w:rsidP="00903E28">
      <w:pPr>
        <w:pStyle w:val="Textoindependiente"/>
      </w:pPr>
      <w:r>
        <w:t>Los</w:t>
      </w:r>
      <w:r w:rsidR="00135AF2">
        <w:t xml:space="preserve"> planes y </w:t>
      </w:r>
      <w:r w:rsidR="00135AF2">
        <w:rPr>
          <w:spacing w:val="-4"/>
        </w:rPr>
        <w:t>cronogramas</w:t>
      </w:r>
      <w:r>
        <w:rPr>
          <w:spacing w:val="-5"/>
        </w:rPr>
        <w:t xml:space="preserve"> </w:t>
      </w:r>
      <w:r>
        <w:t>que</w:t>
      </w:r>
      <w:r>
        <w:rPr>
          <w:spacing w:val="-6"/>
        </w:rPr>
        <w:t xml:space="preserve"> </w:t>
      </w:r>
      <w:r>
        <w:t>contienen</w:t>
      </w:r>
      <w:r>
        <w:rPr>
          <w:spacing w:val="-4"/>
        </w:rPr>
        <w:t xml:space="preserve"> </w:t>
      </w:r>
      <w:r>
        <w:t>las</w:t>
      </w:r>
      <w:r>
        <w:rPr>
          <w:spacing w:val="-4"/>
        </w:rPr>
        <w:t xml:space="preserve"> </w:t>
      </w:r>
      <w:r>
        <w:t>actividades</w:t>
      </w:r>
      <w:r>
        <w:rPr>
          <w:spacing w:val="-4"/>
        </w:rPr>
        <w:t xml:space="preserve"> </w:t>
      </w:r>
      <w:r>
        <w:t>a</w:t>
      </w:r>
      <w:r>
        <w:rPr>
          <w:spacing w:val="-5"/>
        </w:rPr>
        <w:t xml:space="preserve"> </w:t>
      </w:r>
      <w:r>
        <w:t>desarrollar</w:t>
      </w:r>
      <w:r>
        <w:rPr>
          <w:spacing w:val="-4"/>
        </w:rPr>
        <w:t xml:space="preserve"> </w:t>
      </w:r>
      <w:r>
        <w:t>en</w:t>
      </w:r>
      <w:r>
        <w:rPr>
          <w:spacing w:val="-4"/>
        </w:rPr>
        <w:t xml:space="preserve"> </w:t>
      </w:r>
      <w:r>
        <w:t>la</w:t>
      </w:r>
      <w:r>
        <w:rPr>
          <w:spacing w:val="-6"/>
        </w:rPr>
        <w:t xml:space="preserve"> </w:t>
      </w:r>
      <w:r>
        <w:t>ejecución</w:t>
      </w:r>
      <w:r>
        <w:rPr>
          <w:spacing w:val="-5"/>
        </w:rPr>
        <w:t xml:space="preserve"> </w:t>
      </w:r>
      <w:r>
        <w:t xml:space="preserve">del Plan Estratégico del </w:t>
      </w:r>
      <w:r w:rsidR="00C74378">
        <w:t>Recurso</w:t>
      </w:r>
      <w:r>
        <w:t xml:space="preserve"> Humano</w:t>
      </w:r>
      <w:r w:rsidR="00135AF2">
        <w:t xml:space="preserve"> y los documentos que sirvieron como insumo para el diagnóstico corresponden</w:t>
      </w:r>
      <w:r w:rsidR="001559EC">
        <w:t xml:space="preserve"> a las contempladas en los siguientes </w:t>
      </w:r>
      <w:r w:rsidR="00135AF2">
        <w:t>anexos</w:t>
      </w:r>
      <w:r w:rsidR="001559EC">
        <w:t>:</w:t>
      </w:r>
    </w:p>
    <w:p w14:paraId="14BDDC23" w14:textId="77777777" w:rsidR="00903E28" w:rsidRDefault="00903E28" w:rsidP="00903E28">
      <w:pPr>
        <w:pStyle w:val="Textoindependiente"/>
      </w:pPr>
    </w:p>
    <w:p w14:paraId="3F2AB221" w14:textId="4BE0E419" w:rsidR="009032D2" w:rsidRDefault="009032D2" w:rsidP="00903E28">
      <w:pPr>
        <w:pStyle w:val="Textoindependiente"/>
        <w:numPr>
          <w:ilvl w:val="0"/>
          <w:numId w:val="85"/>
        </w:numPr>
      </w:pPr>
      <w:r>
        <w:t>Plan</w:t>
      </w:r>
      <w:r>
        <w:rPr>
          <w:spacing w:val="-5"/>
        </w:rPr>
        <w:t xml:space="preserve"> </w:t>
      </w:r>
      <w:r>
        <w:t>Estratégico</w:t>
      </w:r>
      <w:r>
        <w:rPr>
          <w:spacing w:val="-4"/>
        </w:rPr>
        <w:t xml:space="preserve"> </w:t>
      </w:r>
      <w:r>
        <w:t>de</w:t>
      </w:r>
      <w:r>
        <w:rPr>
          <w:spacing w:val="-6"/>
        </w:rPr>
        <w:t xml:space="preserve"> </w:t>
      </w:r>
      <w:r w:rsidR="00C74378">
        <w:t>Recurso</w:t>
      </w:r>
      <w:r>
        <w:rPr>
          <w:spacing w:val="-3"/>
        </w:rPr>
        <w:t xml:space="preserve"> </w:t>
      </w:r>
      <w:r w:rsidR="00A73708">
        <w:rPr>
          <w:spacing w:val="-2"/>
        </w:rPr>
        <w:t>Humano Anexo</w:t>
      </w:r>
      <w:r w:rsidR="00CB0F6E" w:rsidRPr="00CB0F6E">
        <w:rPr>
          <w:b/>
          <w:bCs/>
          <w:spacing w:val="-2"/>
        </w:rPr>
        <w:t xml:space="preserve"> 1 Plan de acción 202</w:t>
      </w:r>
      <w:r w:rsidR="004A171D">
        <w:rPr>
          <w:b/>
          <w:bCs/>
          <w:spacing w:val="-2"/>
        </w:rPr>
        <w:t>6</w:t>
      </w:r>
    </w:p>
    <w:p w14:paraId="64007BBF" w14:textId="77777777" w:rsidR="009032D2" w:rsidRDefault="009032D2" w:rsidP="00903E28">
      <w:pPr>
        <w:pStyle w:val="Textoindependiente"/>
      </w:pPr>
    </w:p>
    <w:p w14:paraId="01982D7A" w14:textId="53590E45" w:rsidR="009032D2" w:rsidRDefault="00135AF2" w:rsidP="00903E28">
      <w:pPr>
        <w:pStyle w:val="Textoindependiente"/>
        <w:numPr>
          <w:ilvl w:val="0"/>
          <w:numId w:val="85"/>
        </w:numPr>
      </w:pPr>
      <w:r>
        <w:t xml:space="preserve">Plan y </w:t>
      </w:r>
      <w:r w:rsidR="009032D2">
        <w:t>Cronograma</w:t>
      </w:r>
      <w:r w:rsidR="009032D2">
        <w:rPr>
          <w:spacing w:val="-6"/>
        </w:rPr>
        <w:t xml:space="preserve"> </w:t>
      </w:r>
      <w:r w:rsidR="009032D2">
        <w:t>Plan</w:t>
      </w:r>
      <w:r w:rsidR="009032D2">
        <w:rPr>
          <w:spacing w:val="-4"/>
        </w:rPr>
        <w:t xml:space="preserve"> </w:t>
      </w:r>
      <w:r w:rsidR="009032D2">
        <w:t>de</w:t>
      </w:r>
      <w:r w:rsidR="009032D2">
        <w:rPr>
          <w:spacing w:val="-5"/>
        </w:rPr>
        <w:t xml:space="preserve"> </w:t>
      </w:r>
      <w:r w:rsidR="009032D2">
        <w:t>Bienestar</w:t>
      </w:r>
      <w:r w:rsidR="009032D2">
        <w:rPr>
          <w:spacing w:val="-3"/>
        </w:rPr>
        <w:t xml:space="preserve"> </w:t>
      </w:r>
      <w:r w:rsidR="009032D2">
        <w:t>Social,</w:t>
      </w:r>
      <w:r w:rsidR="009032D2">
        <w:rPr>
          <w:spacing w:val="-5"/>
        </w:rPr>
        <w:t xml:space="preserve"> </w:t>
      </w:r>
      <w:r w:rsidR="009032D2">
        <w:t>Incentivos</w:t>
      </w:r>
      <w:r w:rsidR="009032D2">
        <w:rPr>
          <w:spacing w:val="-4"/>
        </w:rPr>
        <w:t xml:space="preserve"> </w:t>
      </w:r>
      <w:r w:rsidR="009032D2">
        <w:t>y</w:t>
      </w:r>
      <w:r w:rsidR="009032D2">
        <w:rPr>
          <w:spacing w:val="-3"/>
        </w:rPr>
        <w:t xml:space="preserve"> </w:t>
      </w:r>
      <w:r w:rsidR="009032D2">
        <w:rPr>
          <w:spacing w:val="-2"/>
        </w:rPr>
        <w:t>Estímulos</w:t>
      </w:r>
      <w:r>
        <w:rPr>
          <w:spacing w:val="-2"/>
        </w:rPr>
        <w:t xml:space="preserve"> vigencia 2026</w:t>
      </w:r>
      <w:r w:rsidR="00CB0F6E">
        <w:rPr>
          <w:spacing w:val="-2"/>
        </w:rPr>
        <w:t xml:space="preserve"> </w:t>
      </w:r>
      <w:r w:rsidR="00CB0F6E" w:rsidRPr="00CB0F6E">
        <w:rPr>
          <w:b/>
          <w:bCs/>
          <w:spacing w:val="-2"/>
        </w:rPr>
        <w:t>Anexo 2</w:t>
      </w:r>
      <w:r w:rsidR="00CB0F6E">
        <w:rPr>
          <w:spacing w:val="-2"/>
        </w:rPr>
        <w:t xml:space="preserve"> </w:t>
      </w:r>
    </w:p>
    <w:p w14:paraId="461541B0" w14:textId="77777777" w:rsidR="009032D2" w:rsidRDefault="009032D2" w:rsidP="00903E28">
      <w:pPr>
        <w:pStyle w:val="Textoindependiente"/>
      </w:pPr>
    </w:p>
    <w:p w14:paraId="3885E8C3" w14:textId="43FBF2A6" w:rsidR="009032D2" w:rsidRDefault="00135AF2" w:rsidP="00903E28">
      <w:pPr>
        <w:pStyle w:val="Textoindependiente"/>
        <w:numPr>
          <w:ilvl w:val="0"/>
          <w:numId w:val="85"/>
        </w:numPr>
      </w:pPr>
      <w:r>
        <w:t xml:space="preserve">Plan y </w:t>
      </w:r>
      <w:r w:rsidR="009032D2">
        <w:t>Cronograma</w:t>
      </w:r>
      <w:r w:rsidR="009032D2">
        <w:rPr>
          <w:spacing w:val="-6"/>
        </w:rPr>
        <w:t xml:space="preserve"> </w:t>
      </w:r>
      <w:r w:rsidR="009032D2">
        <w:t>Plan</w:t>
      </w:r>
      <w:r w:rsidR="009032D2">
        <w:rPr>
          <w:spacing w:val="-4"/>
        </w:rPr>
        <w:t xml:space="preserve"> </w:t>
      </w:r>
      <w:r w:rsidR="009032D2">
        <w:t>Institucional</w:t>
      </w:r>
      <w:r w:rsidR="009032D2">
        <w:rPr>
          <w:spacing w:val="-7"/>
        </w:rPr>
        <w:t xml:space="preserve"> </w:t>
      </w:r>
      <w:r w:rsidR="009032D2">
        <w:t>de</w:t>
      </w:r>
      <w:r w:rsidR="009032D2">
        <w:rPr>
          <w:spacing w:val="-3"/>
        </w:rPr>
        <w:t xml:space="preserve"> </w:t>
      </w:r>
      <w:r>
        <w:rPr>
          <w:spacing w:val="-2"/>
        </w:rPr>
        <w:t xml:space="preserve">Capacitación PIC 2026 </w:t>
      </w:r>
      <w:r w:rsidR="00CB0F6E" w:rsidRPr="00CB0F6E">
        <w:rPr>
          <w:b/>
          <w:bCs/>
          <w:spacing w:val="-2"/>
        </w:rPr>
        <w:t>Anexo 3</w:t>
      </w:r>
    </w:p>
    <w:p w14:paraId="043F4E65" w14:textId="77777777" w:rsidR="009032D2" w:rsidRDefault="009032D2" w:rsidP="00903E28">
      <w:pPr>
        <w:pStyle w:val="Textoindependiente"/>
      </w:pPr>
    </w:p>
    <w:p w14:paraId="0BAF2C19" w14:textId="34C6EACA" w:rsidR="009032D2" w:rsidRPr="006E4753" w:rsidRDefault="008C7321" w:rsidP="00903E28">
      <w:pPr>
        <w:pStyle w:val="Textoindependiente"/>
        <w:numPr>
          <w:ilvl w:val="0"/>
          <w:numId w:val="85"/>
        </w:numPr>
      </w:pPr>
      <w:r>
        <w:t>Manual de seguridad y salud en el trabajo</w:t>
      </w:r>
      <w:r w:rsidR="009032D2">
        <w:rPr>
          <w:spacing w:val="-2"/>
        </w:rPr>
        <w:t>.</w:t>
      </w:r>
      <w:r w:rsidR="00CB0F6E">
        <w:rPr>
          <w:spacing w:val="-2"/>
        </w:rPr>
        <w:t xml:space="preserve"> </w:t>
      </w:r>
      <w:r w:rsidR="00CB0F6E" w:rsidRPr="00CB0F6E">
        <w:rPr>
          <w:b/>
          <w:bCs/>
          <w:spacing w:val="-2"/>
        </w:rPr>
        <w:t>Anexo 4</w:t>
      </w:r>
    </w:p>
    <w:p w14:paraId="5CE99A67" w14:textId="77777777" w:rsidR="006E4753" w:rsidRDefault="006E4753" w:rsidP="006E4753">
      <w:pPr>
        <w:pStyle w:val="Prrafodelista"/>
      </w:pPr>
    </w:p>
    <w:p w14:paraId="5E938887" w14:textId="38DACD8E" w:rsidR="006E4753" w:rsidRPr="00B6649B" w:rsidRDefault="006E4753" w:rsidP="00903E28">
      <w:pPr>
        <w:pStyle w:val="Textoindependiente"/>
        <w:numPr>
          <w:ilvl w:val="0"/>
          <w:numId w:val="85"/>
        </w:numPr>
      </w:pPr>
      <w:r>
        <w:t xml:space="preserve">Batería de Riesgo Psicosocial 2025 </w:t>
      </w:r>
      <w:r w:rsidRPr="006E4753">
        <w:rPr>
          <w:b/>
          <w:bCs/>
        </w:rPr>
        <w:t>Anexo 5</w:t>
      </w:r>
    </w:p>
    <w:p w14:paraId="01C8C214" w14:textId="77777777" w:rsidR="00B6649B" w:rsidRDefault="00B6649B" w:rsidP="00B6649B">
      <w:pPr>
        <w:pStyle w:val="Prrafodelista"/>
      </w:pPr>
    </w:p>
    <w:p w14:paraId="2102C192" w14:textId="52722432" w:rsidR="00B6649B" w:rsidRPr="00B6649B" w:rsidRDefault="00135AF2" w:rsidP="00903E28">
      <w:pPr>
        <w:pStyle w:val="Textoindependiente"/>
        <w:numPr>
          <w:ilvl w:val="0"/>
          <w:numId w:val="85"/>
        </w:numPr>
        <w:rPr>
          <w:b/>
          <w:bCs/>
        </w:rPr>
      </w:pPr>
      <w:r>
        <w:t>Autodiagnóstico</w:t>
      </w:r>
      <w:r w:rsidR="00B6649B">
        <w:t xml:space="preserve"> del talento humano Furag </w:t>
      </w:r>
      <w:r w:rsidR="00B6649B" w:rsidRPr="00B6649B">
        <w:rPr>
          <w:b/>
          <w:bCs/>
        </w:rPr>
        <w:t>Anexo 6</w:t>
      </w:r>
    </w:p>
    <w:p w14:paraId="32652449" w14:textId="77777777" w:rsidR="00321676" w:rsidRDefault="00321676" w:rsidP="00321676">
      <w:pPr>
        <w:pStyle w:val="Prrafodelista"/>
      </w:pPr>
    </w:p>
    <w:p w14:paraId="214014A8" w14:textId="77777777" w:rsidR="00321676" w:rsidRDefault="00321676" w:rsidP="00321676">
      <w:pPr>
        <w:pStyle w:val="Textoindependiente"/>
        <w:ind w:left="720"/>
      </w:pPr>
    </w:p>
    <w:p w14:paraId="533F603D" w14:textId="6A06B592" w:rsidR="009032D2" w:rsidRPr="00321676" w:rsidRDefault="00903E28" w:rsidP="00321676">
      <w:pPr>
        <w:pStyle w:val="Ttulo1"/>
        <w:numPr>
          <w:ilvl w:val="0"/>
          <w:numId w:val="91"/>
        </w:numPr>
        <w:rPr>
          <w:b/>
          <w:bCs/>
        </w:rPr>
      </w:pPr>
      <w:bookmarkStart w:id="34" w:name="_bookmark31"/>
      <w:bookmarkStart w:id="35" w:name="_Toc196916952"/>
      <w:bookmarkEnd w:id="34"/>
      <w:r w:rsidRPr="00321676">
        <w:rPr>
          <w:b/>
          <w:bCs/>
        </w:rPr>
        <w:lastRenderedPageBreak/>
        <w:t>METAS</w:t>
      </w:r>
      <w:r w:rsidRPr="00321676">
        <w:rPr>
          <w:b/>
          <w:bCs/>
          <w:spacing w:val="-7"/>
        </w:rPr>
        <w:t xml:space="preserve"> </w:t>
      </w:r>
      <w:r w:rsidRPr="00321676">
        <w:rPr>
          <w:b/>
          <w:bCs/>
        </w:rPr>
        <w:t>E</w:t>
      </w:r>
      <w:r w:rsidRPr="00321676">
        <w:rPr>
          <w:b/>
          <w:bCs/>
          <w:spacing w:val="-7"/>
        </w:rPr>
        <w:t xml:space="preserve"> </w:t>
      </w:r>
      <w:r w:rsidRPr="00321676">
        <w:rPr>
          <w:b/>
          <w:bCs/>
        </w:rPr>
        <w:t>INDICADORES</w:t>
      </w:r>
      <w:r w:rsidRPr="00321676">
        <w:rPr>
          <w:b/>
          <w:bCs/>
          <w:spacing w:val="-5"/>
        </w:rPr>
        <w:t xml:space="preserve"> </w:t>
      </w:r>
      <w:r w:rsidRPr="00321676">
        <w:rPr>
          <w:b/>
          <w:bCs/>
          <w:spacing w:val="-2"/>
        </w:rPr>
        <w:t>ASOCIADOS</w:t>
      </w:r>
      <w:bookmarkEnd w:id="35"/>
    </w:p>
    <w:p w14:paraId="415BD36F" w14:textId="77777777" w:rsidR="009032D2" w:rsidRDefault="009032D2" w:rsidP="00E52B93">
      <w:pPr>
        <w:pStyle w:val="Textoindependiente"/>
      </w:pPr>
    </w:p>
    <w:p w14:paraId="5F13884A" w14:textId="3E002752" w:rsidR="009032D2" w:rsidRDefault="009032D2" w:rsidP="00903E28">
      <w:pPr>
        <w:pStyle w:val="Textoindependiente"/>
        <w:rPr>
          <w:b/>
          <w:bCs/>
        </w:rPr>
      </w:pPr>
      <w:r w:rsidRPr="00903E28">
        <w:t xml:space="preserve">Las metas e indicadores que miden la ejecución e implementación del presente Plan Estratégico de </w:t>
      </w:r>
      <w:r w:rsidR="00C17402" w:rsidRPr="00903E28">
        <w:t xml:space="preserve">recurso humano se encuentran en el </w:t>
      </w:r>
      <w:r w:rsidR="00CB0F6E" w:rsidRPr="00903E28">
        <w:rPr>
          <w:b/>
          <w:bCs/>
        </w:rPr>
        <w:t>Anexo 1</w:t>
      </w:r>
      <w:r w:rsidR="00C17402" w:rsidRPr="00903E28">
        <w:rPr>
          <w:b/>
          <w:bCs/>
        </w:rPr>
        <w:t xml:space="preserve"> plan de acción dirección de recursos humanos y administrativos vigencia 202</w:t>
      </w:r>
      <w:r w:rsidR="004A171D">
        <w:rPr>
          <w:b/>
          <w:bCs/>
        </w:rPr>
        <w:t>6</w:t>
      </w:r>
    </w:p>
    <w:p w14:paraId="13864C36" w14:textId="77777777" w:rsidR="00903E28" w:rsidRPr="00903E28" w:rsidRDefault="00903E28" w:rsidP="00903E28">
      <w:pPr>
        <w:pStyle w:val="Textoindependiente"/>
      </w:pPr>
    </w:p>
    <w:p w14:paraId="0B606503" w14:textId="77777777" w:rsidR="009032D2" w:rsidRDefault="009032D2" w:rsidP="00E52B93">
      <w:pPr>
        <w:pStyle w:val="Textoindependiente"/>
      </w:pPr>
    </w:p>
    <w:p w14:paraId="43853D12" w14:textId="598BAB31" w:rsidR="009032D2" w:rsidRPr="00321676" w:rsidRDefault="00903E28" w:rsidP="00321676">
      <w:pPr>
        <w:pStyle w:val="Ttulo1"/>
        <w:numPr>
          <w:ilvl w:val="0"/>
          <w:numId w:val="91"/>
        </w:numPr>
        <w:rPr>
          <w:b/>
          <w:bCs/>
        </w:rPr>
      </w:pPr>
      <w:bookmarkStart w:id="36" w:name="_bookmark32"/>
      <w:bookmarkStart w:id="37" w:name="_Toc196916953"/>
      <w:bookmarkEnd w:id="36"/>
      <w:r w:rsidRPr="00321676">
        <w:rPr>
          <w:b/>
          <w:bCs/>
        </w:rPr>
        <w:t>RIESGOS</w:t>
      </w:r>
      <w:r w:rsidRPr="00321676">
        <w:rPr>
          <w:b/>
          <w:bCs/>
          <w:spacing w:val="-7"/>
        </w:rPr>
        <w:t xml:space="preserve"> </w:t>
      </w:r>
      <w:r w:rsidRPr="00321676">
        <w:rPr>
          <w:b/>
          <w:bCs/>
        </w:rPr>
        <w:t>ASOCIADOS</w:t>
      </w:r>
      <w:bookmarkEnd w:id="37"/>
    </w:p>
    <w:p w14:paraId="217D0F71" w14:textId="77777777" w:rsidR="009032D2" w:rsidRDefault="009032D2" w:rsidP="00E52B93">
      <w:pPr>
        <w:pStyle w:val="Textoindependiente"/>
      </w:pPr>
    </w:p>
    <w:p w14:paraId="55C61D8B" w14:textId="24B7F0D3" w:rsidR="009032D2" w:rsidRPr="00903E28" w:rsidRDefault="009032D2" w:rsidP="00903E28">
      <w:pPr>
        <w:pStyle w:val="Textoindependiente"/>
      </w:pPr>
      <w:r w:rsidRPr="00903E28">
        <w:t xml:space="preserve">Los riesgos </w:t>
      </w:r>
      <w:r w:rsidR="00C17402" w:rsidRPr="00903E28">
        <w:t xml:space="preserve">asociados a la gestión del </w:t>
      </w:r>
      <w:r w:rsidR="00C74378" w:rsidRPr="00903E28">
        <w:t>recurso</w:t>
      </w:r>
      <w:r w:rsidR="00C17402" w:rsidRPr="00903E28">
        <w:t xml:space="preserve"> humano se encuentran identificados en el </w:t>
      </w:r>
      <w:r w:rsidR="00CB2E9E" w:rsidRPr="00903E28">
        <w:rPr>
          <w:b/>
          <w:bCs/>
        </w:rPr>
        <w:t>A</w:t>
      </w:r>
      <w:r w:rsidR="00C17402" w:rsidRPr="00903E28">
        <w:rPr>
          <w:b/>
          <w:bCs/>
        </w:rPr>
        <w:t xml:space="preserve">nexo </w:t>
      </w:r>
      <w:r w:rsidR="005A6FA6">
        <w:rPr>
          <w:b/>
          <w:bCs/>
        </w:rPr>
        <w:t>7</w:t>
      </w:r>
      <w:r w:rsidR="00C17402" w:rsidRPr="00903E28">
        <w:t xml:space="preserve"> </w:t>
      </w:r>
    </w:p>
    <w:p w14:paraId="3707A4EF" w14:textId="77777777" w:rsidR="009032D2" w:rsidRDefault="009032D2" w:rsidP="00E52B93">
      <w:pPr>
        <w:pStyle w:val="Textoindependiente"/>
      </w:pPr>
    </w:p>
    <w:p w14:paraId="7227EF8F" w14:textId="77777777" w:rsidR="00321676" w:rsidRDefault="00321676" w:rsidP="00E52B93">
      <w:pPr>
        <w:pStyle w:val="Textoindependiente"/>
      </w:pPr>
    </w:p>
    <w:p w14:paraId="7C77B7CC" w14:textId="77777777" w:rsidR="00321676" w:rsidRDefault="00321676" w:rsidP="00E52B93">
      <w:pPr>
        <w:pStyle w:val="Textoindependiente"/>
      </w:pPr>
    </w:p>
    <w:p w14:paraId="51A4DCCD" w14:textId="77777777" w:rsidR="00321676" w:rsidRDefault="00321676" w:rsidP="00E52B93">
      <w:pPr>
        <w:pStyle w:val="Textoindependiente"/>
      </w:pPr>
    </w:p>
    <w:p w14:paraId="3693F1BE" w14:textId="21AD7069" w:rsidR="009032D2" w:rsidRPr="00321676" w:rsidRDefault="00903E28" w:rsidP="00321676">
      <w:pPr>
        <w:pStyle w:val="Ttulo1"/>
        <w:numPr>
          <w:ilvl w:val="0"/>
          <w:numId w:val="91"/>
        </w:numPr>
        <w:rPr>
          <w:b/>
          <w:bCs/>
        </w:rPr>
      </w:pPr>
      <w:bookmarkStart w:id="38" w:name="_bookmark33"/>
      <w:bookmarkStart w:id="39" w:name="_Toc196916954"/>
      <w:bookmarkEnd w:id="38"/>
      <w:r w:rsidRPr="00321676">
        <w:rPr>
          <w:b/>
          <w:bCs/>
        </w:rPr>
        <w:t>FUENTES</w:t>
      </w:r>
      <w:r w:rsidRPr="00321676">
        <w:rPr>
          <w:b/>
          <w:bCs/>
          <w:spacing w:val="-5"/>
        </w:rPr>
        <w:t xml:space="preserve"> </w:t>
      </w:r>
      <w:r w:rsidRPr="00321676">
        <w:rPr>
          <w:b/>
          <w:bCs/>
        </w:rPr>
        <w:t>DE</w:t>
      </w:r>
      <w:r w:rsidRPr="00321676">
        <w:rPr>
          <w:b/>
          <w:bCs/>
          <w:spacing w:val="-5"/>
        </w:rPr>
        <w:t xml:space="preserve"> </w:t>
      </w:r>
      <w:r w:rsidRPr="00321676">
        <w:rPr>
          <w:b/>
          <w:bCs/>
        </w:rPr>
        <w:t>FINANCIACIÓN</w:t>
      </w:r>
      <w:bookmarkEnd w:id="39"/>
    </w:p>
    <w:p w14:paraId="64ADD11A" w14:textId="77777777" w:rsidR="009032D2" w:rsidRDefault="009032D2" w:rsidP="00E52B93">
      <w:pPr>
        <w:pStyle w:val="Textoindependiente"/>
      </w:pPr>
    </w:p>
    <w:p w14:paraId="3B52FDEF" w14:textId="11A78793" w:rsidR="009032D2" w:rsidRPr="00903E28" w:rsidRDefault="009032D2" w:rsidP="00903E28">
      <w:pPr>
        <w:pStyle w:val="Textoindependiente"/>
      </w:pPr>
      <w:r w:rsidRPr="00903E28">
        <w:t xml:space="preserve">El Plan estratégico </w:t>
      </w:r>
      <w:r w:rsidR="00591CB4" w:rsidRPr="00903E28">
        <w:t xml:space="preserve">de </w:t>
      </w:r>
      <w:r w:rsidR="00C74378" w:rsidRPr="00903E28">
        <w:t>recurso</w:t>
      </w:r>
      <w:r w:rsidR="00591CB4" w:rsidRPr="00903E28">
        <w:t xml:space="preserve"> humano </w:t>
      </w:r>
      <w:r w:rsidRPr="00903E28">
        <w:t xml:space="preserve">contará con recursos </w:t>
      </w:r>
      <w:r w:rsidR="00591CB4" w:rsidRPr="00903E28">
        <w:t>del presupuesto anual de ingresos y gastos aprobado por la junta directiva para la vigencia 202</w:t>
      </w:r>
      <w:r w:rsidR="004A171D">
        <w:t>6</w:t>
      </w:r>
      <w:r w:rsidR="00591CB4" w:rsidRPr="00903E28">
        <w:t xml:space="preserve"> armonizado con el plan anual de adquisiciones así:</w:t>
      </w:r>
    </w:p>
    <w:p w14:paraId="79E48AF8" w14:textId="77777777" w:rsidR="009032D2" w:rsidRDefault="009032D2" w:rsidP="00E52B93">
      <w:pPr>
        <w:pStyle w:val="Textoindependiente"/>
      </w:pPr>
    </w:p>
    <w:tbl>
      <w:tblPr>
        <w:tblStyle w:val="TableNormal"/>
        <w:tblW w:w="0" w:type="auto"/>
        <w:tblInd w:w="632" w:type="dxa"/>
        <w:tblBorders>
          <w:top w:val="single" w:sz="4" w:space="0" w:color="94B3D6"/>
          <w:left w:val="single" w:sz="4" w:space="0" w:color="94B3D6"/>
          <w:bottom w:val="single" w:sz="4" w:space="0" w:color="94B3D6"/>
          <w:right w:val="single" w:sz="4" w:space="0" w:color="94B3D6"/>
          <w:insideH w:val="single" w:sz="4" w:space="0" w:color="94B3D6"/>
          <w:insideV w:val="single" w:sz="4" w:space="0" w:color="94B3D6"/>
        </w:tblBorders>
        <w:tblLayout w:type="fixed"/>
        <w:tblLook w:val="01E0" w:firstRow="1" w:lastRow="1" w:firstColumn="1" w:lastColumn="1" w:noHBand="0" w:noVBand="0"/>
      </w:tblPr>
      <w:tblGrid>
        <w:gridCol w:w="3758"/>
        <w:gridCol w:w="1842"/>
      </w:tblGrid>
      <w:tr w:rsidR="00340E76" w14:paraId="5237D0B8" w14:textId="77777777" w:rsidTr="00903E28">
        <w:trPr>
          <w:trHeight w:val="255"/>
        </w:trPr>
        <w:tc>
          <w:tcPr>
            <w:tcW w:w="3758" w:type="dxa"/>
            <w:shd w:val="clear" w:color="auto" w:fill="DEEAF6" w:themeFill="accent5" w:themeFillTint="33"/>
            <w:vAlign w:val="center"/>
          </w:tcPr>
          <w:p w14:paraId="4FB4416E" w14:textId="3BBB2291" w:rsidR="00340E76" w:rsidRDefault="00340E76" w:rsidP="00903E28">
            <w:pPr>
              <w:pStyle w:val="TableParagraph"/>
              <w:spacing w:after="240"/>
              <w:jc w:val="center"/>
              <w:rPr>
                <w:rFonts w:ascii="Arial"/>
                <w:b/>
                <w:sz w:val="24"/>
              </w:rPr>
            </w:pPr>
            <w:r w:rsidRPr="00591CB4">
              <w:rPr>
                <w:rFonts w:ascii="Arial"/>
                <w:b/>
                <w:sz w:val="24"/>
              </w:rPr>
              <w:t>FUENTE</w:t>
            </w:r>
          </w:p>
        </w:tc>
        <w:tc>
          <w:tcPr>
            <w:tcW w:w="1842" w:type="dxa"/>
            <w:shd w:val="clear" w:color="auto" w:fill="DEEAF6" w:themeFill="accent5" w:themeFillTint="33"/>
            <w:vAlign w:val="center"/>
          </w:tcPr>
          <w:p w14:paraId="513F042F" w14:textId="77777777" w:rsidR="00340E76" w:rsidRDefault="00340E76" w:rsidP="00903E28">
            <w:pPr>
              <w:pStyle w:val="TableParagraph"/>
              <w:spacing w:after="240"/>
              <w:ind w:left="107"/>
              <w:jc w:val="center"/>
              <w:rPr>
                <w:rFonts w:ascii="Arial"/>
                <w:b/>
                <w:sz w:val="24"/>
              </w:rPr>
            </w:pPr>
            <w:r>
              <w:rPr>
                <w:rFonts w:ascii="Arial"/>
                <w:b/>
                <w:sz w:val="24"/>
              </w:rPr>
              <w:t>2025</w:t>
            </w:r>
          </w:p>
        </w:tc>
      </w:tr>
      <w:tr w:rsidR="00340E76" w14:paraId="3C5FB318" w14:textId="77777777" w:rsidTr="00903E28">
        <w:trPr>
          <w:trHeight w:val="419"/>
        </w:trPr>
        <w:tc>
          <w:tcPr>
            <w:tcW w:w="3758" w:type="dxa"/>
            <w:shd w:val="clear" w:color="auto" w:fill="FFFFFF" w:themeFill="background1"/>
            <w:vAlign w:val="center"/>
          </w:tcPr>
          <w:p w14:paraId="424F108A" w14:textId="3C185838" w:rsidR="00340E76" w:rsidRDefault="00340E76" w:rsidP="00903E28">
            <w:pPr>
              <w:pStyle w:val="TableParagraph"/>
              <w:ind w:left="107"/>
              <w:rPr>
                <w:spacing w:val="-2"/>
                <w:sz w:val="24"/>
              </w:rPr>
            </w:pPr>
            <w:r>
              <w:rPr>
                <w:spacing w:val="-2"/>
                <w:sz w:val="24"/>
              </w:rPr>
              <w:t>P</w:t>
            </w:r>
            <w:r w:rsidR="00251BFF">
              <w:rPr>
                <w:spacing w:val="-2"/>
                <w:sz w:val="24"/>
              </w:rPr>
              <w:t>LAN INSTITUCIONAL DE CAPACITACION (PIC)</w:t>
            </w:r>
          </w:p>
        </w:tc>
        <w:tc>
          <w:tcPr>
            <w:tcW w:w="1842" w:type="dxa"/>
            <w:shd w:val="clear" w:color="auto" w:fill="FFFFFF" w:themeFill="background1"/>
            <w:vAlign w:val="center"/>
          </w:tcPr>
          <w:p w14:paraId="6E3A54F9" w14:textId="6D0ACFE3" w:rsidR="00340E76" w:rsidRDefault="00903E28" w:rsidP="00903E28">
            <w:pPr>
              <w:pStyle w:val="TableParagraph"/>
              <w:ind w:left="107"/>
              <w:jc w:val="center"/>
              <w:rPr>
                <w:spacing w:val="-2"/>
                <w:sz w:val="24"/>
              </w:rPr>
            </w:pPr>
            <w:r>
              <w:rPr>
                <w:spacing w:val="-2"/>
                <w:sz w:val="24"/>
              </w:rPr>
              <w:t xml:space="preserve">$ </w:t>
            </w:r>
            <w:r w:rsidR="00135AF2">
              <w:rPr>
                <w:spacing w:val="-2"/>
                <w:sz w:val="24"/>
              </w:rPr>
              <w:t>60</w:t>
            </w:r>
            <w:r w:rsidR="00340E76">
              <w:rPr>
                <w:spacing w:val="-2"/>
                <w:sz w:val="24"/>
              </w:rPr>
              <w:t>.</w:t>
            </w:r>
            <w:r w:rsidR="00135AF2">
              <w:rPr>
                <w:spacing w:val="-2"/>
                <w:sz w:val="24"/>
              </w:rPr>
              <w:t>00</w:t>
            </w:r>
            <w:r w:rsidR="00340E76">
              <w:rPr>
                <w:spacing w:val="-2"/>
                <w:sz w:val="24"/>
              </w:rPr>
              <w:t>0.000</w:t>
            </w:r>
          </w:p>
        </w:tc>
      </w:tr>
      <w:tr w:rsidR="00340E76" w14:paraId="5F2FA849" w14:textId="77777777" w:rsidTr="00903E28">
        <w:trPr>
          <w:trHeight w:val="583"/>
        </w:trPr>
        <w:tc>
          <w:tcPr>
            <w:tcW w:w="3758" w:type="dxa"/>
            <w:shd w:val="clear" w:color="auto" w:fill="FFFFFF" w:themeFill="background1"/>
            <w:vAlign w:val="center"/>
          </w:tcPr>
          <w:p w14:paraId="3E667D01" w14:textId="358AE418" w:rsidR="00340E76" w:rsidRDefault="00340E76" w:rsidP="00903E28">
            <w:pPr>
              <w:pStyle w:val="TableParagraph"/>
              <w:ind w:left="107"/>
              <w:rPr>
                <w:spacing w:val="-2"/>
                <w:sz w:val="24"/>
              </w:rPr>
            </w:pPr>
            <w:r>
              <w:rPr>
                <w:spacing w:val="-2"/>
                <w:sz w:val="24"/>
              </w:rPr>
              <w:t>P</w:t>
            </w:r>
            <w:r w:rsidR="00251BFF">
              <w:rPr>
                <w:spacing w:val="-2"/>
                <w:sz w:val="24"/>
              </w:rPr>
              <w:t>L</w:t>
            </w:r>
            <w:r>
              <w:rPr>
                <w:spacing w:val="-2"/>
                <w:sz w:val="24"/>
              </w:rPr>
              <w:t>AN DE BIENESTAR</w:t>
            </w:r>
          </w:p>
        </w:tc>
        <w:tc>
          <w:tcPr>
            <w:tcW w:w="1842" w:type="dxa"/>
            <w:shd w:val="clear" w:color="auto" w:fill="FFFFFF" w:themeFill="background1"/>
            <w:vAlign w:val="center"/>
          </w:tcPr>
          <w:p w14:paraId="7CD66EAB" w14:textId="60E4AF2D" w:rsidR="00340E76" w:rsidRDefault="00903E28" w:rsidP="00903E28">
            <w:pPr>
              <w:pStyle w:val="TableParagraph"/>
              <w:ind w:left="107"/>
              <w:jc w:val="center"/>
              <w:rPr>
                <w:spacing w:val="-2"/>
                <w:sz w:val="24"/>
              </w:rPr>
            </w:pPr>
            <w:r>
              <w:rPr>
                <w:spacing w:val="-2"/>
                <w:sz w:val="24"/>
              </w:rPr>
              <w:t xml:space="preserve">$ </w:t>
            </w:r>
            <w:r w:rsidR="00135AF2">
              <w:rPr>
                <w:spacing w:val="-2"/>
                <w:sz w:val="24"/>
              </w:rPr>
              <w:t>50.000</w:t>
            </w:r>
            <w:r w:rsidR="00340E76">
              <w:rPr>
                <w:spacing w:val="-2"/>
                <w:sz w:val="24"/>
              </w:rPr>
              <w:t>.000</w:t>
            </w:r>
          </w:p>
        </w:tc>
      </w:tr>
      <w:tr w:rsidR="00340E76" w14:paraId="264D1586" w14:textId="77777777" w:rsidTr="00903E28">
        <w:trPr>
          <w:trHeight w:val="562"/>
        </w:trPr>
        <w:tc>
          <w:tcPr>
            <w:tcW w:w="3758" w:type="dxa"/>
            <w:shd w:val="clear" w:color="auto" w:fill="FFFFFF" w:themeFill="background1"/>
            <w:vAlign w:val="center"/>
          </w:tcPr>
          <w:p w14:paraId="4257F1FA" w14:textId="77777777" w:rsidR="00340E76" w:rsidRDefault="00340E76" w:rsidP="00903E28">
            <w:pPr>
              <w:pStyle w:val="TableParagraph"/>
              <w:ind w:left="107"/>
              <w:rPr>
                <w:spacing w:val="-2"/>
                <w:sz w:val="24"/>
              </w:rPr>
            </w:pPr>
            <w:r>
              <w:rPr>
                <w:spacing w:val="-2"/>
                <w:sz w:val="24"/>
              </w:rPr>
              <w:t>SEGURIDAD Y SALUD EN EL TRABAJO</w:t>
            </w:r>
          </w:p>
        </w:tc>
        <w:tc>
          <w:tcPr>
            <w:tcW w:w="1842" w:type="dxa"/>
            <w:shd w:val="clear" w:color="auto" w:fill="FFFFFF" w:themeFill="background1"/>
            <w:vAlign w:val="center"/>
          </w:tcPr>
          <w:p w14:paraId="42EAEE85" w14:textId="149029FC" w:rsidR="00340E76" w:rsidRDefault="00903E28" w:rsidP="00903E28">
            <w:pPr>
              <w:pStyle w:val="TableParagraph"/>
              <w:ind w:left="107"/>
              <w:jc w:val="center"/>
              <w:rPr>
                <w:spacing w:val="-2"/>
                <w:sz w:val="24"/>
              </w:rPr>
            </w:pPr>
            <w:r>
              <w:rPr>
                <w:spacing w:val="-2"/>
                <w:sz w:val="24"/>
              </w:rPr>
              <w:t xml:space="preserve">$ </w:t>
            </w:r>
            <w:r w:rsidR="00135AF2">
              <w:rPr>
                <w:spacing w:val="-2"/>
                <w:sz w:val="24"/>
              </w:rPr>
              <w:t>60.0</w:t>
            </w:r>
            <w:r w:rsidR="00340E76">
              <w:rPr>
                <w:spacing w:val="-2"/>
                <w:sz w:val="24"/>
              </w:rPr>
              <w:t>00.000</w:t>
            </w:r>
          </w:p>
        </w:tc>
      </w:tr>
      <w:tr w:rsidR="00340E76" w14:paraId="0D7705FC" w14:textId="77777777" w:rsidTr="00903E28">
        <w:trPr>
          <w:trHeight w:val="289"/>
        </w:trPr>
        <w:tc>
          <w:tcPr>
            <w:tcW w:w="3758" w:type="dxa"/>
            <w:shd w:val="clear" w:color="auto" w:fill="DEEAF6" w:themeFill="accent5" w:themeFillTint="33"/>
            <w:vAlign w:val="center"/>
          </w:tcPr>
          <w:p w14:paraId="763F8EB1" w14:textId="77777777" w:rsidR="00340E76" w:rsidRPr="00903E28" w:rsidRDefault="00340E76" w:rsidP="00903E28">
            <w:pPr>
              <w:pStyle w:val="TableParagraph"/>
              <w:ind w:left="107"/>
              <w:jc w:val="center"/>
              <w:rPr>
                <w:b/>
                <w:bCs/>
                <w:sz w:val="24"/>
              </w:rPr>
            </w:pPr>
            <w:r w:rsidRPr="00903E28">
              <w:rPr>
                <w:b/>
                <w:bCs/>
                <w:spacing w:val="-2"/>
                <w:sz w:val="24"/>
              </w:rPr>
              <w:t>TOTAL</w:t>
            </w:r>
          </w:p>
        </w:tc>
        <w:tc>
          <w:tcPr>
            <w:tcW w:w="1842" w:type="dxa"/>
            <w:shd w:val="clear" w:color="auto" w:fill="FFFFFF" w:themeFill="background1"/>
            <w:vAlign w:val="center"/>
          </w:tcPr>
          <w:p w14:paraId="7F521468" w14:textId="4EFF6865" w:rsidR="00340E76" w:rsidRDefault="00903E28" w:rsidP="00903E28">
            <w:pPr>
              <w:pStyle w:val="TableParagraph"/>
              <w:ind w:left="107"/>
              <w:rPr>
                <w:sz w:val="24"/>
              </w:rPr>
            </w:pPr>
            <w:r>
              <w:rPr>
                <w:spacing w:val="-2"/>
                <w:sz w:val="24"/>
              </w:rPr>
              <w:t xml:space="preserve">  $</w:t>
            </w:r>
            <w:r w:rsidR="00340E76">
              <w:rPr>
                <w:spacing w:val="-2"/>
                <w:sz w:val="24"/>
              </w:rPr>
              <w:t>1</w:t>
            </w:r>
            <w:r w:rsidR="00135AF2">
              <w:rPr>
                <w:spacing w:val="-2"/>
                <w:sz w:val="24"/>
              </w:rPr>
              <w:t>70</w:t>
            </w:r>
            <w:r w:rsidR="00340E76">
              <w:rPr>
                <w:spacing w:val="-2"/>
                <w:sz w:val="24"/>
              </w:rPr>
              <w:t>.</w:t>
            </w:r>
            <w:r w:rsidR="00135AF2">
              <w:rPr>
                <w:spacing w:val="-2"/>
                <w:sz w:val="24"/>
              </w:rPr>
              <w:t>0</w:t>
            </w:r>
            <w:r w:rsidR="00340E76">
              <w:rPr>
                <w:spacing w:val="-2"/>
                <w:sz w:val="24"/>
              </w:rPr>
              <w:t>00.000</w:t>
            </w:r>
          </w:p>
        </w:tc>
      </w:tr>
    </w:tbl>
    <w:p w14:paraId="28C6021C" w14:textId="77777777" w:rsidR="009032D2" w:rsidRDefault="009032D2" w:rsidP="00E52B93">
      <w:pPr>
        <w:pStyle w:val="Textoindependiente"/>
      </w:pPr>
    </w:p>
    <w:sectPr w:rsidR="009032D2" w:rsidSect="009A42E7">
      <w:headerReference w:type="default" r:id="rId40"/>
      <w:pgSz w:w="12240" w:h="15840" w:code="1"/>
      <w:pgMar w:top="1440" w:right="1440" w:bottom="1440" w:left="1440" w:header="72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A53A8" w14:textId="77777777" w:rsidR="00F633EA" w:rsidRDefault="00F633EA" w:rsidP="00CB2E9E">
      <w:r>
        <w:separator/>
      </w:r>
    </w:p>
  </w:endnote>
  <w:endnote w:type="continuationSeparator" w:id="0">
    <w:p w14:paraId="2302C547" w14:textId="77777777" w:rsidR="00F633EA" w:rsidRDefault="00F633EA" w:rsidP="00CB2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A46B7" w14:textId="77777777" w:rsidR="00F633EA" w:rsidRDefault="00F633EA" w:rsidP="00CB2E9E">
      <w:r>
        <w:separator/>
      </w:r>
    </w:p>
  </w:footnote>
  <w:footnote w:type="continuationSeparator" w:id="0">
    <w:p w14:paraId="3BA313B1" w14:textId="77777777" w:rsidR="00F633EA" w:rsidRDefault="00F633EA" w:rsidP="00CB2E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4625860"/>
      <w:docPartObj>
        <w:docPartGallery w:val="Page Numbers (Top of Page)"/>
        <w:docPartUnique/>
      </w:docPartObj>
    </w:sdtPr>
    <w:sdtContent>
      <w:p w14:paraId="7AFE08E4" w14:textId="4667800E" w:rsidR="00903E28" w:rsidRDefault="00903E28">
        <w:pPr>
          <w:pStyle w:val="Encabezado"/>
          <w:jc w:val="right"/>
        </w:pPr>
        <w:r>
          <w:fldChar w:fldCharType="begin"/>
        </w:r>
        <w:r>
          <w:instrText>PAGE   \* MERGEFORMAT</w:instrText>
        </w:r>
        <w:r>
          <w:fldChar w:fldCharType="separate"/>
        </w:r>
        <w:r>
          <w:t>2</w:t>
        </w:r>
        <w:r>
          <w:fldChar w:fldCharType="end"/>
        </w:r>
      </w:p>
    </w:sdtContent>
  </w:sdt>
  <w:p w14:paraId="0951E7C0" w14:textId="77777777" w:rsidR="00903E28" w:rsidRDefault="00903E2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91B22"/>
    <w:multiLevelType w:val="hybridMultilevel"/>
    <w:tmpl w:val="214A5E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2A51B32"/>
    <w:multiLevelType w:val="hybridMultilevel"/>
    <w:tmpl w:val="F2E0FAA0"/>
    <w:lvl w:ilvl="0" w:tplc="6D26DE02">
      <w:start w:val="1"/>
      <w:numFmt w:val="decimal"/>
      <w:lvlText w:val="%1."/>
      <w:lvlJc w:val="left"/>
      <w:pPr>
        <w:ind w:left="-252" w:hanging="269"/>
      </w:pPr>
      <w:rPr>
        <w:rFonts w:ascii="Arial MT" w:eastAsia="Arial MT" w:hAnsi="Arial MT" w:cs="Arial MT" w:hint="default"/>
        <w:b w:val="0"/>
        <w:bCs w:val="0"/>
        <w:i w:val="0"/>
        <w:iCs w:val="0"/>
        <w:spacing w:val="0"/>
        <w:w w:val="99"/>
        <w:sz w:val="24"/>
        <w:szCs w:val="24"/>
        <w:lang w:val="es-ES" w:eastAsia="en-US" w:bidi="ar-SA"/>
      </w:rPr>
    </w:lvl>
    <w:lvl w:ilvl="1" w:tplc="9F7E14F8">
      <w:numFmt w:val="bullet"/>
      <w:lvlText w:val="•"/>
      <w:lvlJc w:val="left"/>
      <w:pPr>
        <w:ind w:left="-47" w:hanging="269"/>
      </w:pPr>
      <w:rPr>
        <w:rFonts w:hint="default"/>
        <w:lang w:val="es-ES" w:eastAsia="en-US" w:bidi="ar-SA"/>
      </w:rPr>
    </w:lvl>
    <w:lvl w:ilvl="2" w:tplc="BA562720">
      <w:numFmt w:val="bullet"/>
      <w:lvlText w:val="•"/>
      <w:lvlJc w:val="left"/>
      <w:pPr>
        <w:ind w:left="166" w:hanging="269"/>
      </w:pPr>
      <w:rPr>
        <w:rFonts w:hint="default"/>
        <w:lang w:val="es-ES" w:eastAsia="en-US" w:bidi="ar-SA"/>
      </w:rPr>
    </w:lvl>
    <w:lvl w:ilvl="3" w:tplc="781A0010">
      <w:numFmt w:val="bullet"/>
      <w:lvlText w:val="•"/>
      <w:lvlJc w:val="left"/>
      <w:pPr>
        <w:ind w:left="380" w:hanging="269"/>
      </w:pPr>
      <w:rPr>
        <w:rFonts w:hint="default"/>
        <w:lang w:val="es-ES" w:eastAsia="en-US" w:bidi="ar-SA"/>
      </w:rPr>
    </w:lvl>
    <w:lvl w:ilvl="4" w:tplc="DE2CD1FE">
      <w:numFmt w:val="bullet"/>
      <w:lvlText w:val="•"/>
      <w:lvlJc w:val="left"/>
      <w:pPr>
        <w:ind w:left="593" w:hanging="269"/>
      </w:pPr>
      <w:rPr>
        <w:rFonts w:hint="default"/>
        <w:lang w:val="es-ES" w:eastAsia="en-US" w:bidi="ar-SA"/>
      </w:rPr>
    </w:lvl>
    <w:lvl w:ilvl="5" w:tplc="A34E6526">
      <w:numFmt w:val="bullet"/>
      <w:lvlText w:val="•"/>
      <w:lvlJc w:val="left"/>
      <w:pPr>
        <w:ind w:left="807" w:hanging="269"/>
      </w:pPr>
      <w:rPr>
        <w:rFonts w:hint="default"/>
        <w:lang w:val="es-ES" w:eastAsia="en-US" w:bidi="ar-SA"/>
      </w:rPr>
    </w:lvl>
    <w:lvl w:ilvl="6" w:tplc="CBE6C726">
      <w:numFmt w:val="bullet"/>
      <w:lvlText w:val="•"/>
      <w:lvlJc w:val="left"/>
      <w:pPr>
        <w:ind w:left="1020" w:hanging="269"/>
      </w:pPr>
      <w:rPr>
        <w:rFonts w:hint="default"/>
        <w:lang w:val="es-ES" w:eastAsia="en-US" w:bidi="ar-SA"/>
      </w:rPr>
    </w:lvl>
    <w:lvl w:ilvl="7" w:tplc="B9986C2E">
      <w:numFmt w:val="bullet"/>
      <w:lvlText w:val="•"/>
      <w:lvlJc w:val="left"/>
      <w:pPr>
        <w:ind w:left="1233" w:hanging="269"/>
      </w:pPr>
      <w:rPr>
        <w:rFonts w:hint="default"/>
        <w:lang w:val="es-ES" w:eastAsia="en-US" w:bidi="ar-SA"/>
      </w:rPr>
    </w:lvl>
    <w:lvl w:ilvl="8" w:tplc="88D4A77E">
      <w:numFmt w:val="bullet"/>
      <w:lvlText w:val="•"/>
      <w:lvlJc w:val="left"/>
      <w:pPr>
        <w:ind w:left="1447" w:hanging="269"/>
      </w:pPr>
      <w:rPr>
        <w:rFonts w:hint="default"/>
        <w:lang w:val="es-ES" w:eastAsia="en-US" w:bidi="ar-SA"/>
      </w:rPr>
    </w:lvl>
  </w:abstractNum>
  <w:abstractNum w:abstractNumId="2" w15:restartNumberingAfterBreak="0">
    <w:nsid w:val="06C14CD2"/>
    <w:multiLevelType w:val="hybridMultilevel"/>
    <w:tmpl w:val="9A3A2778"/>
    <w:lvl w:ilvl="0" w:tplc="9B3AA208">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BB706F3C">
      <w:numFmt w:val="bullet"/>
      <w:lvlText w:val="•"/>
      <w:lvlJc w:val="left"/>
      <w:pPr>
        <w:ind w:left="2286" w:hanging="360"/>
      </w:pPr>
      <w:rPr>
        <w:rFonts w:hint="default"/>
        <w:lang w:val="es-ES" w:eastAsia="en-US" w:bidi="ar-SA"/>
      </w:rPr>
    </w:lvl>
    <w:lvl w:ilvl="2" w:tplc="ABF45036">
      <w:numFmt w:val="bullet"/>
      <w:lvlText w:val="•"/>
      <w:lvlJc w:val="left"/>
      <w:pPr>
        <w:ind w:left="3232" w:hanging="360"/>
      </w:pPr>
      <w:rPr>
        <w:rFonts w:hint="default"/>
        <w:lang w:val="es-ES" w:eastAsia="en-US" w:bidi="ar-SA"/>
      </w:rPr>
    </w:lvl>
    <w:lvl w:ilvl="3" w:tplc="89981984">
      <w:numFmt w:val="bullet"/>
      <w:lvlText w:val="•"/>
      <w:lvlJc w:val="left"/>
      <w:pPr>
        <w:ind w:left="4178" w:hanging="360"/>
      </w:pPr>
      <w:rPr>
        <w:rFonts w:hint="default"/>
        <w:lang w:val="es-ES" w:eastAsia="en-US" w:bidi="ar-SA"/>
      </w:rPr>
    </w:lvl>
    <w:lvl w:ilvl="4" w:tplc="5CD279E0">
      <w:numFmt w:val="bullet"/>
      <w:lvlText w:val="•"/>
      <w:lvlJc w:val="left"/>
      <w:pPr>
        <w:ind w:left="5124" w:hanging="360"/>
      </w:pPr>
      <w:rPr>
        <w:rFonts w:hint="default"/>
        <w:lang w:val="es-ES" w:eastAsia="en-US" w:bidi="ar-SA"/>
      </w:rPr>
    </w:lvl>
    <w:lvl w:ilvl="5" w:tplc="FEFCCFA2">
      <w:numFmt w:val="bullet"/>
      <w:lvlText w:val="•"/>
      <w:lvlJc w:val="left"/>
      <w:pPr>
        <w:ind w:left="6070" w:hanging="360"/>
      </w:pPr>
      <w:rPr>
        <w:rFonts w:hint="default"/>
        <w:lang w:val="es-ES" w:eastAsia="en-US" w:bidi="ar-SA"/>
      </w:rPr>
    </w:lvl>
    <w:lvl w:ilvl="6" w:tplc="FACC0A4C">
      <w:numFmt w:val="bullet"/>
      <w:lvlText w:val="•"/>
      <w:lvlJc w:val="left"/>
      <w:pPr>
        <w:ind w:left="7016" w:hanging="360"/>
      </w:pPr>
      <w:rPr>
        <w:rFonts w:hint="default"/>
        <w:lang w:val="es-ES" w:eastAsia="en-US" w:bidi="ar-SA"/>
      </w:rPr>
    </w:lvl>
    <w:lvl w:ilvl="7" w:tplc="66623A90">
      <w:numFmt w:val="bullet"/>
      <w:lvlText w:val="•"/>
      <w:lvlJc w:val="left"/>
      <w:pPr>
        <w:ind w:left="7962" w:hanging="360"/>
      </w:pPr>
      <w:rPr>
        <w:rFonts w:hint="default"/>
        <w:lang w:val="es-ES" w:eastAsia="en-US" w:bidi="ar-SA"/>
      </w:rPr>
    </w:lvl>
    <w:lvl w:ilvl="8" w:tplc="0CEE58DC">
      <w:numFmt w:val="bullet"/>
      <w:lvlText w:val="•"/>
      <w:lvlJc w:val="left"/>
      <w:pPr>
        <w:ind w:left="8908" w:hanging="360"/>
      </w:pPr>
      <w:rPr>
        <w:rFonts w:hint="default"/>
        <w:lang w:val="es-ES" w:eastAsia="en-US" w:bidi="ar-SA"/>
      </w:rPr>
    </w:lvl>
  </w:abstractNum>
  <w:abstractNum w:abstractNumId="3" w15:restartNumberingAfterBreak="0">
    <w:nsid w:val="07EE56C8"/>
    <w:multiLevelType w:val="hybridMultilevel"/>
    <w:tmpl w:val="D8909E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DFA63F0"/>
    <w:multiLevelType w:val="hybridMultilevel"/>
    <w:tmpl w:val="4EF44FCA"/>
    <w:lvl w:ilvl="0" w:tplc="6AB03CE0">
      <w:numFmt w:val="bullet"/>
      <w:lvlText w:val=""/>
      <w:lvlJc w:val="left"/>
      <w:pPr>
        <w:ind w:left="1334" w:hanging="356"/>
      </w:pPr>
      <w:rPr>
        <w:rFonts w:ascii="Symbol" w:eastAsia="Symbol" w:hAnsi="Symbol" w:cs="Symbol" w:hint="default"/>
        <w:b w:val="0"/>
        <w:bCs w:val="0"/>
        <w:i w:val="0"/>
        <w:iCs w:val="0"/>
        <w:spacing w:val="0"/>
        <w:w w:val="100"/>
        <w:sz w:val="24"/>
        <w:szCs w:val="24"/>
        <w:lang w:val="es-ES" w:eastAsia="en-US" w:bidi="ar-SA"/>
      </w:rPr>
    </w:lvl>
    <w:lvl w:ilvl="1" w:tplc="A7C0DD9C">
      <w:numFmt w:val="bullet"/>
      <w:lvlText w:val="•"/>
      <w:lvlJc w:val="left"/>
      <w:pPr>
        <w:ind w:left="2286" w:hanging="356"/>
      </w:pPr>
      <w:rPr>
        <w:rFonts w:hint="default"/>
        <w:lang w:val="es-ES" w:eastAsia="en-US" w:bidi="ar-SA"/>
      </w:rPr>
    </w:lvl>
    <w:lvl w:ilvl="2" w:tplc="39C6BA7A">
      <w:numFmt w:val="bullet"/>
      <w:lvlText w:val="•"/>
      <w:lvlJc w:val="left"/>
      <w:pPr>
        <w:ind w:left="3232" w:hanging="356"/>
      </w:pPr>
      <w:rPr>
        <w:rFonts w:hint="default"/>
        <w:lang w:val="es-ES" w:eastAsia="en-US" w:bidi="ar-SA"/>
      </w:rPr>
    </w:lvl>
    <w:lvl w:ilvl="3" w:tplc="519A1B38">
      <w:numFmt w:val="bullet"/>
      <w:lvlText w:val="•"/>
      <w:lvlJc w:val="left"/>
      <w:pPr>
        <w:ind w:left="4178" w:hanging="356"/>
      </w:pPr>
      <w:rPr>
        <w:rFonts w:hint="default"/>
        <w:lang w:val="es-ES" w:eastAsia="en-US" w:bidi="ar-SA"/>
      </w:rPr>
    </w:lvl>
    <w:lvl w:ilvl="4" w:tplc="B694C81C">
      <w:numFmt w:val="bullet"/>
      <w:lvlText w:val="•"/>
      <w:lvlJc w:val="left"/>
      <w:pPr>
        <w:ind w:left="5124" w:hanging="356"/>
      </w:pPr>
      <w:rPr>
        <w:rFonts w:hint="default"/>
        <w:lang w:val="es-ES" w:eastAsia="en-US" w:bidi="ar-SA"/>
      </w:rPr>
    </w:lvl>
    <w:lvl w:ilvl="5" w:tplc="8F4E1936">
      <w:numFmt w:val="bullet"/>
      <w:lvlText w:val="•"/>
      <w:lvlJc w:val="left"/>
      <w:pPr>
        <w:ind w:left="6070" w:hanging="356"/>
      </w:pPr>
      <w:rPr>
        <w:rFonts w:hint="default"/>
        <w:lang w:val="es-ES" w:eastAsia="en-US" w:bidi="ar-SA"/>
      </w:rPr>
    </w:lvl>
    <w:lvl w:ilvl="6" w:tplc="923A63CE">
      <w:numFmt w:val="bullet"/>
      <w:lvlText w:val="•"/>
      <w:lvlJc w:val="left"/>
      <w:pPr>
        <w:ind w:left="7016" w:hanging="356"/>
      </w:pPr>
      <w:rPr>
        <w:rFonts w:hint="default"/>
        <w:lang w:val="es-ES" w:eastAsia="en-US" w:bidi="ar-SA"/>
      </w:rPr>
    </w:lvl>
    <w:lvl w:ilvl="7" w:tplc="62BE9FE0">
      <w:numFmt w:val="bullet"/>
      <w:lvlText w:val="•"/>
      <w:lvlJc w:val="left"/>
      <w:pPr>
        <w:ind w:left="7962" w:hanging="356"/>
      </w:pPr>
      <w:rPr>
        <w:rFonts w:hint="default"/>
        <w:lang w:val="es-ES" w:eastAsia="en-US" w:bidi="ar-SA"/>
      </w:rPr>
    </w:lvl>
    <w:lvl w:ilvl="8" w:tplc="C4301740">
      <w:numFmt w:val="bullet"/>
      <w:lvlText w:val="•"/>
      <w:lvlJc w:val="left"/>
      <w:pPr>
        <w:ind w:left="8908" w:hanging="356"/>
      </w:pPr>
      <w:rPr>
        <w:rFonts w:hint="default"/>
        <w:lang w:val="es-ES" w:eastAsia="en-US" w:bidi="ar-SA"/>
      </w:rPr>
    </w:lvl>
  </w:abstractNum>
  <w:abstractNum w:abstractNumId="5" w15:restartNumberingAfterBreak="0">
    <w:nsid w:val="10891204"/>
    <w:multiLevelType w:val="hybridMultilevel"/>
    <w:tmpl w:val="96ACE3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0DC0D19"/>
    <w:multiLevelType w:val="hybridMultilevel"/>
    <w:tmpl w:val="5028643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2F21059"/>
    <w:multiLevelType w:val="hybridMultilevel"/>
    <w:tmpl w:val="C2D88FF4"/>
    <w:lvl w:ilvl="0" w:tplc="F07C8EAA">
      <w:start w:val="1"/>
      <w:numFmt w:val="decimal"/>
      <w:lvlText w:val="%1."/>
      <w:lvlJc w:val="left"/>
      <w:pPr>
        <w:ind w:left="982" w:hanging="360"/>
      </w:pPr>
      <w:rPr>
        <w:rFonts w:hint="default"/>
        <w:spacing w:val="0"/>
        <w:w w:val="100"/>
        <w:lang w:val="es-ES" w:eastAsia="en-US" w:bidi="ar-SA"/>
      </w:rPr>
    </w:lvl>
    <w:lvl w:ilvl="1" w:tplc="7570BD1A">
      <w:numFmt w:val="bullet"/>
      <w:lvlText w:val=""/>
      <w:lvlJc w:val="left"/>
      <w:pPr>
        <w:ind w:left="1334" w:hanging="356"/>
      </w:pPr>
      <w:rPr>
        <w:rFonts w:ascii="Symbol" w:eastAsia="Symbol" w:hAnsi="Symbol" w:cs="Symbol" w:hint="default"/>
        <w:b w:val="0"/>
        <w:bCs w:val="0"/>
        <w:i w:val="0"/>
        <w:iCs w:val="0"/>
        <w:spacing w:val="0"/>
        <w:w w:val="100"/>
        <w:sz w:val="24"/>
        <w:szCs w:val="24"/>
        <w:lang w:val="es-ES" w:eastAsia="en-US" w:bidi="ar-SA"/>
      </w:rPr>
    </w:lvl>
    <w:lvl w:ilvl="2" w:tplc="0B484EB0">
      <w:numFmt w:val="bullet"/>
      <w:lvlText w:val="•"/>
      <w:lvlJc w:val="left"/>
      <w:pPr>
        <w:ind w:left="2391" w:hanging="356"/>
      </w:pPr>
      <w:rPr>
        <w:rFonts w:hint="default"/>
        <w:lang w:val="es-ES" w:eastAsia="en-US" w:bidi="ar-SA"/>
      </w:rPr>
    </w:lvl>
    <w:lvl w:ilvl="3" w:tplc="0BD64CD6">
      <w:numFmt w:val="bullet"/>
      <w:lvlText w:val="•"/>
      <w:lvlJc w:val="left"/>
      <w:pPr>
        <w:ind w:left="3442" w:hanging="356"/>
      </w:pPr>
      <w:rPr>
        <w:rFonts w:hint="default"/>
        <w:lang w:val="es-ES" w:eastAsia="en-US" w:bidi="ar-SA"/>
      </w:rPr>
    </w:lvl>
    <w:lvl w:ilvl="4" w:tplc="3E2463C6">
      <w:numFmt w:val="bullet"/>
      <w:lvlText w:val="•"/>
      <w:lvlJc w:val="left"/>
      <w:pPr>
        <w:ind w:left="4493" w:hanging="356"/>
      </w:pPr>
      <w:rPr>
        <w:rFonts w:hint="default"/>
        <w:lang w:val="es-ES" w:eastAsia="en-US" w:bidi="ar-SA"/>
      </w:rPr>
    </w:lvl>
    <w:lvl w:ilvl="5" w:tplc="3D9866E0">
      <w:numFmt w:val="bullet"/>
      <w:lvlText w:val="•"/>
      <w:lvlJc w:val="left"/>
      <w:pPr>
        <w:ind w:left="5544" w:hanging="356"/>
      </w:pPr>
      <w:rPr>
        <w:rFonts w:hint="default"/>
        <w:lang w:val="es-ES" w:eastAsia="en-US" w:bidi="ar-SA"/>
      </w:rPr>
    </w:lvl>
    <w:lvl w:ilvl="6" w:tplc="2D9E57CA">
      <w:numFmt w:val="bullet"/>
      <w:lvlText w:val="•"/>
      <w:lvlJc w:val="left"/>
      <w:pPr>
        <w:ind w:left="6595" w:hanging="356"/>
      </w:pPr>
      <w:rPr>
        <w:rFonts w:hint="default"/>
        <w:lang w:val="es-ES" w:eastAsia="en-US" w:bidi="ar-SA"/>
      </w:rPr>
    </w:lvl>
    <w:lvl w:ilvl="7" w:tplc="688C5818">
      <w:numFmt w:val="bullet"/>
      <w:lvlText w:val="•"/>
      <w:lvlJc w:val="left"/>
      <w:pPr>
        <w:ind w:left="7646" w:hanging="356"/>
      </w:pPr>
      <w:rPr>
        <w:rFonts w:hint="default"/>
        <w:lang w:val="es-ES" w:eastAsia="en-US" w:bidi="ar-SA"/>
      </w:rPr>
    </w:lvl>
    <w:lvl w:ilvl="8" w:tplc="1C96F87A">
      <w:numFmt w:val="bullet"/>
      <w:lvlText w:val="•"/>
      <w:lvlJc w:val="left"/>
      <w:pPr>
        <w:ind w:left="8697" w:hanging="356"/>
      </w:pPr>
      <w:rPr>
        <w:rFonts w:hint="default"/>
        <w:lang w:val="es-ES" w:eastAsia="en-US" w:bidi="ar-SA"/>
      </w:rPr>
    </w:lvl>
  </w:abstractNum>
  <w:abstractNum w:abstractNumId="8" w15:restartNumberingAfterBreak="0">
    <w:nsid w:val="130C6789"/>
    <w:multiLevelType w:val="multilevel"/>
    <w:tmpl w:val="9C8C1830"/>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4D3084A"/>
    <w:multiLevelType w:val="hybridMultilevel"/>
    <w:tmpl w:val="878EC626"/>
    <w:lvl w:ilvl="0" w:tplc="240A0001">
      <w:start w:val="1"/>
      <w:numFmt w:val="bullet"/>
      <w:lvlText w:val=""/>
      <w:lvlJc w:val="left"/>
      <w:pPr>
        <w:ind w:left="1301" w:hanging="360"/>
      </w:pPr>
      <w:rPr>
        <w:rFonts w:ascii="Symbol" w:hAnsi="Symbol" w:hint="default"/>
      </w:rPr>
    </w:lvl>
    <w:lvl w:ilvl="1" w:tplc="240A0003" w:tentative="1">
      <w:start w:val="1"/>
      <w:numFmt w:val="bullet"/>
      <w:lvlText w:val="o"/>
      <w:lvlJc w:val="left"/>
      <w:pPr>
        <w:ind w:left="2021" w:hanging="360"/>
      </w:pPr>
      <w:rPr>
        <w:rFonts w:ascii="Courier New" w:hAnsi="Courier New" w:cs="Courier New" w:hint="default"/>
      </w:rPr>
    </w:lvl>
    <w:lvl w:ilvl="2" w:tplc="240A0005" w:tentative="1">
      <w:start w:val="1"/>
      <w:numFmt w:val="bullet"/>
      <w:lvlText w:val=""/>
      <w:lvlJc w:val="left"/>
      <w:pPr>
        <w:ind w:left="2741" w:hanging="360"/>
      </w:pPr>
      <w:rPr>
        <w:rFonts w:ascii="Wingdings" w:hAnsi="Wingdings" w:hint="default"/>
      </w:rPr>
    </w:lvl>
    <w:lvl w:ilvl="3" w:tplc="240A0001" w:tentative="1">
      <w:start w:val="1"/>
      <w:numFmt w:val="bullet"/>
      <w:lvlText w:val=""/>
      <w:lvlJc w:val="left"/>
      <w:pPr>
        <w:ind w:left="3461" w:hanging="360"/>
      </w:pPr>
      <w:rPr>
        <w:rFonts w:ascii="Symbol" w:hAnsi="Symbol" w:hint="default"/>
      </w:rPr>
    </w:lvl>
    <w:lvl w:ilvl="4" w:tplc="240A0003" w:tentative="1">
      <w:start w:val="1"/>
      <w:numFmt w:val="bullet"/>
      <w:lvlText w:val="o"/>
      <w:lvlJc w:val="left"/>
      <w:pPr>
        <w:ind w:left="4181" w:hanging="360"/>
      </w:pPr>
      <w:rPr>
        <w:rFonts w:ascii="Courier New" w:hAnsi="Courier New" w:cs="Courier New" w:hint="default"/>
      </w:rPr>
    </w:lvl>
    <w:lvl w:ilvl="5" w:tplc="240A0005" w:tentative="1">
      <w:start w:val="1"/>
      <w:numFmt w:val="bullet"/>
      <w:lvlText w:val=""/>
      <w:lvlJc w:val="left"/>
      <w:pPr>
        <w:ind w:left="4901" w:hanging="360"/>
      </w:pPr>
      <w:rPr>
        <w:rFonts w:ascii="Wingdings" w:hAnsi="Wingdings" w:hint="default"/>
      </w:rPr>
    </w:lvl>
    <w:lvl w:ilvl="6" w:tplc="240A0001" w:tentative="1">
      <w:start w:val="1"/>
      <w:numFmt w:val="bullet"/>
      <w:lvlText w:val=""/>
      <w:lvlJc w:val="left"/>
      <w:pPr>
        <w:ind w:left="5621" w:hanging="360"/>
      </w:pPr>
      <w:rPr>
        <w:rFonts w:ascii="Symbol" w:hAnsi="Symbol" w:hint="default"/>
      </w:rPr>
    </w:lvl>
    <w:lvl w:ilvl="7" w:tplc="240A0003" w:tentative="1">
      <w:start w:val="1"/>
      <w:numFmt w:val="bullet"/>
      <w:lvlText w:val="o"/>
      <w:lvlJc w:val="left"/>
      <w:pPr>
        <w:ind w:left="6341" w:hanging="360"/>
      </w:pPr>
      <w:rPr>
        <w:rFonts w:ascii="Courier New" w:hAnsi="Courier New" w:cs="Courier New" w:hint="default"/>
      </w:rPr>
    </w:lvl>
    <w:lvl w:ilvl="8" w:tplc="240A0005" w:tentative="1">
      <w:start w:val="1"/>
      <w:numFmt w:val="bullet"/>
      <w:lvlText w:val=""/>
      <w:lvlJc w:val="left"/>
      <w:pPr>
        <w:ind w:left="7061" w:hanging="360"/>
      </w:pPr>
      <w:rPr>
        <w:rFonts w:ascii="Wingdings" w:hAnsi="Wingdings" w:hint="default"/>
      </w:rPr>
    </w:lvl>
  </w:abstractNum>
  <w:abstractNum w:abstractNumId="10" w15:restartNumberingAfterBreak="0">
    <w:nsid w:val="180A6C43"/>
    <w:multiLevelType w:val="hybridMultilevel"/>
    <w:tmpl w:val="4CD015DC"/>
    <w:lvl w:ilvl="0" w:tplc="16A40872">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7354C77C">
      <w:numFmt w:val="bullet"/>
      <w:lvlText w:val="•"/>
      <w:lvlJc w:val="left"/>
      <w:pPr>
        <w:ind w:left="2286" w:hanging="360"/>
      </w:pPr>
      <w:rPr>
        <w:rFonts w:hint="default"/>
        <w:lang w:val="es-ES" w:eastAsia="en-US" w:bidi="ar-SA"/>
      </w:rPr>
    </w:lvl>
    <w:lvl w:ilvl="2" w:tplc="6DB4EFA2">
      <w:numFmt w:val="bullet"/>
      <w:lvlText w:val="•"/>
      <w:lvlJc w:val="left"/>
      <w:pPr>
        <w:ind w:left="3232" w:hanging="360"/>
      </w:pPr>
      <w:rPr>
        <w:rFonts w:hint="default"/>
        <w:lang w:val="es-ES" w:eastAsia="en-US" w:bidi="ar-SA"/>
      </w:rPr>
    </w:lvl>
    <w:lvl w:ilvl="3" w:tplc="E0001398">
      <w:numFmt w:val="bullet"/>
      <w:lvlText w:val="•"/>
      <w:lvlJc w:val="left"/>
      <w:pPr>
        <w:ind w:left="4178" w:hanging="360"/>
      </w:pPr>
      <w:rPr>
        <w:rFonts w:hint="default"/>
        <w:lang w:val="es-ES" w:eastAsia="en-US" w:bidi="ar-SA"/>
      </w:rPr>
    </w:lvl>
    <w:lvl w:ilvl="4" w:tplc="3218083A">
      <w:numFmt w:val="bullet"/>
      <w:lvlText w:val="•"/>
      <w:lvlJc w:val="left"/>
      <w:pPr>
        <w:ind w:left="5124" w:hanging="360"/>
      </w:pPr>
      <w:rPr>
        <w:rFonts w:hint="default"/>
        <w:lang w:val="es-ES" w:eastAsia="en-US" w:bidi="ar-SA"/>
      </w:rPr>
    </w:lvl>
    <w:lvl w:ilvl="5" w:tplc="F43650FC">
      <w:numFmt w:val="bullet"/>
      <w:lvlText w:val="•"/>
      <w:lvlJc w:val="left"/>
      <w:pPr>
        <w:ind w:left="6070" w:hanging="360"/>
      </w:pPr>
      <w:rPr>
        <w:rFonts w:hint="default"/>
        <w:lang w:val="es-ES" w:eastAsia="en-US" w:bidi="ar-SA"/>
      </w:rPr>
    </w:lvl>
    <w:lvl w:ilvl="6" w:tplc="452E4790">
      <w:numFmt w:val="bullet"/>
      <w:lvlText w:val="•"/>
      <w:lvlJc w:val="left"/>
      <w:pPr>
        <w:ind w:left="7016" w:hanging="360"/>
      </w:pPr>
      <w:rPr>
        <w:rFonts w:hint="default"/>
        <w:lang w:val="es-ES" w:eastAsia="en-US" w:bidi="ar-SA"/>
      </w:rPr>
    </w:lvl>
    <w:lvl w:ilvl="7" w:tplc="DAC8A904">
      <w:numFmt w:val="bullet"/>
      <w:lvlText w:val="•"/>
      <w:lvlJc w:val="left"/>
      <w:pPr>
        <w:ind w:left="7962" w:hanging="360"/>
      </w:pPr>
      <w:rPr>
        <w:rFonts w:hint="default"/>
        <w:lang w:val="es-ES" w:eastAsia="en-US" w:bidi="ar-SA"/>
      </w:rPr>
    </w:lvl>
    <w:lvl w:ilvl="8" w:tplc="B134BD76">
      <w:numFmt w:val="bullet"/>
      <w:lvlText w:val="•"/>
      <w:lvlJc w:val="left"/>
      <w:pPr>
        <w:ind w:left="8908" w:hanging="360"/>
      </w:pPr>
      <w:rPr>
        <w:rFonts w:hint="default"/>
        <w:lang w:val="es-ES" w:eastAsia="en-US" w:bidi="ar-SA"/>
      </w:rPr>
    </w:lvl>
  </w:abstractNum>
  <w:abstractNum w:abstractNumId="11" w15:restartNumberingAfterBreak="0">
    <w:nsid w:val="1ADC0E43"/>
    <w:multiLevelType w:val="hybridMultilevel"/>
    <w:tmpl w:val="AB7058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C6C147B"/>
    <w:multiLevelType w:val="hybridMultilevel"/>
    <w:tmpl w:val="E2DA4346"/>
    <w:lvl w:ilvl="0" w:tplc="369A1A14">
      <w:numFmt w:val="bullet"/>
      <w:lvlText w:val=""/>
      <w:lvlJc w:val="left"/>
      <w:pPr>
        <w:ind w:left="1334" w:hanging="356"/>
      </w:pPr>
      <w:rPr>
        <w:rFonts w:ascii="Symbol" w:eastAsia="Symbol" w:hAnsi="Symbol" w:cs="Symbol" w:hint="default"/>
        <w:b w:val="0"/>
        <w:bCs w:val="0"/>
        <w:i w:val="0"/>
        <w:iCs w:val="0"/>
        <w:spacing w:val="0"/>
        <w:w w:val="100"/>
        <w:sz w:val="24"/>
        <w:szCs w:val="24"/>
        <w:lang w:val="es-ES" w:eastAsia="en-US" w:bidi="ar-SA"/>
      </w:rPr>
    </w:lvl>
    <w:lvl w:ilvl="1" w:tplc="D90E8B72">
      <w:numFmt w:val="bullet"/>
      <w:lvlText w:val="•"/>
      <w:lvlJc w:val="left"/>
      <w:pPr>
        <w:ind w:left="2286" w:hanging="356"/>
      </w:pPr>
      <w:rPr>
        <w:rFonts w:hint="default"/>
        <w:lang w:val="es-ES" w:eastAsia="en-US" w:bidi="ar-SA"/>
      </w:rPr>
    </w:lvl>
    <w:lvl w:ilvl="2" w:tplc="2752F176">
      <w:numFmt w:val="bullet"/>
      <w:lvlText w:val="•"/>
      <w:lvlJc w:val="left"/>
      <w:pPr>
        <w:ind w:left="3232" w:hanging="356"/>
      </w:pPr>
      <w:rPr>
        <w:rFonts w:hint="default"/>
        <w:lang w:val="es-ES" w:eastAsia="en-US" w:bidi="ar-SA"/>
      </w:rPr>
    </w:lvl>
    <w:lvl w:ilvl="3" w:tplc="05CA98F4">
      <w:numFmt w:val="bullet"/>
      <w:lvlText w:val="•"/>
      <w:lvlJc w:val="left"/>
      <w:pPr>
        <w:ind w:left="4178" w:hanging="356"/>
      </w:pPr>
      <w:rPr>
        <w:rFonts w:hint="default"/>
        <w:lang w:val="es-ES" w:eastAsia="en-US" w:bidi="ar-SA"/>
      </w:rPr>
    </w:lvl>
    <w:lvl w:ilvl="4" w:tplc="5204E23A">
      <w:numFmt w:val="bullet"/>
      <w:lvlText w:val="•"/>
      <w:lvlJc w:val="left"/>
      <w:pPr>
        <w:ind w:left="5124" w:hanging="356"/>
      </w:pPr>
      <w:rPr>
        <w:rFonts w:hint="default"/>
        <w:lang w:val="es-ES" w:eastAsia="en-US" w:bidi="ar-SA"/>
      </w:rPr>
    </w:lvl>
    <w:lvl w:ilvl="5" w:tplc="78C0FA98">
      <w:numFmt w:val="bullet"/>
      <w:lvlText w:val="•"/>
      <w:lvlJc w:val="left"/>
      <w:pPr>
        <w:ind w:left="6070" w:hanging="356"/>
      </w:pPr>
      <w:rPr>
        <w:rFonts w:hint="default"/>
        <w:lang w:val="es-ES" w:eastAsia="en-US" w:bidi="ar-SA"/>
      </w:rPr>
    </w:lvl>
    <w:lvl w:ilvl="6" w:tplc="66426D5A">
      <w:numFmt w:val="bullet"/>
      <w:lvlText w:val="•"/>
      <w:lvlJc w:val="left"/>
      <w:pPr>
        <w:ind w:left="7016" w:hanging="356"/>
      </w:pPr>
      <w:rPr>
        <w:rFonts w:hint="default"/>
        <w:lang w:val="es-ES" w:eastAsia="en-US" w:bidi="ar-SA"/>
      </w:rPr>
    </w:lvl>
    <w:lvl w:ilvl="7" w:tplc="817E41EE">
      <w:numFmt w:val="bullet"/>
      <w:lvlText w:val="•"/>
      <w:lvlJc w:val="left"/>
      <w:pPr>
        <w:ind w:left="7962" w:hanging="356"/>
      </w:pPr>
      <w:rPr>
        <w:rFonts w:hint="default"/>
        <w:lang w:val="es-ES" w:eastAsia="en-US" w:bidi="ar-SA"/>
      </w:rPr>
    </w:lvl>
    <w:lvl w:ilvl="8" w:tplc="B63832EC">
      <w:numFmt w:val="bullet"/>
      <w:lvlText w:val="•"/>
      <w:lvlJc w:val="left"/>
      <w:pPr>
        <w:ind w:left="8908" w:hanging="356"/>
      </w:pPr>
      <w:rPr>
        <w:rFonts w:hint="default"/>
        <w:lang w:val="es-ES" w:eastAsia="en-US" w:bidi="ar-SA"/>
      </w:rPr>
    </w:lvl>
  </w:abstractNum>
  <w:abstractNum w:abstractNumId="13" w15:restartNumberingAfterBreak="0">
    <w:nsid w:val="20494E55"/>
    <w:multiLevelType w:val="hybridMultilevel"/>
    <w:tmpl w:val="A9A0D6E6"/>
    <w:lvl w:ilvl="0" w:tplc="D18A1C5C">
      <w:numFmt w:val="bullet"/>
      <w:lvlText w:val=""/>
      <w:lvlJc w:val="left"/>
      <w:pPr>
        <w:ind w:left="818" w:hanging="356"/>
      </w:pPr>
      <w:rPr>
        <w:rFonts w:ascii="Symbol" w:eastAsia="Symbol" w:hAnsi="Symbol" w:cs="Symbol" w:hint="default"/>
        <w:b w:val="0"/>
        <w:bCs w:val="0"/>
        <w:i w:val="0"/>
        <w:iCs w:val="0"/>
        <w:spacing w:val="0"/>
        <w:w w:val="100"/>
        <w:sz w:val="24"/>
        <w:szCs w:val="24"/>
        <w:lang w:val="es-ES" w:eastAsia="en-US" w:bidi="ar-SA"/>
      </w:rPr>
    </w:lvl>
    <w:lvl w:ilvl="1" w:tplc="629ED9BE">
      <w:numFmt w:val="bullet"/>
      <w:lvlText w:val="•"/>
      <w:lvlJc w:val="left"/>
      <w:pPr>
        <w:ind w:left="1245" w:hanging="356"/>
      </w:pPr>
      <w:rPr>
        <w:rFonts w:hint="default"/>
        <w:lang w:val="es-ES" w:eastAsia="en-US" w:bidi="ar-SA"/>
      </w:rPr>
    </w:lvl>
    <w:lvl w:ilvl="2" w:tplc="F2E24E56">
      <w:numFmt w:val="bullet"/>
      <w:lvlText w:val="•"/>
      <w:lvlJc w:val="left"/>
      <w:pPr>
        <w:ind w:left="1670" w:hanging="356"/>
      </w:pPr>
      <w:rPr>
        <w:rFonts w:hint="default"/>
        <w:lang w:val="es-ES" w:eastAsia="en-US" w:bidi="ar-SA"/>
      </w:rPr>
    </w:lvl>
    <w:lvl w:ilvl="3" w:tplc="A8D8FF32">
      <w:numFmt w:val="bullet"/>
      <w:lvlText w:val="•"/>
      <w:lvlJc w:val="left"/>
      <w:pPr>
        <w:ind w:left="2095" w:hanging="356"/>
      </w:pPr>
      <w:rPr>
        <w:rFonts w:hint="default"/>
        <w:lang w:val="es-ES" w:eastAsia="en-US" w:bidi="ar-SA"/>
      </w:rPr>
    </w:lvl>
    <w:lvl w:ilvl="4" w:tplc="A93E533C">
      <w:numFmt w:val="bullet"/>
      <w:lvlText w:val="•"/>
      <w:lvlJc w:val="left"/>
      <w:pPr>
        <w:ind w:left="2520" w:hanging="356"/>
      </w:pPr>
      <w:rPr>
        <w:rFonts w:hint="default"/>
        <w:lang w:val="es-ES" w:eastAsia="en-US" w:bidi="ar-SA"/>
      </w:rPr>
    </w:lvl>
    <w:lvl w:ilvl="5" w:tplc="A9CC9696">
      <w:numFmt w:val="bullet"/>
      <w:lvlText w:val="•"/>
      <w:lvlJc w:val="left"/>
      <w:pPr>
        <w:ind w:left="2946" w:hanging="356"/>
      </w:pPr>
      <w:rPr>
        <w:rFonts w:hint="default"/>
        <w:lang w:val="es-ES" w:eastAsia="en-US" w:bidi="ar-SA"/>
      </w:rPr>
    </w:lvl>
    <w:lvl w:ilvl="6" w:tplc="919A5018">
      <w:numFmt w:val="bullet"/>
      <w:lvlText w:val="•"/>
      <w:lvlJc w:val="left"/>
      <w:pPr>
        <w:ind w:left="3371" w:hanging="356"/>
      </w:pPr>
      <w:rPr>
        <w:rFonts w:hint="default"/>
        <w:lang w:val="es-ES" w:eastAsia="en-US" w:bidi="ar-SA"/>
      </w:rPr>
    </w:lvl>
    <w:lvl w:ilvl="7" w:tplc="1438F2EC">
      <w:numFmt w:val="bullet"/>
      <w:lvlText w:val="•"/>
      <w:lvlJc w:val="left"/>
      <w:pPr>
        <w:ind w:left="3796" w:hanging="356"/>
      </w:pPr>
      <w:rPr>
        <w:rFonts w:hint="default"/>
        <w:lang w:val="es-ES" w:eastAsia="en-US" w:bidi="ar-SA"/>
      </w:rPr>
    </w:lvl>
    <w:lvl w:ilvl="8" w:tplc="E5569348">
      <w:numFmt w:val="bullet"/>
      <w:lvlText w:val="•"/>
      <w:lvlJc w:val="left"/>
      <w:pPr>
        <w:ind w:left="4221" w:hanging="356"/>
      </w:pPr>
      <w:rPr>
        <w:rFonts w:hint="default"/>
        <w:lang w:val="es-ES" w:eastAsia="en-US" w:bidi="ar-SA"/>
      </w:rPr>
    </w:lvl>
  </w:abstractNum>
  <w:abstractNum w:abstractNumId="14" w15:restartNumberingAfterBreak="0">
    <w:nsid w:val="209368B1"/>
    <w:multiLevelType w:val="multilevel"/>
    <w:tmpl w:val="17E4DE08"/>
    <w:lvl w:ilvl="0">
      <w:start w:val="1"/>
      <w:numFmt w:val="decimal"/>
      <w:lvlText w:val="%1."/>
      <w:lvlJc w:val="left"/>
      <w:pPr>
        <w:ind w:left="360" w:hanging="360"/>
      </w:pPr>
      <w:rPr>
        <w:rFonts w:hint="default"/>
        <w:i w:val="0"/>
        <w:iCs w:val="0"/>
        <w:color w:val="auto"/>
      </w:rPr>
    </w:lvl>
    <w:lvl w:ilvl="1">
      <w:start w:val="2"/>
      <w:numFmt w:val="decimal"/>
      <w:isLgl/>
      <w:lvlText w:val="%1.%2"/>
      <w:lvlJc w:val="left"/>
      <w:pPr>
        <w:ind w:left="720" w:hanging="720"/>
      </w:pPr>
      <w:rPr>
        <w:rFonts w:hint="default"/>
        <w:i w:val="0"/>
        <w:color w:val="000000" w:themeColor="text1"/>
        <w:sz w:val="24"/>
      </w:rPr>
    </w:lvl>
    <w:lvl w:ilvl="2">
      <w:start w:val="1"/>
      <w:numFmt w:val="decimal"/>
      <w:isLgl/>
      <w:lvlText w:val="%1.%2.%3"/>
      <w:lvlJc w:val="left"/>
      <w:pPr>
        <w:ind w:left="720" w:hanging="720"/>
      </w:pPr>
      <w:rPr>
        <w:rFonts w:hint="default"/>
        <w:i w:val="0"/>
        <w:color w:val="000000" w:themeColor="text1"/>
        <w:sz w:val="24"/>
      </w:rPr>
    </w:lvl>
    <w:lvl w:ilvl="3">
      <w:start w:val="1"/>
      <w:numFmt w:val="decimal"/>
      <w:isLgl/>
      <w:lvlText w:val="%1.%2.%3.%4"/>
      <w:lvlJc w:val="left"/>
      <w:pPr>
        <w:ind w:left="1080" w:hanging="1080"/>
      </w:pPr>
      <w:rPr>
        <w:rFonts w:hint="default"/>
        <w:i w:val="0"/>
        <w:color w:val="000000" w:themeColor="text1"/>
        <w:sz w:val="24"/>
      </w:rPr>
    </w:lvl>
    <w:lvl w:ilvl="4">
      <w:start w:val="1"/>
      <w:numFmt w:val="decimal"/>
      <w:isLgl/>
      <w:lvlText w:val="%1.%2.%3.%4.%5"/>
      <w:lvlJc w:val="left"/>
      <w:pPr>
        <w:ind w:left="1440" w:hanging="1440"/>
      </w:pPr>
      <w:rPr>
        <w:rFonts w:hint="default"/>
        <w:i w:val="0"/>
        <w:color w:val="000000" w:themeColor="text1"/>
        <w:sz w:val="24"/>
      </w:rPr>
    </w:lvl>
    <w:lvl w:ilvl="5">
      <w:start w:val="1"/>
      <w:numFmt w:val="decimal"/>
      <w:isLgl/>
      <w:lvlText w:val="%1.%2.%3.%4.%5.%6"/>
      <w:lvlJc w:val="left"/>
      <w:pPr>
        <w:ind w:left="1440" w:hanging="1440"/>
      </w:pPr>
      <w:rPr>
        <w:rFonts w:hint="default"/>
        <w:i w:val="0"/>
        <w:color w:val="000000" w:themeColor="text1"/>
        <w:sz w:val="24"/>
      </w:rPr>
    </w:lvl>
    <w:lvl w:ilvl="6">
      <w:start w:val="1"/>
      <w:numFmt w:val="decimal"/>
      <w:isLgl/>
      <w:lvlText w:val="%1.%2.%3.%4.%5.%6.%7"/>
      <w:lvlJc w:val="left"/>
      <w:pPr>
        <w:ind w:left="1800" w:hanging="1800"/>
      </w:pPr>
      <w:rPr>
        <w:rFonts w:hint="default"/>
        <w:i w:val="0"/>
        <w:color w:val="000000" w:themeColor="text1"/>
        <w:sz w:val="24"/>
      </w:rPr>
    </w:lvl>
    <w:lvl w:ilvl="7">
      <w:start w:val="1"/>
      <w:numFmt w:val="decimal"/>
      <w:isLgl/>
      <w:lvlText w:val="%1.%2.%3.%4.%5.%6.%7.%8"/>
      <w:lvlJc w:val="left"/>
      <w:pPr>
        <w:ind w:left="1800" w:hanging="1800"/>
      </w:pPr>
      <w:rPr>
        <w:rFonts w:hint="default"/>
        <w:i w:val="0"/>
        <w:color w:val="000000" w:themeColor="text1"/>
        <w:sz w:val="24"/>
      </w:rPr>
    </w:lvl>
    <w:lvl w:ilvl="8">
      <w:start w:val="1"/>
      <w:numFmt w:val="decimal"/>
      <w:isLgl/>
      <w:lvlText w:val="%1.%2.%3.%4.%5.%6.%7.%8.%9"/>
      <w:lvlJc w:val="left"/>
      <w:pPr>
        <w:ind w:left="2160" w:hanging="2160"/>
      </w:pPr>
      <w:rPr>
        <w:rFonts w:hint="default"/>
        <w:i w:val="0"/>
        <w:color w:val="000000" w:themeColor="text1"/>
        <w:sz w:val="24"/>
      </w:rPr>
    </w:lvl>
  </w:abstractNum>
  <w:abstractNum w:abstractNumId="15" w15:restartNumberingAfterBreak="0">
    <w:nsid w:val="21377FB1"/>
    <w:multiLevelType w:val="hybridMultilevel"/>
    <w:tmpl w:val="DF1CB28A"/>
    <w:lvl w:ilvl="0" w:tplc="E4B0E7C6">
      <w:numFmt w:val="bullet"/>
      <w:lvlText w:val=""/>
      <w:lvlJc w:val="left"/>
      <w:pPr>
        <w:ind w:left="818" w:hanging="356"/>
      </w:pPr>
      <w:rPr>
        <w:rFonts w:ascii="Symbol" w:eastAsia="Symbol" w:hAnsi="Symbol" w:cs="Symbol" w:hint="default"/>
        <w:b w:val="0"/>
        <w:bCs w:val="0"/>
        <w:i w:val="0"/>
        <w:iCs w:val="0"/>
        <w:spacing w:val="0"/>
        <w:w w:val="100"/>
        <w:sz w:val="24"/>
        <w:szCs w:val="24"/>
        <w:lang w:val="es-ES" w:eastAsia="en-US" w:bidi="ar-SA"/>
      </w:rPr>
    </w:lvl>
    <w:lvl w:ilvl="1" w:tplc="13A03C2E">
      <w:numFmt w:val="bullet"/>
      <w:lvlText w:val="•"/>
      <w:lvlJc w:val="left"/>
      <w:pPr>
        <w:ind w:left="1245" w:hanging="356"/>
      </w:pPr>
      <w:rPr>
        <w:rFonts w:hint="default"/>
        <w:lang w:val="es-ES" w:eastAsia="en-US" w:bidi="ar-SA"/>
      </w:rPr>
    </w:lvl>
    <w:lvl w:ilvl="2" w:tplc="41F6DED8">
      <w:numFmt w:val="bullet"/>
      <w:lvlText w:val="•"/>
      <w:lvlJc w:val="left"/>
      <w:pPr>
        <w:ind w:left="1670" w:hanging="356"/>
      </w:pPr>
      <w:rPr>
        <w:rFonts w:hint="default"/>
        <w:lang w:val="es-ES" w:eastAsia="en-US" w:bidi="ar-SA"/>
      </w:rPr>
    </w:lvl>
    <w:lvl w:ilvl="3" w:tplc="87D6A87E">
      <w:numFmt w:val="bullet"/>
      <w:lvlText w:val="•"/>
      <w:lvlJc w:val="left"/>
      <w:pPr>
        <w:ind w:left="2095" w:hanging="356"/>
      </w:pPr>
      <w:rPr>
        <w:rFonts w:hint="default"/>
        <w:lang w:val="es-ES" w:eastAsia="en-US" w:bidi="ar-SA"/>
      </w:rPr>
    </w:lvl>
    <w:lvl w:ilvl="4" w:tplc="6A166C2C">
      <w:numFmt w:val="bullet"/>
      <w:lvlText w:val="•"/>
      <w:lvlJc w:val="left"/>
      <w:pPr>
        <w:ind w:left="2520" w:hanging="356"/>
      </w:pPr>
      <w:rPr>
        <w:rFonts w:hint="default"/>
        <w:lang w:val="es-ES" w:eastAsia="en-US" w:bidi="ar-SA"/>
      </w:rPr>
    </w:lvl>
    <w:lvl w:ilvl="5" w:tplc="639CE52C">
      <w:numFmt w:val="bullet"/>
      <w:lvlText w:val="•"/>
      <w:lvlJc w:val="left"/>
      <w:pPr>
        <w:ind w:left="2946" w:hanging="356"/>
      </w:pPr>
      <w:rPr>
        <w:rFonts w:hint="default"/>
        <w:lang w:val="es-ES" w:eastAsia="en-US" w:bidi="ar-SA"/>
      </w:rPr>
    </w:lvl>
    <w:lvl w:ilvl="6" w:tplc="65FE2482">
      <w:numFmt w:val="bullet"/>
      <w:lvlText w:val="•"/>
      <w:lvlJc w:val="left"/>
      <w:pPr>
        <w:ind w:left="3371" w:hanging="356"/>
      </w:pPr>
      <w:rPr>
        <w:rFonts w:hint="default"/>
        <w:lang w:val="es-ES" w:eastAsia="en-US" w:bidi="ar-SA"/>
      </w:rPr>
    </w:lvl>
    <w:lvl w:ilvl="7" w:tplc="E4FE8010">
      <w:numFmt w:val="bullet"/>
      <w:lvlText w:val="•"/>
      <w:lvlJc w:val="left"/>
      <w:pPr>
        <w:ind w:left="3796" w:hanging="356"/>
      </w:pPr>
      <w:rPr>
        <w:rFonts w:hint="default"/>
        <w:lang w:val="es-ES" w:eastAsia="en-US" w:bidi="ar-SA"/>
      </w:rPr>
    </w:lvl>
    <w:lvl w:ilvl="8" w:tplc="67F6AC4A">
      <w:numFmt w:val="bullet"/>
      <w:lvlText w:val="•"/>
      <w:lvlJc w:val="left"/>
      <w:pPr>
        <w:ind w:left="4221" w:hanging="356"/>
      </w:pPr>
      <w:rPr>
        <w:rFonts w:hint="default"/>
        <w:lang w:val="es-ES" w:eastAsia="en-US" w:bidi="ar-SA"/>
      </w:rPr>
    </w:lvl>
  </w:abstractNum>
  <w:abstractNum w:abstractNumId="16" w15:restartNumberingAfterBreak="0">
    <w:nsid w:val="21543967"/>
    <w:multiLevelType w:val="hybridMultilevel"/>
    <w:tmpl w:val="3082753A"/>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7" w15:restartNumberingAfterBreak="0">
    <w:nsid w:val="21945390"/>
    <w:multiLevelType w:val="hybridMultilevel"/>
    <w:tmpl w:val="1CD45258"/>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8" w15:restartNumberingAfterBreak="0">
    <w:nsid w:val="22C777E7"/>
    <w:multiLevelType w:val="hybridMultilevel"/>
    <w:tmpl w:val="B5DAF3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5D87F78"/>
    <w:multiLevelType w:val="hybridMultilevel"/>
    <w:tmpl w:val="B78611D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6083702"/>
    <w:multiLevelType w:val="hybridMultilevel"/>
    <w:tmpl w:val="B5A86E14"/>
    <w:lvl w:ilvl="0" w:tplc="240A0001">
      <w:start w:val="1"/>
      <w:numFmt w:val="bullet"/>
      <w:lvlText w:val=""/>
      <w:lvlJc w:val="left"/>
      <w:pPr>
        <w:ind w:left="1495" w:hanging="360"/>
      </w:pPr>
      <w:rPr>
        <w:rFonts w:ascii="Symbol" w:hAnsi="Symbol" w:hint="default"/>
        <w:b/>
        <w:bCs/>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1" w15:restartNumberingAfterBreak="0">
    <w:nsid w:val="26DC1093"/>
    <w:multiLevelType w:val="hybridMultilevel"/>
    <w:tmpl w:val="FE0A90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275E7EE2"/>
    <w:multiLevelType w:val="hybridMultilevel"/>
    <w:tmpl w:val="E07A67E4"/>
    <w:lvl w:ilvl="0" w:tplc="0872647A">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F5124188">
      <w:numFmt w:val="bullet"/>
      <w:lvlText w:val="•"/>
      <w:lvlJc w:val="left"/>
      <w:pPr>
        <w:ind w:left="2286" w:hanging="360"/>
      </w:pPr>
      <w:rPr>
        <w:rFonts w:hint="default"/>
        <w:lang w:val="es-ES" w:eastAsia="en-US" w:bidi="ar-SA"/>
      </w:rPr>
    </w:lvl>
    <w:lvl w:ilvl="2" w:tplc="889EA398">
      <w:numFmt w:val="bullet"/>
      <w:lvlText w:val="•"/>
      <w:lvlJc w:val="left"/>
      <w:pPr>
        <w:ind w:left="3232" w:hanging="360"/>
      </w:pPr>
      <w:rPr>
        <w:rFonts w:hint="default"/>
        <w:lang w:val="es-ES" w:eastAsia="en-US" w:bidi="ar-SA"/>
      </w:rPr>
    </w:lvl>
    <w:lvl w:ilvl="3" w:tplc="AC6AF1AA">
      <w:numFmt w:val="bullet"/>
      <w:lvlText w:val="•"/>
      <w:lvlJc w:val="left"/>
      <w:pPr>
        <w:ind w:left="4178" w:hanging="360"/>
      </w:pPr>
      <w:rPr>
        <w:rFonts w:hint="default"/>
        <w:lang w:val="es-ES" w:eastAsia="en-US" w:bidi="ar-SA"/>
      </w:rPr>
    </w:lvl>
    <w:lvl w:ilvl="4" w:tplc="9E3E5728">
      <w:numFmt w:val="bullet"/>
      <w:lvlText w:val="•"/>
      <w:lvlJc w:val="left"/>
      <w:pPr>
        <w:ind w:left="5124" w:hanging="360"/>
      </w:pPr>
      <w:rPr>
        <w:rFonts w:hint="default"/>
        <w:lang w:val="es-ES" w:eastAsia="en-US" w:bidi="ar-SA"/>
      </w:rPr>
    </w:lvl>
    <w:lvl w:ilvl="5" w:tplc="203032D2">
      <w:numFmt w:val="bullet"/>
      <w:lvlText w:val="•"/>
      <w:lvlJc w:val="left"/>
      <w:pPr>
        <w:ind w:left="6070" w:hanging="360"/>
      </w:pPr>
      <w:rPr>
        <w:rFonts w:hint="default"/>
        <w:lang w:val="es-ES" w:eastAsia="en-US" w:bidi="ar-SA"/>
      </w:rPr>
    </w:lvl>
    <w:lvl w:ilvl="6" w:tplc="00C85086">
      <w:numFmt w:val="bullet"/>
      <w:lvlText w:val="•"/>
      <w:lvlJc w:val="left"/>
      <w:pPr>
        <w:ind w:left="7016" w:hanging="360"/>
      </w:pPr>
      <w:rPr>
        <w:rFonts w:hint="default"/>
        <w:lang w:val="es-ES" w:eastAsia="en-US" w:bidi="ar-SA"/>
      </w:rPr>
    </w:lvl>
    <w:lvl w:ilvl="7" w:tplc="9AA4029A">
      <w:numFmt w:val="bullet"/>
      <w:lvlText w:val="•"/>
      <w:lvlJc w:val="left"/>
      <w:pPr>
        <w:ind w:left="7962" w:hanging="360"/>
      </w:pPr>
      <w:rPr>
        <w:rFonts w:hint="default"/>
        <w:lang w:val="es-ES" w:eastAsia="en-US" w:bidi="ar-SA"/>
      </w:rPr>
    </w:lvl>
    <w:lvl w:ilvl="8" w:tplc="4A144D38">
      <w:numFmt w:val="bullet"/>
      <w:lvlText w:val="•"/>
      <w:lvlJc w:val="left"/>
      <w:pPr>
        <w:ind w:left="8908" w:hanging="360"/>
      </w:pPr>
      <w:rPr>
        <w:rFonts w:hint="default"/>
        <w:lang w:val="es-ES" w:eastAsia="en-US" w:bidi="ar-SA"/>
      </w:rPr>
    </w:lvl>
  </w:abstractNum>
  <w:abstractNum w:abstractNumId="23" w15:restartNumberingAfterBreak="0">
    <w:nsid w:val="27844002"/>
    <w:multiLevelType w:val="hybridMultilevel"/>
    <w:tmpl w:val="9C96BF78"/>
    <w:lvl w:ilvl="0" w:tplc="E724E132">
      <w:numFmt w:val="bullet"/>
      <w:lvlText w:val=""/>
      <w:lvlJc w:val="left"/>
      <w:pPr>
        <w:ind w:left="1342" w:hanging="360"/>
      </w:pPr>
      <w:rPr>
        <w:rFonts w:ascii="Wingdings" w:eastAsia="Wingdings" w:hAnsi="Wingdings" w:cs="Wingdings" w:hint="default"/>
        <w:b w:val="0"/>
        <w:bCs w:val="0"/>
        <w:i w:val="0"/>
        <w:iCs w:val="0"/>
        <w:color w:val="1F487C"/>
        <w:spacing w:val="0"/>
        <w:w w:val="100"/>
        <w:sz w:val="24"/>
        <w:szCs w:val="24"/>
        <w:lang w:val="es-ES" w:eastAsia="en-US" w:bidi="ar-SA"/>
      </w:rPr>
    </w:lvl>
    <w:lvl w:ilvl="1" w:tplc="B54A89A8">
      <w:numFmt w:val="bullet"/>
      <w:lvlText w:val="•"/>
      <w:lvlJc w:val="left"/>
      <w:pPr>
        <w:ind w:left="2286" w:hanging="360"/>
      </w:pPr>
      <w:rPr>
        <w:rFonts w:hint="default"/>
        <w:lang w:val="es-ES" w:eastAsia="en-US" w:bidi="ar-SA"/>
      </w:rPr>
    </w:lvl>
    <w:lvl w:ilvl="2" w:tplc="7BBC6F78">
      <w:numFmt w:val="bullet"/>
      <w:lvlText w:val="•"/>
      <w:lvlJc w:val="left"/>
      <w:pPr>
        <w:ind w:left="3232" w:hanging="360"/>
      </w:pPr>
      <w:rPr>
        <w:rFonts w:hint="default"/>
        <w:lang w:val="es-ES" w:eastAsia="en-US" w:bidi="ar-SA"/>
      </w:rPr>
    </w:lvl>
    <w:lvl w:ilvl="3" w:tplc="E442616A">
      <w:numFmt w:val="bullet"/>
      <w:lvlText w:val="•"/>
      <w:lvlJc w:val="left"/>
      <w:pPr>
        <w:ind w:left="4178" w:hanging="360"/>
      </w:pPr>
      <w:rPr>
        <w:rFonts w:hint="default"/>
        <w:lang w:val="es-ES" w:eastAsia="en-US" w:bidi="ar-SA"/>
      </w:rPr>
    </w:lvl>
    <w:lvl w:ilvl="4" w:tplc="A3BE582C">
      <w:numFmt w:val="bullet"/>
      <w:lvlText w:val="•"/>
      <w:lvlJc w:val="left"/>
      <w:pPr>
        <w:ind w:left="5124" w:hanging="360"/>
      </w:pPr>
      <w:rPr>
        <w:rFonts w:hint="default"/>
        <w:lang w:val="es-ES" w:eastAsia="en-US" w:bidi="ar-SA"/>
      </w:rPr>
    </w:lvl>
    <w:lvl w:ilvl="5" w:tplc="E2520EBA">
      <w:numFmt w:val="bullet"/>
      <w:lvlText w:val="•"/>
      <w:lvlJc w:val="left"/>
      <w:pPr>
        <w:ind w:left="6070" w:hanging="360"/>
      </w:pPr>
      <w:rPr>
        <w:rFonts w:hint="default"/>
        <w:lang w:val="es-ES" w:eastAsia="en-US" w:bidi="ar-SA"/>
      </w:rPr>
    </w:lvl>
    <w:lvl w:ilvl="6" w:tplc="776CEEE0">
      <w:numFmt w:val="bullet"/>
      <w:lvlText w:val="•"/>
      <w:lvlJc w:val="left"/>
      <w:pPr>
        <w:ind w:left="7016" w:hanging="360"/>
      </w:pPr>
      <w:rPr>
        <w:rFonts w:hint="default"/>
        <w:lang w:val="es-ES" w:eastAsia="en-US" w:bidi="ar-SA"/>
      </w:rPr>
    </w:lvl>
    <w:lvl w:ilvl="7" w:tplc="9182CAFE">
      <w:numFmt w:val="bullet"/>
      <w:lvlText w:val="•"/>
      <w:lvlJc w:val="left"/>
      <w:pPr>
        <w:ind w:left="7962" w:hanging="360"/>
      </w:pPr>
      <w:rPr>
        <w:rFonts w:hint="default"/>
        <w:lang w:val="es-ES" w:eastAsia="en-US" w:bidi="ar-SA"/>
      </w:rPr>
    </w:lvl>
    <w:lvl w:ilvl="8" w:tplc="241EFF7C">
      <w:numFmt w:val="bullet"/>
      <w:lvlText w:val="•"/>
      <w:lvlJc w:val="left"/>
      <w:pPr>
        <w:ind w:left="8908" w:hanging="360"/>
      </w:pPr>
      <w:rPr>
        <w:rFonts w:hint="default"/>
        <w:lang w:val="es-ES" w:eastAsia="en-US" w:bidi="ar-SA"/>
      </w:rPr>
    </w:lvl>
  </w:abstractNum>
  <w:abstractNum w:abstractNumId="24" w15:restartNumberingAfterBreak="0">
    <w:nsid w:val="27DE2E29"/>
    <w:multiLevelType w:val="hybridMultilevel"/>
    <w:tmpl w:val="B02E7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297F37E1"/>
    <w:multiLevelType w:val="hybridMultilevel"/>
    <w:tmpl w:val="86B2E4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2B481994"/>
    <w:multiLevelType w:val="hybridMultilevel"/>
    <w:tmpl w:val="EB6AE0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2DFC4989"/>
    <w:multiLevelType w:val="hybridMultilevel"/>
    <w:tmpl w:val="C4BE363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8" w15:restartNumberingAfterBreak="0">
    <w:nsid w:val="2E6A5C46"/>
    <w:multiLevelType w:val="hybridMultilevel"/>
    <w:tmpl w:val="67408234"/>
    <w:lvl w:ilvl="0" w:tplc="240A0001">
      <w:start w:val="1"/>
      <w:numFmt w:val="bullet"/>
      <w:lvlText w:val=""/>
      <w:lvlJc w:val="left"/>
      <w:pPr>
        <w:ind w:left="1342" w:hanging="360"/>
      </w:pPr>
      <w:rPr>
        <w:rFonts w:ascii="Symbol" w:hAnsi="Symbol" w:hint="default"/>
      </w:rPr>
    </w:lvl>
    <w:lvl w:ilvl="1" w:tplc="240A0003" w:tentative="1">
      <w:start w:val="1"/>
      <w:numFmt w:val="bullet"/>
      <w:lvlText w:val="o"/>
      <w:lvlJc w:val="left"/>
      <w:pPr>
        <w:ind w:left="2062" w:hanging="360"/>
      </w:pPr>
      <w:rPr>
        <w:rFonts w:ascii="Courier New" w:hAnsi="Courier New" w:cs="Courier New" w:hint="default"/>
      </w:rPr>
    </w:lvl>
    <w:lvl w:ilvl="2" w:tplc="240A0005" w:tentative="1">
      <w:start w:val="1"/>
      <w:numFmt w:val="bullet"/>
      <w:lvlText w:val=""/>
      <w:lvlJc w:val="left"/>
      <w:pPr>
        <w:ind w:left="2782" w:hanging="360"/>
      </w:pPr>
      <w:rPr>
        <w:rFonts w:ascii="Wingdings" w:hAnsi="Wingdings" w:hint="default"/>
      </w:rPr>
    </w:lvl>
    <w:lvl w:ilvl="3" w:tplc="240A0001" w:tentative="1">
      <w:start w:val="1"/>
      <w:numFmt w:val="bullet"/>
      <w:lvlText w:val=""/>
      <w:lvlJc w:val="left"/>
      <w:pPr>
        <w:ind w:left="3502" w:hanging="360"/>
      </w:pPr>
      <w:rPr>
        <w:rFonts w:ascii="Symbol" w:hAnsi="Symbol" w:hint="default"/>
      </w:rPr>
    </w:lvl>
    <w:lvl w:ilvl="4" w:tplc="240A0003" w:tentative="1">
      <w:start w:val="1"/>
      <w:numFmt w:val="bullet"/>
      <w:lvlText w:val="o"/>
      <w:lvlJc w:val="left"/>
      <w:pPr>
        <w:ind w:left="4222" w:hanging="360"/>
      </w:pPr>
      <w:rPr>
        <w:rFonts w:ascii="Courier New" w:hAnsi="Courier New" w:cs="Courier New" w:hint="default"/>
      </w:rPr>
    </w:lvl>
    <w:lvl w:ilvl="5" w:tplc="240A0005" w:tentative="1">
      <w:start w:val="1"/>
      <w:numFmt w:val="bullet"/>
      <w:lvlText w:val=""/>
      <w:lvlJc w:val="left"/>
      <w:pPr>
        <w:ind w:left="4942" w:hanging="360"/>
      </w:pPr>
      <w:rPr>
        <w:rFonts w:ascii="Wingdings" w:hAnsi="Wingdings" w:hint="default"/>
      </w:rPr>
    </w:lvl>
    <w:lvl w:ilvl="6" w:tplc="240A0001" w:tentative="1">
      <w:start w:val="1"/>
      <w:numFmt w:val="bullet"/>
      <w:lvlText w:val=""/>
      <w:lvlJc w:val="left"/>
      <w:pPr>
        <w:ind w:left="5662" w:hanging="360"/>
      </w:pPr>
      <w:rPr>
        <w:rFonts w:ascii="Symbol" w:hAnsi="Symbol" w:hint="default"/>
      </w:rPr>
    </w:lvl>
    <w:lvl w:ilvl="7" w:tplc="240A0003" w:tentative="1">
      <w:start w:val="1"/>
      <w:numFmt w:val="bullet"/>
      <w:lvlText w:val="o"/>
      <w:lvlJc w:val="left"/>
      <w:pPr>
        <w:ind w:left="6382" w:hanging="360"/>
      </w:pPr>
      <w:rPr>
        <w:rFonts w:ascii="Courier New" w:hAnsi="Courier New" w:cs="Courier New" w:hint="default"/>
      </w:rPr>
    </w:lvl>
    <w:lvl w:ilvl="8" w:tplc="240A0005" w:tentative="1">
      <w:start w:val="1"/>
      <w:numFmt w:val="bullet"/>
      <w:lvlText w:val=""/>
      <w:lvlJc w:val="left"/>
      <w:pPr>
        <w:ind w:left="7102" w:hanging="360"/>
      </w:pPr>
      <w:rPr>
        <w:rFonts w:ascii="Wingdings" w:hAnsi="Wingdings" w:hint="default"/>
      </w:rPr>
    </w:lvl>
  </w:abstractNum>
  <w:abstractNum w:abstractNumId="29" w15:restartNumberingAfterBreak="0">
    <w:nsid w:val="2F9D4CEB"/>
    <w:multiLevelType w:val="hybridMultilevel"/>
    <w:tmpl w:val="0F466D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2FF205EA"/>
    <w:multiLevelType w:val="hybridMultilevel"/>
    <w:tmpl w:val="03C89180"/>
    <w:lvl w:ilvl="0" w:tplc="496E76EA">
      <w:start w:val="1"/>
      <w:numFmt w:val="decimal"/>
      <w:lvlText w:val="%1."/>
      <w:lvlJc w:val="left"/>
      <w:pPr>
        <w:ind w:left="622" w:hanging="269"/>
      </w:pPr>
      <w:rPr>
        <w:rFonts w:ascii="Arial MT" w:eastAsia="Arial MT" w:hAnsi="Arial MT" w:cs="Arial MT" w:hint="default"/>
        <w:b w:val="0"/>
        <w:bCs w:val="0"/>
        <w:i w:val="0"/>
        <w:iCs w:val="0"/>
        <w:spacing w:val="0"/>
        <w:w w:val="99"/>
        <w:sz w:val="24"/>
        <w:szCs w:val="24"/>
        <w:lang w:val="es-ES" w:eastAsia="en-US" w:bidi="ar-SA"/>
      </w:rPr>
    </w:lvl>
    <w:lvl w:ilvl="1" w:tplc="6C5C7AD6">
      <w:numFmt w:val="bullet"/>
      <w:lvlText w:val="•"/>
      <w:lvlJc w:val="left"/>
      <w:pPr>
        <w:ind w:left="1638" w:hanging="269"/>
      </w:pPr>
      <w:rPr>
        <w:rFonts w:hint="default"/>
        <w:lang w:val="es-ES" w:eastAsia="en-US" w:bidi="ar-SA"/>
      </w:rPr>
    </w:lvl>
    <w:lvl w:ilvl="2" w:tplc="C8BC67C0">
      <w:numFmt w:val="bullet"/>
      <w:lvlText w:val="•"/>
      <w:lvlJc w:val="left"/>
      <w:pPr>
        <w:ind w:left="2656" w:hanging="269"/>
      </w:pPr>
      <w:rPr>
        <w:rFonts w:hint="default"/>
        <w:lang w:val="es-ES" w:eastAsia="en-US" w:bidi="ar-SA"/>
      </w:rPr>
    </w:lvl>
    <w:lvl w:ilvl="3" w:tplc="CD90A404">
      <w:numFmt w:val="bullet"/>
      <w:lvlText w:val="•"/>
      <w:lvlJc w:val="left"/>
      <w:pPr>
        <w:ind w:left="3674" w:hanging="269"/>
      </w:pPr>
      <w:rPr>
        <w:rFonts w:hint="default"/>
        <w:lang w:val="es-ES" w:eastAsia="en-US" w:bidi="ar-SA"/>
      </w:rPr>
    </w:lvl>
    <w:lvl w:ilvl="4" w:tplc="9F562610">
      <w:numFmt w:val="bullet"/>
      <w:lvlText w:val="•"/>
      <w:lvlJc w:val="left"/>
      <w:pPr>
        <w:ind w:left="4692" w:hanging="269"/>
      </w:pPr>
      <w:rPr>
        <w:rFonts w:hint="default"/>
        <w:lang w:val="es-ES" w:eastAsia="en-US" w:bidi="ar-SA"/>
      </w:rPr>
    </w:lvl>
    <w:lvl w:ilvl="5" w:tplc="87B479D8">
      <w:numFmt w:val="bullet"/>
      <w:lvlText w:val="•"/>
      <w:lvlJc w:val="left"/>
      <w:pPr>
        <w:ind w:left="5710" w:hanging="269"/>
      </w:pPr>
      <w:rPr>
        <w:rFonts w:hint="default"/>
        <w:lang w:val="es-ES" w:eastAsia="en-US" w:bidi="ar-SA"/>
      </w:rPr>
    </w:lvl>
    <w:lvl w:ilvl="6" w:tplc="FA260F02">
      <w:numFmt w:val="bullet"/>
      <w:lvlText w:val="•"/>
      <w:lvlJc w:val="left"/>
      <w:pPr>
        <w:ind w:left="6728" w:hanging="269"/>
      </w:pPr>
      <w:rPr>
        <w:rFonts w:hint="default"/>
        <w:lang w:val="es-ES" w:eastAsia="en-US" w:bidi="ar-SA"/>
      </w:rPr>
    </w:lvl>
    <w:lvl w:ilvl="7" w:tplc="1122A9FC">
      <w:numFmt w:val="bullet"/>
      <w:lvlText w:val="•"/>
      <w:lvlJc w:val="left"/>
      <w:pPr>
        <w:ind w:left="7746" w:hanging="269"/>
      </w:pPr>
      <w:rPr>
        <w:rFonts w:hint="default"/>
        <w:lang w:val="es-ES" w:eastAsia="en-US" w:bidi="ar-SA"/>
      </w:rPr>
    </w:lvl>
    <w:lvl w:ilvl="8" w:tplc="BBA8A7DA">
      <w:numFmt w:val="bullet"/>
      <w:lvlText w:val="•"/>
      <w:lvlJc w:val="left"/>
      <w:pPr>
        <w:ind w:left="8764" w:hanging="269"/>
      </w:pPr>
      <w:rPr>
        <w:rFonts w:hint="default"/>
        <w:lang w:val="es-ES" w:eastAsia="en-US" w:bidi="ar-SA"/>
      </w:rPr>
    </w:lvl>
  </w:abstractNum>
  <w:abstractNum w:abstractNumId="31" w15:restartNumberingAfterBreak="0">
    <w:nsid w:val="34B36880"/>
    <w:multiLevelType w:val="hybridMultilevel"/>
    <w:tmpl w:val="5B9AA8F8"/>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32" w15:restartNumberingAfterBreak="0">
    <w:nsid w:val="34D169F7"/>
    <w:multiLevelType w:val="hybridMultilevel"/>
    <w:tmpl w:val="7244FA94"/>
    <w:lvl w:ilvl="0" w:tplc="71EE2824">
      <w:start w:val="1"/>
      <w:numFmt w:val="decimal"/>
      <w:lvlText w:val="%1."/>
      <w:lvlJc w:val="left"/>
      <w:pPr>
        <w:ind w:left="1494" w:hanging="360"/>
      </w:pPr>
      <w:rPr>
        <w:b/>
        <w:bCs/>
      </w:rPr>
    </w:lvl>
    <w:lvl w:ilvl="1" w:tplc="240A0019" w:tentative="1">
      <w:start w:val="1"/>
      <w:numFmt w:val="lowerLetter"/>
      <w:lvlText w:val="%2."/>
      <w:lvlJc w:val="left"/>
      <w:pPr>
        <w:ind w:left="2007" w:hanging="360"/>
      </w:pPr>
    </w:lvl>
    <w:lvl w:ilvl="2" w:tplc="240A001B" w:tentative="1">
      <w:start w:val="1"/>
      <w:numFmt w:val="lowerRoman"/>
      <w:lvlText w:val="%3."/>
      <w:lvlJc w:val="right"/>
      <w:pPr>
        <w:ind w:left="2727" w:hanging="180"/>
      </w:pPr>
    </w:lvl>
    <w:lvl w:ilvl="3" w:tplc="240A000F" w:tentative="1">
      <w:start w:val="1"/>
      <w:numFmt w:val="decimal"/>
      <w:lvlText w:val="%4."/>
      <w:lvlJc w:val="left"/>
      <w:pPr>
        <w:ind w:left="3447" w:hanging="360"/>
      </w:pPr>
    </w:lvl>
    <w:lvl w:ilvl="4" w:tplc="240A0019" w:tentative="1">
      <w:start w:val="1"/>
      <w:numFmt w:val="lowerLetter"/>
      <w:lvlText w:val="%5."/>
      <w:lvlJc w:val="left"/>
      <w:pPr>
        <w:ind w:left="4167" w:hanging="360"/>
      </w:pPr>
    </w:lvl>
    <w:lvl w:ilvl="5" w:tplc="240A001B" w:tentative="1">
      <w:start w:val="1"/>
      <w:numFmt w:val="lowerRoman"/>
      <w:lvlText w:val="%6."/>
      <w:lvlJc w:val="right"/>
      <w:pPr>
        <w:ind w:left="4887" w:hanging="180"/>
      </w:pPr>
    </w:lvl>
    <w:lvl w:ilvl="6" w:tplc="240A000F" w:tentative="1">
      <w:start w:val="1"/>
      <w:numFmt w:val="decimal"/>
      <w:lvlText w:val="%7."/>
      <w:lvlJc w:val="left"/>
      <w:pPr>
        <w:ind w:left="5607" w:hanging="360"/>
      </w:pPr>
    </w:lvl>
    <w:lvl w:ilvl="7" w:tplc="240A0019" w:tentative="1">
      <w:start w:val="1"/>
      <w:numFmt w:val="lowerLetter"/>
      <w:lvlText w:val="%8."/>
      <w:lvlJc w:val="left"/>
      <w:pPr>
        <w:ind w:left="6327" w:hanging="360"/>
      </w:pPr>
    </w:lvl>
    <w:lvl w:ilvl="8" w:tplc="240A001B" w:tentative="1">
      <w:start w:val="1"/>
      <w:numFmt w:val="lowerRoman"/>
      <w:lvlText w:val="%9."/>
      <w:lvlJc w:val="right"/>
      <w:pPr>
        <w:ind w:left="7047" w:hanging="180"/>
      </w:pPr>
    </w:lvl>
  </w:abstractNum>
  <w:abstractNum w:abstractNumId="33" w15:restartNumberingAfterBreak="0">
    <w:nsid w:val="35814D15"/>
    <w:multiLevelType w:val="hybridMultilevel"/>
    <w:tmpl w:val="C8749082"/>
    <w:lvl w:ilvl="0" w:tplc="6C0EB824">
      <w:start w:val="1"/>
      <w:numFmt w:val="decimal"/>
      <w:lvlText w:val="%1."/>
      <w:lvlJc w:val="left"/>
      <w:pPr>
        <w:ind w:left="108" w:hanging="202"/>
      </w:pPr>
      <w:rPr>
        <w:rFonts w:ascii="Arial MT" w:eastAsia="Arial MT" w:hAnsi="Arial MT" w:cs="Arial MT" w:hint="default"/>
        <w:b w:val="0"/>
        <w:bCs w:val="0"/>
        <w:i w:val="0"/>
        <w:iCs w:val="0"/>
        <w:spacing w:val="0"/>
        <w:w w:val="97"/>
        <w:sz w:val="22"/>
        <w:szCs w:val="22"/>
        <w:lang w:val="es-ES" w:eastAsia="en-US" w:bidi="ar-SA"/>
      </w:rPr>
    </w:lvl>
    <w:lvl w:ilvl="1" w:tplc="F21A6F74">
      <w:numFmt w:val="bullet"/>
      <w:lvlText w:val="•"/>
      <w:lvlJc w:val="left"/>
      <w:pPr>
        <w:ind w:left="313" w:hanging="202"/>
      </w:pPr>
      <w:rPr>
        <w:rFonts w:hint="default"/>
        <w:lang w:val="es-ES" w:eastAsia="en-US" w:bidi="ar-SA"/>
      </w:rPr>
    </w:lvl>
    <w:lvl w:ilvl="2" w:tplc="51B27380">
      <w:numFmt w:val="bullet"/>
      <w:lvlText w:val="•"/>
      <w:lvlJc w:val="left"/>
      <w:pPr>
        <w:ind w:left="526" w:hanging="202"/>
      </w:pPr>
      <w:rPr>
        <w:rFonts w:hint="default"/>
        <w:lang w:val="es-ES" w:eastAsia="en-US" w:bidi="ar-SA"/>
      </w:rPr>
    </w:lvl>
    <w:lvl w:ilvl="3" w:tplc="93A6EC3A">
      <w:numFmt w:val="bullet"/>
      <w:lvlText w:val="•"/>
      <w:lvlJc w:val="left"/>
      <w:pPr>
        <w:ind w:left="740" w:hanging="202"/>
      </w:pPr>
      <w:rPr>
        <w:rFonts w:hint="default"/>
        <w:lang w:val="es-ES" w:eastAsia="en-US" w:bidi="ar-SA"/>
      </w:rPr>
    </w:lvl>
    <w:lvl w:ilvl="4" w:tplc="07FE0918">
      <w:numFmt w:val="bullet"/>
      <w:lvlText w:val="•"/>
      <w:lvlJc w:val="left"/>
      <w:pPr>
        <w:ind w:left="953" w:hanging="202"/>
      </w:pPr>
      <w:rPr>
        <w:rFonts w:hint="default"/>
        <w:lang w:val="es-ES" w:eastAsia="en-US" w:bidi="ar-SA"/>
      </w:rPr>
    </w:lvl>
    <w:lvl w:ilvl="5" w:tplc="1E923C3A">
      <w:numFmt w:val="bullet"/>
      <w:lvlText w:val="•"/>
      <w:lvlJc w:val="left"/>
      <w:pPr>
        <w:ind w:left="1167" w:hanging="202"/>
      </w:pPr>
      <w:rPr>
        <w:rFonts w:hint="default"/>
        <w:lang w:val="es-ES" w:eastAsia="en-US" w:bidi="ar-SA"/>
      </w:rPr>
    </w:lvl>
    <w:lvl w:ilvl="6" w:tplc="077EBA2E">
      <w:numFmt w:val="bullet"/>
      <w:lvlText w:val="•"/>
      <w:lvlJc w:val="left"/>
      <w:pPr>
        <w:ind w:left="1380" w:hanging="202"/>
      </w:pPr>
      <w:rPr>
        <w:rFonts w:hint="default"/>
        <w:lang w:val="es-ES" w:eastAsia="en-US" w:bidi="ar-SA"/>
      </w:rPr>
    </w:lvl>
    <w:lvl w:ilvl="7" w:tplc="FD0ECAFE">
      <w:numFmt w:val="bullet"/>
      <w:lvlText w:val="•"/>
      <w:lvlJc w:val="left"/>
      <w:pPr>
        <w:ind w:left="1593" w:hanging="202"/>
      </w:pPr>
      <w:rPr>
        <w:rFonts w:hint="default"/>
        <w:lang w:val="es-ES" w:eastAsia="en-US" w:bidi="ar-SA"/>
      </w:rPr>
    </w:lvl>
    <w:lvl w:ilvl="8" w:tplc="F420042C">
      <w:numFmt w:val="bullet"/>
      <w:lvlText w:val="•"/>
      <w:lvlJc w:val="left"/>
      <w:pPr>
        <w:ind w:left="1807" w:hanging="202"/>
      </w:pPr>
      <w:rPr>
        <w:rFonts w:hint="default"/>
        <w:lang w:val="es-ES" w:eastAsia="en-US" w:bidi="ar-SA"/>
      </w:rPr>
    </w:lvl>
  </w:abstractNum>
  <w:abstractNum w:abstractNumId="34" w15:restartNumberingAfterBreak="0">
    <w:nsid w:val="361327D2"/>
    <w:multiLevelType w:val="multilevel"/>
    <w:tmpl w:val="D6B8F75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36E5259F"/>
    <w:multiLevelType w:val="hybridMultilevel"/>
    <w:tmpl w:val="1534E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38137722"/>
    <w:multiLevelType w:val="hybridMultilevel"/>
    <w:tmpl w:val="488818AC"/>
    <w:lvl w:ilvl="0" w:tplc="BCDCE4D0">
      <w:numFmt w:val="bullet"/>
      <w:lvlText w:val=""/>
      <w:lvlJc w:val="left"/>
      <w:pPr>
        <w:ind w:left="1334" w:hanging="356"/>
      </w:pPr>
      <w:rPr>
        <w:rFonts w:ascii="Symbol" w:eastAsia="Symbol" w:hAnsi="Symbol" w:cs="Symbol" w:hint="default"/>
        <w:spacing w:val="0"/>
        <w:w w:val="100"/>
        <w:lang w:val="es-ES" w:eastAsia="en-US" w:bidi="ar-SA"/>
      </w:rPr>
    </w:lvl>
    <w:lvl w:ilvl="1" w:tplc="BC688740">
      <w:numFmt w:val="bullet"/>
      <w:lvlText w:val="•"/>
      <w:lvlJc w:val="left"/>
      <w:pPr>
        <w:ind w:left="2286" w:hanging="356"/>
      </w:pPr>
      <w:rPr>
        <w:rFonts w:hint="default"/>
        <w:lang w:val="es-ES" w:eastAsia="en-US" w:bidi="ar-SA"/>
      </w:rPr>
    </w:lvl>
    <w:lvl w:ilvl="2" w:tplc="24729FC8">
      <w:numFmt w:val="bullet"/>
      <w:lvlText w:val="•"/>
      <w:lvlJc w:val="left"/>
      <w:pPr>
        <w:ind w:left="3232" w:hanging="356"/>
      </w:pPr>
      <w:rPr>
        <w:rFonts w:hint="default"/>
        <w:lang w:val="es-ES" w:eastAsia="en-US" w:bidi="ar-SA"/>
      </w:rPr>
    </w:lvl>
    <w:lvl w:ilvl="3" w:tplc="6C543432">
      <w:numFmt w:val="bullet"/>
      <w:lvlText w:val="•"/>
      <w:lvlJc w:val="left"/>
      <w:pPr>
        <w:ind w:left="4178" w:hanging="356"/>
      </w:pPr>
      <w:rPr>
        <w:rFonts w:hint="default"/>
        <w:lang w:val="es-ES" w:eastAsia="en-US" w:bidi="ar-SA"/>
      </w:rPr>
    </w:lvl>
    <w:lvl w:ilvl="4" w:tplc="DAC661E2">
      <w:numFmt w:val="bullet"/>
      <w:lvlText w:val="•"/>
      <w:lvlJc w:val="left"/>
      <w:pPr>
        <w:ind w:left="5124" w:hanging="356"/>
      </w:pPr>
      <w:rPr>
        <w:rFonts w:hint="default"/>
        <w:lang w:val="es-ES" w:eastAsia="en-US" w:bidi="ar-SA"/>
      </w:rPr>
    </w:lvl>
    <w:lvl w:ilvl="5" w:tplc="7E56436A">
      <w:numFmt w:val="bullet"/>
      <w:lvlText w:val="•"/>
      <w:lvlJc w:val="left"/>
      <w:pPr>
        <w:ind w:left="6070" w:hanging="356"/>
      </w:pPr>
      <w:rPr>
        <w:rFonts w:hint="default"/>
        <w:lang w:val="es-ES" w:eastAsia="en-US" w:bidi="ar-SA"/>
      </w:rPr>
    </w:lvl>
    <w:lvl w:ilvl="6" w:tplc="BF24451E">
      <w:numFmt w:val="bullet"/>
      <w:lvlText w:val="•"/>
      <w:lvlJc w:val="left"/>
      <w:pPr>
        <w:ind w:left="7016" w:hanging="356"/>
      </w:pPr>
      <w:rPr>
        <w:rFonts w:hint="default"/>
        <w:lang w:val="es-ES" w:eastAsia="en-US" w:bidi="ar-SA"/>
      </w:rPr>
    </w:lvl>
    <w:lvl w:ilvl="7" w:tplc="09E019CA">
      <w:numFmt w:val="bullet"/>
      <w:lvlText w:val="•"/>
      <w:lvlJc w:val="left"/>
      <w:pPr>
        <w:ind w:left="7962" w:hanging="356"/>
      </w:pPr>
      <w:rPr>
        <w:rFonts w:hint="default"/>
        <w:lang w:val="es-ES" w:eastAsia="en-US" w:bidi="ar-SA"/>
      </w:rPr>
    </w:lvl>
    <w:lvl w:ilvl="8" w:tplc="9962D61C">
      <w:numFmt w:val="bullet"/>
      <w:lvlText w:val="•"/>
      <w:lvlJc w:val="left"/>
      <w:pPr>
        <w:ind w:left="8908" w:hanging="356"/>
      </w:pPr>
      <w:rPr>
        <w:rFonts w:hint="default"/>
        <w:lang w:val="es-ES" w:eastAsia="en-US" w:bidi="ar-SA"/>
      </w:rPr>
    </w:lvl>
  </w:abstractNum>
  <w:abstractNum w:abstractNumId="37" w15:restartNumberingAfterBreak="0">
    <w:nsid w:val="38A96E1B"/>
    <w:multiLevelType w:val="hybridMultilevel"/>
    <w:tmpl w:val="60FAB8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38BC3935"/>
    <w:multiLevelType w:val="hybridMultilevel"/>
    <w:tmpl w:val="ADCAD5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3A521C11"/>
    <w:multiLevelType w:val="multilevel"/>
    <w:tmpl w:val="EA3EFA0C"/>
    <w:lvl w:ilvl="0">
      <w:start w:val="1"/>
      <w:numFmt w:val="decimal"/>
      <w:lvlText w:val="%1."/>
      <w:lvlJc w:val="left"/>
      <w:pPr>
        <w:ind w:left="360" w:hanging="360"/>
      </w:pPr>
      <w:rPr>
        <w:rFonts w:ascii="Arial" w:eastAsia="Arial" w:hAnsi="Arial" w:cs="Arial" w:hint="default"/>
        <w:b/>
        <w:bCs/>
        <w:i w:val="0"/>
        <w:iCs w:val="0"/>
        <w:color w:val="auto"/>
        <w:spacing w:val="-1"/>
        <w:w w:val="100"/>
        <w:sz w:val="24"/>
        <w:szCs w:val="24"/>
        <w:lang w:val="es-ES" w:eastAsia="en-US" w:bidi="ar-SA"/>
      </w:rPr>
    </w:lvl>
    <w:lvl w:ilvl="1">
      <w:start w:val="1"/>
      <w:numFmt w:val="decimal"/>
      <w:lvlText w:val="%1.%2."/>
      <w:lvlJc w:val="left"/>
      <w:pPr>
        <w:ind w:left="2062" w:hanging="720"/>
      </w:pPr>
      <w:rPr>
        <w:rFonts w:ascii="Arial" w:eastAsia="Arial" w:hAnsi="Arial" w:cs="Arial" w:hint="default"/>
        <w:b/>
        <w:bCs/>
        <w:i w:val="0"/>
        <w:iCs w:val="0"/>
        <w:color w:val="auto"/>
        <w:spacing w:val="0"/>
        <w:w w:val="99"/>
        <w:sz w:val="24"/>
        <w:szCs w:val="24"/>
        <w:lang w:val="es-ES" w:eastAsia="en-US" w:bidi="ar-SA"/>
      </w:rPr>
    </w:lvl>
    <w:lvl w:ilvl="2">
      <w:numFmt w:val="bullet"/>
      <w:lvlText w:val="•"/>
      <w:lvlJc w:val="left"/>
      <w:pPr>
        <w:ind w:left="3031" w:hanging="720"/>
      </w:pPr>
      <w:rPr>
        <w:rFonts w:hint="default"/>
        <w:lang w:val="es-ES" w:eastAsia="en-US" w:bidi="ar-SA"/>
      </w:rPr>
    </w:lvl>
    <w:lvl w:ilvl="3">
      <w:numFmt w:val="bullet"/>
      <w:lvlText w:val="•"/>
      <w:lvlJc w:val="left"/>
      <w:pPr>
        <w:ind w:left="4002" w:hanging="720"/>
      </w:pPr>
      <w:rPr>
        <w:rFonts w:hint="default"/>
        <w:lang w:val="es-ES" w:eastAsia="en-US" w:bidi="ar-SA"/>
      </w:rPr>
    </w:lvl>
    <w:lvl w:ilvl="4">
      <w:numFmt w:val="bullet"/>
      <w:lvlText w:val="•"/>
      <w:lvlJc w:val="left"/>
      <w:pPr>
        <w:ind w:left="4973" w:hanging="720"/>
      </w:pPr>
      <w:rPr>
        <w:rFonts w:hint="default"/>
        <w:lang w:val="es-ES" w:eastAsia="en-US" w:bidi="ar-SA"/>
      </w:rPr>
    </w:lvl>
    <w:lvl w:ilvl="5">
      <w:numFmt w:val="bullet"/>
      <w:lvlText w:val="•"/>
      <w:lvlJc w:val="left"/>
      <w:pPr>
        <w:ind w:left="5944" w:hanging="720"/>
      </w:pPr>
      <w:rPr>
        <w:rFonts w:hint="default"/>
        <w:lang w:val="es-ES" w:eastAsia="en-US" w:bidi="ar-SA"/>
      </w:rPr>
    </w:lvl>
    <w:lvl w:ilvl="6">
      <w:numFmt w:val="bullet"/>
      <w:lvlText w:val="•"/>
      <w:lvlJc w:val="left"/>
      <w:pPr>
        <w:ind w:left="6915" w:hanging="720"/>
      </w:pPr>
      <w:rPr>
        <w:rFonts w:hint="default"/>
        <w:lang w:val="es-ES" w:eastAsia="en-US" w:bidi="ar-SA"/>
      </w:rPr>
    </w:lvl>
    <w:lvl w:ilvl="7">
      <w:numFmt w:val="bullet"/>
      <w:lvlText w:val="•"/>
      <w:lvlJc w:val="left"/>
      <w:pPr>
        <w:ind w:left="7886" w:hanging="720"/>
      </w:pPr>
      <w:rPr>
        <w:rFonts w:hint="default"/>
        <w:lang w:val="es-ES" w:eastAsia="en-US" w:bidi="ar-SA"/>
      </w:rPr>
    </w:lvl>
    <w:lvl w:ilvl="8">
      <w:numFmt w:val="bullet"/>
      <w:lvlText w:val="•"/>
      <w:lvlJc w:val="left"/>
      <w:pPr>
        <w:ind w:left="8857" w:hanging="720"/>
      </w:pPr>
      <w:rPr>
        <w:rFonts w:hint="default"/>
        <w:lang w:val="es-ES" w:eastAsia="en-US" w:bidi="ar-SA"/>
      </w:rPr>
    </w:lvl>
  </w:abstractNum>
  <w:abstractNum w:abstractNumId="40" w15:restartNumberingAfterBreak="0">
    <w:nsid w:val="3D651B79"/>
    <w:multiLevelType w:val="hybridMultilevel"/>
    <w:tmpl w:val="4740CF28"/>
    <w:lvl w:ilvl="0" w:tplc="DBA4BA2E">
      <w:start w:val="3"/>
      <w:numFmt w:val="decimal"/>
      <w:lvlText w:val="%1."/>
      <w:lvlJc w:val="left"/>
      <w:pPr>
        <w:ind w:left="108" w:hanging="269"/>
      </w:pPr>
      <w:rPr>
        <w:rFonts w:ascii="Arial MT" w:eastAsia="Arial MT" w:hAnsi="Arial MT" w:cs="Arial MT" w:hint="default"/>
        <w:b w:val="0"/>
        <w:bCs w:val="0"/>
        <w:i w:val="0"/>
        <w:iCs w:val="0"/>
        <w:spacing w:val="0"/>
        <w:w w:val="99"/>
        <w:sz w:val="24"/>
        <w:szCs w:val="24"/>
        <w:lang w:val="es-ES" w:eastAsia="en-US" w:bidi="ar-SA"/>
      </w:rPr>
    </w:lvl>
    <w:lvl w:ilvl="1" w:tplc="15886F04">
      <w:numFmt w:val="bullet"/>
      <w:lvlText w:val="•"/>
      <w:lvlJc w:val="left"/>
      <w:pPr>
        <w:ind w:left="313" w:hanging="269"/>
      </w:pPr>
      <w:rPr>
        <w:rFonts w:hint="default"/>
        <w:lang w:val="es-ES" w:eastAsia="en-US" w:bidi="ar-SA"/>
      </w:rPr>
    </w:lvl>
    <w:lvl w:ilvl="2" w:tplc="7A6C036E">
      <w:numFmt w:val="bullet"/>
      <w:lvlText w:val="•"/>
      <w:lvlJc w:val="left"/>
      <w:pPr>
        <w:ind w:left="526" w:hanging="269"/>
      </w:pPr>
      <w:rPr>
        <w:rFonts w:hint="default"/>
        <w:lang w:val="es-ES" w:eastAsia="en-US" w:bidi="ar-SA"/>
      </w:rPr>
    </w:lvl>
    <w:lvl w:ilvl="3" w:tplc="E6584B1E">
      <w:numFmt w:val="bullet"/>
      <w:lvlText w:val="•"/>
      <w:lvlJc w:val="left"/>
      <w:pPr>
        <w:ind w:left="740" w:hanging="269"/>
      </w:pPr>
      <w:rPr>
        <w:rFonts w:hint="default"/>
        <w:lang w:val="es-ES" w:eastAsia="en-US" w:bidi="ar-SA"/>
      </w:rPr>
    </w:lvl>
    <w:lvl w:ilvl="4" w:tplc="4A3EA3AE">
      <w:numFmt w:val="bullet"/>
      <w:lvlText w:val="•"/>
      <w:lvlJc w:val="left"/>
      <w:pPr>
        <w:ind w:left="953" w:hanging="269"/>
      </w:pPr>
      <w:rPr>
        <w:rFonts w:hint="default"/>
        <w:lang w:val="es-ES" w:eastAsia="en-US" w:bidi="ar-SA"/>
      </w:rPr>
    </w:lvl>
    <w:lvl w:ilvl="5" w:tplc="FDE4D400">
      <w:numFmt w:val="bullet"/>
      <w:lvlText w:val="•"/>
      <w:lvlJc w:val="left"/>
      <w:pPr>
        <w:ind w:left="1167" w:hanging="269"/>
      </w:pPr>
      <w:rPr>
        <w:rFonts w:hint="default"/>
        <w:lang w:val="es-ES" w:eastAsia="en-US" w:bidi="ar-SA"/>
      </w:rPr>
    </w:lvl>
    <w:lvl w:ilvl="6" w:tplc="A24A6A72">
      <w:numFmt w:val="bullet"/>
      <w:lvlText w:val="•"/>
      <w:lvlJc w:val="left"/>
      <w:pPr>
        <w:ind w:left="1380" w:hanging="269"/>
      </w:pPr>
      <w:rPr>
        <w:rFonts w:hint="default"/>
        <w:lang w:val="es-ES" w:eastAsia="en-US" w:bidi="ar-SA"/>
      </w:rPr>
    </w:lvl>
    <w:lvl w:ilvl="7" w:tplc="2B3C2BE4">
      <w:numFmt w:val="bullet"/>
      <w:lvlText w:val="•"/>
      <w:lvlJc w:val="left"/>
      <w:pPr>
        <w:ind w:left="1593" w:hanging="269"/>
      </w:pPr>
      <w:rPr>
        <w:rFonts w:hint="default"/>
        <w:lang w:val="es-ES" w:eastAsia="en-US" w:bidi="ar-SA"/>
      </w:rPr>
    </w:lvl>
    <w:lvl w:ilvl="8" w:tplc="1890B20E">
      <w:numFmt w:val="bullet"/>
      <w:lvlText w:val="•"/>
      <w:lvlJc w:val="left"/>
      <w:pPr>
        <w:ind w:left="1807" w:hanging="269"/>
      </w:pPr>
      <w:rPr>
        <w:rFonts w:hint="default"/>
        <w:lang w:val="es-ES" w:eastAsia="en-US" w:bidi="ar-SA"/>
      </w:rPr>
    </w:lvl>
  </w:abstractNum>
  <w:abstractNum w:abstractNumId="41" w15:restartNumberingAfterBreak="0">
    <w:nsid w:val="417310E2"/>
    <w:multiLevelType w:val="multilevel"/>
    <w:tmpl w:val="B8FE9476"/>
    <w:lvl w:ilvl="0">
      <w:start w:val="1"/>
      <w:numFmt w:val="decimal"/>
      <w:lvlText w:val="%1."/>
      <w:lvlJc w:val="left"/>
      <w:pPr>
        <w:ind w:left="1102" w:hanging="480"/>
      </w:pPr>
      <w:rPr>
        <w:rFonts w:ascii="Arial MT" w:eastAsia="Arial MT" w:hAnsi="Arial MT" w:cs="Arial MT" w:hint="default"/>
        <w:b w:val="0"/>
        <w:bCs w:val="0"/>
        <w:i w:val="0"/>
        <w:iCs w:val="0"/>
        <w:spacing w:val="0"/>
        <w:w w:val="100"/>
        <w:sz w:val="24"/>
        <w:szCs w:val="24"/>
        <w:lang w:val="es-ES" w:eastAsia="en-US" w:bidi="ar-SA"/>
      </w:rPr>
    </w:lvl>
    <w:lvl w:ilvl="1">
      <w:start w:val="1"/>
      <w:numFmt w:val="decimal"/>
      <w:lvlText w:val="%1.%2."/>
      <w:lvlJc w:val="left"/>
      <w:pPr>
        <w:ind w:left="1502" w:hanging="641"/>
      </w:pPr>
      <w:rPr>
        <w:rFonts w:ascii="Arial MT" w:eastAsia="Arial MT" w:hAnsi="Arial MT" w:cs="Arial MT" w:hint="default"/>
        <w:b w:val="0"/>
        <w:bCs w:val="0"/>
        <w:i w:val="0"/>
        <w:iCs w:val="0"/>
        <w:spacing w:val="0"/>
        <w:w w:val="99"/>
        <w:sz w:val="24"/>
        <w:szCs w:val="24"/>
        <w:lang w:val="es-ES" w:eastAsia="en-US" w:bidi="ar-SA"/>
      </w:rPr>
    </w:lvl>
    <w:lvl w:ilvl="2">
      <w:numFmt w:val="bullet"/>
      <w:lvlText w:val="•"/>
      <w:lvlJc w:val="left"/>
      <w:pPr>
        <w:ind w:left="2533" w:hanging="641"/>
      </w:pPr>
      <w:rPr>
        <w:rFonts w:hint="default"/>
        <w:lang w:val="es-ES" w:eastAsia="en-US" w:bidi="ar-SA"/>
      </w:rPr>
    </w:lvl>
    <w:lvl w:ilvl="3">
      <w:numFmt w:val="bullet"/>
      <w:lvlText w:val="•"/>
      <w:lvlJc w:val="left"/>
      <w:pPr>
        <w:ind w:left="3566" w:hanging="641"/>
      </w:pPr>
      <w:rPr>
        <w:rFonts w:hint="default"/>
        <w:lang w:val="es-ES" w:eastAsia="en-US" w:bidi="ar-SA"/>
      </w:rPr>
    </w:lvl>
    <w:lvl w:ilvl="4">
      <w:numFmt w:val="bullet"/>
      <w:lvlText w:val="•"/>
      <w:lvlJc w:val="left"/>
      <w:pPr>
        <w:ind w:left="4600" w:hanging="641"/>
      </w:pPr>
      <w:rPr>
        <w:rFonts w:hint="default"/>
        <w:lang w:val="es-ES" w:eastAsia="en-US" w:bidi="ar-SA"/>
      </w:rPr>
    </w:lvl>
    <w:lvl w:ilvl="5">
      <w:numFmt w:val="bullet"/>
      <w:lvlText w:val="•"/>
      <w:lvlJc w:val="left"/>
      <w:pPr>
        <w:ind w:left="5633" w:hanging="641"/>
      </w:pPr>
      <w:rPr>
        <w:rFonts w:hint="default"/>
        <w:lang w:val="es-ES" w:eastAsia="en-US" w:bidi="ar-SA"/>
      </w:rPr>
    </w:lvl>
    <w:lvl w:ilvl="6">
      <w:numFmt w:val="bullet"/>
      <w:lvlText w:val="•"/>
      <w:lvlJc w:val="left"/>
      <w:pPr>
        <w:ind w:left="6666" w:hanging="641"/>
      </w:pPr>
      <w:rPr>
        <w:rFonts w:hint="default"/>
        <w:lang w:val="es-ES" w:eastAsia="en-US" w:bidi="ar-SA"/>
      </w:rPr>
    </w:lvl>
    <w:lvl w:ilvl="7">
      <w:numFmt w:val="bullet"/>
      <w:lvlText w:val="•"/>
      <w:lvlJc w:val="left"/>
      <w:pPr>
        <w:ind w:left="7700" w:hanging="641"/>
      </w:pPr>
      <w:rPr>
        <w:rFonts w:hint="default"/>
        <w:lang w:val="es-ES" w:eastAsia="en-US" w:bidi="ar-SA"/>
      </w:rPr>
    </w:lvl>
    <w:lvl w:ilvl="8">
      <w:numFmt w:val="bullet"/>
      <w:lvlText w:val="•"/>
      <w:lvlJc w:val="left"/>
      <w:pPr>
        <w:ind w:left="8733" w:hanging="641"/>
      </w:pPr>
      <w:rPr>
        <w:rFonts w:hint="default"/>
        <w:lang w:val="es-ES" w:eastAsia="en-US" w:bidi="ar-SA"/>
      </w:rPr>
    </w:lvl>
  </w:abstractNum>
  <w:abstractNum w:abstractNumId="42" w15:restartNumberingAfterBreak="0">
    <w:nsid w:val="41D840F7"/>
    <w:multiLevelType w:val="hybridMultilevel"/>
    <w:tmpl w:val="EF481C7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424E7512"/>
    <w:multiLevelType w:val="hybridMultilevel"/>
    <w:tmpl w:val="E674B6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42C07DF7"/>
    <w:multiLevelType w:val="hybridMultilevel"/>
    <w:tmpl w:val="770A15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42F03FE5"/>
    <w:multiLevelType w:val="hybridMultilevel"/>
    <w:tmpl w:val="0DAE2C76"/>
    <w:lvl w:ilvl="0" w:tplc="F02EACB0">
      <w:start w:val="1"/>
      <w:numFmt w:val="decimal"/>
      <w:lvlText w:val="%1."/>
      <w:lvlJc w:val="left"/>
      <w:pPr>
        <w:ind w:left="1342" w:hanging="360"/>
      </w:pPr>
      <w:rPr>
        <w:rFonts w:ascii="Arial MT" w:eastAsia="Arial MT" w:hAnsi="Arial MT" w:cs="Arial MT" w:hint="default"/>
        <w:b w:val="0"/>
        <w:bCs w:val="0"/>
        <w:i w:val="0"/>
        <w:iCs w:val="0"/>
        <w:spacing w:val="0"/>
        <w:w w:val="100"/>
        <w:sz w:val="24"/>
        <w:szCs w:val="24"/>
        <w:lang w:val="es-ES" w:eastAsia="en-US" w:bidi="ar-SA"/>
      </w:rPr>
    </w:lvl>
    <w:lvl w:ilvl="1" w:tplc="73B674D2">
      <w:numFmt w:val="bullet"/>
      <w:lvlText w:val="•"/>
      <w:lvlJc w:val="left"/>
      <w:pPr>
        <w:ind w:left="2286" w:hanging="360"/>
      </w:pPr>
      <w:rPr>
        <w:rFonts w:hint="default"/>
        <w:lang w:val="es-ES" w:eastAsia="en-US" w:bidi="ar-SA"/>
      </w:rPr>
    </w:lvl>
    <w:lvl w:ilvl="2" w:tplc="270C7958">
      <w:numFmt w:val="bullet"/>
      <w:lvlText w:val="•"/>
      <w:lvlJc w:val="left"/>
      <w:pPr>
        <w:ind w:left="3232" w:hanging="360"/>
      </w:pPr>
      <w:rPr>
        <w:rFonts w:hint="default"/>
        <w:lang w:val="es-ES" w:eastAsia="en-US" w:bidi="ar-SA"/>
      </w:rPr>
    </w:lvl>
    <w:lvl w:ilvl="3" w:tplc="962EEA8E">
      <w:numFmt w:val="bullet"/>
      <w:lvlText w:val="•"/>
      <w:lvlJc w:val="left"/>
      <w:pPr>
        <w:ind w:left="4178" w:hanging="360"/>
      </w:pPr>
      <w:rPr>
        <w:rFonts w:hint="default"/>
        <w:lang w:val="es-ES" w:eastAsia="en-US" w:bidi="ar-SA"/>
      </w:rPr>
    </w:lvl>
    <w:lvl w:ilvl="4" w:tplc="EA94C550">
      <w:numFmt w:val="bullet"/>
      <w:lvlText w:val="•"/>
      <w:lvlJc w:val="left"/>
      <w:pPr>
        <w:ind w:left="5124" w:hanging="360"/>
      </w:pPr>
      <w:rPr>
        <w:rFonts w:hint="default"/>
        <w:lang w:val="es-ES" w:eastAsia="en-US" w:bidi="ar-SA"/>
      </w:rPr>
    </w:lvl>
    <w:lvl w:ilvl="5" w:tplc="429846AA">
      <w:numFmt w:val="bullet"/>
      <w:lvlText w:val="•"/>
      <w:lvlJc w:val="left"/>
      <w:pPr>
        <w:ind w:left="6070" w:hanging="360"/>
      </w:pPr>
      <w:rPr>
        <w:rFonts w:hint="default"/>
        <w:lang w:val="es-ES" w:eastAsia="en-US" w:bidi="ar-SA"/>
      </w:rPr>
    </w:lvl>
    <w:lvl w:ilvl="6" w:tplc="348C4FF4">
      <w:numFmt w:val="bullet"/>
      <w:lvlText w:val="•"/>
      <w:lvlJc w:val="left"/>
      <w:pPr>
        <w:ind w:left="7016" w:hanging="360"/>
      </w:pPr>
      <w:rPr>
        <w:rFonts w:hint="default"/>
        <w:lang w:val="es-ES" w:eastAsia="en-US" w:bidi="ar-SA"/>
      </w:rPr>
    </w:lvl>
    <w:lvl w:ilvl="7" w:tplc="C618322A">
      <w:numFmt w:val="bullet"/>
      <w:lvlText w:val="•"/>
      <w:lvlJc w:val="left"/>
      <w:pPr>
        <w:ind w:left="7962" w:hanging="360"/>
      </w:pPr>
      <w:rPr>
        <w:rFonts w:hint="default"/>
        <w:lang w:val="es-ES" w:eastAsia="en-US" w:bidi="ar-SA"/>
      </w:rPr>
    </w:lvl>
    <w:lvl w:ilvl="8" w:tplc="D7267A0C">
      <w:numFmt w:val="bullet"/>
      <w:lvlText w:val="•"/>
      <w:lvlJc w:val="left"/>
      <w:pPr>
        <w:ind w:left="8908" w:hanging="360"/>
      </w:pPr>
      <w:rPr>
        <w:rFonts w:hint="default"/>
        <w:lang w:val="es-ES" w:eastAsia="en-US" w:bidi="ar-SA"/>
      </w:rPr>
    </w:lvl>
  </w:abstractNum>
  <w:abstractNum w:abstractNumId="46" w15:restartNumberingAfterBreak="0">
    <w:nsid w:val="45D23FF6"/>
    <w:multiLevelType w:val="hybridMultilevel"/>
    <w:tmpl w:val="EDE85F08"/>
    <w:lvl w:ilvl="0" w:tplc="1B946148">
      <w:start w:val="1"/>
      <w:numFmt w:val="decimal"/>
      <w:lvlText w:val="%1."/>
      <w:lvlJc w:val="left"/>
      <w:pPr>
        <w:ind w:left="890" w:hanging="269"/>
      </w:pPr>
      <w:rPr>
        <w:rFonts w:ascii="Arial MT" w:eastAsia="Arial MT" w:hAnsi="Arial MT" w:cs="Arial MT" w:hint="default"/>
        <w:b w:val="0"/>
        <w:bCs w:val="0"/>
        <w:i w:val="0"/>
        <w:iCs w:val="0"/>
        <w:spacing w:val="0"/>
        <w:w w:val="93"/>
        <w:sz w:val="24"/>
        <w:szCs w:val="24"/>
        <w:lang w:val="es-ES" w:eastAsia="en-US" w:bidi="ar-SA"/>
      </w:rPr>
    </w:lvl>
    <w:lvl w:ilvl="1" w:tplc="88AE1CF2">
      <w:numFmt w:val="bullet"/>
      <w:lvlText w:val="•"/>
      <w:lvlJc w:val="left"/>
      <w:pPr>
        <w:ind w:left="1890" w:hanging="269"/>
      </w:pPr>
      <w:rPr>
        <w:rFonts w:hint="default"/>
        <w:lang w:val="es-ES" w:eastAsia="en-US" w:bidi="ar-SA"/>
      </w:rPr>
    </w:lvl>
    <w:lvl w:ilvl="2" w:tplc="B4084A70">
      <w:numFmt w:val="bullet"/>
      <w:lvlText w:val="•"/>
      <w:lvlJc w:val="left"/>
      <w:pPr>
        <w:ind w:left="2880" w:hanging="269"/>
      </w:pPr>
      <w:rPr>
        <w:rFonts w:hint="default"/>
        <w:lang w:val="es-ES" w:eastAsia="en-US" w:bidi="ar-SA"/>
      </w:rPr>
    </w:lvl>
    <w:lvl w:ilvl="3" w:tplc="226E2B3E">
      <w:numFmt w:val="bullet"/>
      <w:lvlText w:val="•"/>
      <w:lvlJc w:val="left"/>
      <w:pPr>
        <w:ind w:left="3870" w:hanging="269"/>
      </w:pPr>
      <w:rPr>
        <w:rFonts w:hint="default"/>
        <w:lang w:val="es-ES" w:eastAsia="en-US" w:bidi="ar-SA"/>
      </w:rPr>
    </w:lvl>
    <w:lvl w:ilvl="4" w:tplc="3A62195A">
      <w:numFmt w:val="bullet"/>
      <w:lvlText w:val="•"/>
      <w:lvlJc w:val="left"/>
      <w:pPr>
        <w:ind w:left="4860" w:hanging="269"/>
      </w:pPr>
      <w:rPr>
        <w:rFonts w:hint="default"/>
        <w:lang w:val="es-ES" w:eastAsia="en-US" w:bidi="ar-SA"/>
      </w:rPr>
    </w:lvl>
    <w:lvl w:ilvl="5" w:tplc="E07CB6D0">
      <w:numFmt w:val="bullet"/>
      <w:lvlText w:val="•"/>
      <w:lvlJc w:val="left"/>
      <w:pPr>
        <w:ind w:left="5850" w:hanging="269"/>
      </w:pPr>
      <w:rPr>
        <w:rFonts w:hint="default"/>
        <w:lang w:val="es-ES" w:eastAsia="en-US" w:bidi="ar-SA"/>
      </w:rPr>
    </w:lvl>
    <w:lvl w:ilvl="6" w:tplc="D230259E">
      <w:numFmt w:val="bullet"/>
      <w:lvlText w:val="•"/>
      <w:lvlJc w:val="left"/>
      <w:pPr>
        <w:ind w:left="6840" w:hanging="269"/>
      </w:pPr>
      <w:rPr>
        <w:rFonts w:hint="default"/>
        <w:lang w:val="es-ES" w:eastAsia="en-US" w:bidi="ar-SA"/>
      </w:rPr>
    </w:lvl>
    <w:lvl w:ilvl="7" w:tplc="92DEF78A">
      <w:numFmt w:val="bullet"/>
      <w:lvlText w:val="•"/>
      <w:lvlJc w:val="left"/>
      <w:pPr>
        <w:ind w:left="7830" w:hanging="269"/>
      </w:pPr>
      <w:rPr>
        <w:rFonts w:hint="default"/>
        <w:lang w:val="es-ES" w:eastAsia="en-US" w:bidi="ar-SA"/>
      </w:rPr>
    </w:lvl>
    <w:lvl w:ilvl="8" w:tplc="1E9475E6">
      <w:numFmt w:val="bullet"/>
      <w:lvlText w:val="•"/>
      <w:lvlJc w:val="left"/>
      <w:pPr>
        <w:ind w:left="8820" w:hanging="269"/>
      </w:pPr>
      <w:rPr>
        <w:rFonts w:hint="default"/>
        <w:lang w:val="es-ES" w:eastAsia="en-US" w:bidi="ar-SA"/>
      </w:rPr>
    </w:lvl>
  </w:abstractNum>
  <w:abstractNum w:abstractNumId="47" w15:restartNumberingAfterBreak="0">
    <w:nsid w:val="45DD78C9"/>
    <w:multiLevelType w:val="multilevel"/>
    <w:tmpl w:val="1F72C0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6CA7621"/>
    <w:multiLevelType w:val="hybridMultilevel"/>
    <w:tmpl w:val="45C61C22"/>
    <w:lvl w:ilvl="0" w:tplc="B4A82E18">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BEDA6708">
      <w:numFmt w:val="bullet"/>
      <w:lvlText w:val="•"/>
      <w:lvlJc w:val="left"/>
      <w:pPr>
        <w:ind w:left="2286" w:hanging="360"/>
      </w:pPr>
      <w:rPr>
        <w:rFonts w:hint="default"/>
        <w:lang w:val="es-ES" w:eastAsia="en-US" w:bidi="ar-SA"/>
      </w:rPr>
    </w:lvl>
    <w:lvl w:ilvl="2" w:tplc="1AACBB48">
      <w:numFmt w:val="bullet"/>
      <w:lvlText w:val="•"/>
      <w:lvlJc w:val="left"/>
      <w:pPr>
        <w:ind w:left="3232" w:hanging="360"/>
      </w:pPr>
      <w:rPr>
        <w:rFonts w:hint="default"/>
        <w:lang w:val="es-ES" w:eastAsia="en-US" w:bidi="ar-SA"/>
      </w:rPr>
    </w:lvl>
    <w:lvl w:ilvl="3" w:tplc="33245AEE">
      <w:numFmt w:val="bullet"/>
      <w:lvlText w:val="•"/>
      <w:lvlJc w:val="left"/>
      <w:pPr>
        <w:ind w:left="4178" w:hanging="360"/>
      </w:pPr>
      <w:rPr>
        <w:rFonts w:hint="default"/>
        <w:lang w:val="es-ES" w:eastAsia="en-US" w:bidi="ar-SA"/>
      </w:rPr>
    </w:lvl>
    <w:lvl w:ilvl="4" w:tplc="BBD214A8">
      <w:numFmt w:val="bullet"/>
      <w:lvlText w:val="•"/>
      <w:lvlJc w:val="left"/>
      <w:pPr>
        <w:ind w:left="5124" w:hanging="360"/>
      </w:pPr>
      <w:rPr>
        <w:rFonts w:hint="default"/>
        <w:lang w:val="es-ES" w:eastAsia="en-US" w:bidi="ar-SA"/>
      </w:rPr>
    </w:lvl>
    <w:lvl w:ilvl="5" w:tplc="F97CD6F2">
      <w:numFmt w:val="bullet"/>
      <w:lvlText w:val="•"/>
      <w:lvlJc w:val="left"/>
      <w:pPr>
        <w:ind w:left="6070" w:hanging="360"/>
      </w:pPr>
      <w:rPr>
        <w:rFonts w:hint="default"/>
        <w:lang w:val="es-ES" w:eastAsia="en-US" w:bidi="ar-SA"/>
      </w:rPr>
    </w:lvl>
    <w:lvl w:ilvl="6" w:tplc="A1CC9770">
      <w:numFmt w:val="bullet"/>
      <w:lvlText w:val="•"/>
      <w:lvlJc w:val="left"/>
      <w:pPr>
        <w:ind w:left="7016" w:hanging="360"/>
      </w:pPr>
      <w:rPr>
        <w:rFonts w:hint="default"/>
        <w:lang w:val="es-ES" w:eastAsia="en-US" w:bidi="ar-SA"/>
      </w:rPr>
    </w:lvl>
    <w:lvl w:ilvl="7" w:tplc="3C8293AE">
      <w:numFmt w:val="bullet"/>
      <w:lvlText w:val="•"/>
      <w:lvlJc w:val="left"/>
      <w:pPr>
        <w:ind w:left="7962" w:hanging="360"/>
      </w:pPr>
      <w:rPr>
        <w:rFonts w:hint="default"/>
        <w:lang w:val="es-ES" w:eastAsia="en-US" w:bidi="ar-SA"/>
      </w:rPr>
    </w:lvl>
    <w:lvl w:ilvl="8" w:tplc="017E9878">
      <w:numFmt w:val="bullet"/>
      <w:lvlText w:val="•"/>
      <w:lvlJc w:val="left"/>
      <w:pPr>
        <w:ind w:left="8908" w:hanging="360"/>
      </w:pPr>
      <w:rPr>
        <w:rFonts w:hint="default"/>
        <w:lang w:val="es-ES" w:eastAsia="en-US" w:bidi="ar-SA"/>
      </w:rPr>
    </w:lvl>
  </w:abstractNum>
  <w:abstractNum w:abstractNumId="49" w15:restartNumberingAfterBreak="0">
    <w:nsid w:val="4716620E"/>
    <w:multiLevelType w:val="hybridMultilevel"/>
    <w:tmpl w:val="16E21D6C"/>
    <w:lvl w:ilvl="0" w:tplc="252EE02E">
      <w:numFmt w:val="bullet"/>
      <w:lvlText w:val="•"/>
      <w:lvlJc w:val="left"/>
      <w:pPr>
        <w:ind w:left="1342" w:hanging="360"/>
      </w:pPr>
      <w:rPr>
        <w:rFonts w:ascii="Arial MT" w:eastAsia="Arial MT" w:hAnsi="Arial MT" w:cs="Arial MT" w:hint="default"/>
        <w:b w:val="0"/>
        <w:bCs w:val="0"/>
        <w:i w:val="0"/>
        <w:iCs w:val="0"/>
        <w:spacing w:val="0"/>
        <w:w w:val="100"/>
        <w:sz w:val="24"/>
        <w:szCs w:val="24"/>
        <w:lang w:val="es-ES" w:eastAsia="en-US" w:bidi="ar-SA"/>
      </w:rPr>
    </w:lvl>
    <w:lvl w:ilvl="1" w:tplc="CF688040">
      <w:numFmt w:val="bullet"/>
      <w:lvlText w:val="•"/>
      <w:lvlJc w:val="left"/>
      <w:pPr>
        <w:ind w:left="2286" w:hanging="360"/>
      </w:pPr>
      <w:rPr>
        <w:rFonts w:hint="default"/>
        <w:lang w:val="es-ES" w:eastAsia="en-US" w:bidi="ar-SA"/>
      </w:rPr>
    </w:lvl>
    <w:lvl w:ilvl="2" w:tplc="AD50680A">
      <w:numFmt w:val="bullet"/>
      <w:lvlText w:val="•"/>
      <w:lvlJc w:val="left"/>
      <w:pPr>
        <w:ind w:left="3232" w:hanging="360"/>
      </w:pPr>
      <w:rPr>
        <w:rFonts w:hint="default"/>
        <w:lang w:val="es-ES" w:eastAsia="en-US" w:bidi="ar-SA"/>
      </w:rPr>
    </w:lvl>
    <w:lvl w:ilvl="3" w:tplc="DF344E0A">
      <w:numFmt w:val="bullet"/>
      <w:lvlText w:val="•"/>
      <w:lvlJc w:val="left"/>
      <w:pPr>
        <w:ind w:left="4178" w:hanging="360"/>
      </w:pPr>
      <w:rPr>
        <w:rFonts w:hint="default"/>
        <w:lang w:val="es-ES" w:eastAsia="en-US" w:bidi="ar-SA"/>
      </w:rPr>
    </w:lvl>
    <w:lvl w:ilvl="4" w:tplc="6FCED1AC">
      <w:numFmt w:val="bullet"/>
      <w:lvlText w:val="•"/>
      <w:lvlJc w:val="left"/>
      <w:pPr>
        <w:ind w:left="5124" w:hanging="360"/>
      </w:pPr>
      <w:rPr>
        <w:rFonts w:hint="default"/>
        <w:lang w:val="es-ES" w:eastAsia="en-US" w:bidi="ar-SA"/>
      </w:rPr>
    </w:lvl>
    <w:lvl w:ilvl="5" w:tplc="599C1996">
      <w:numFmt w:val="bullet"/>
      <w:lvlText w:val="•"/>
      <w:lvlJc w:val="left"/>
      <w:pPr>
        <w:ind w:left="6070" w:hanging="360"/>
      </w:pPr>
      <w:rPr>
        <w:rFonts w:hint="default"/>
        <w:lang w:val="es-ES" w:eastAsia="en-US" w:bidi="ar-SA"/>
      </w:rPr>
    </w:lvl>
    <w:lvl w:ilvl="6" w:tplc="01D8364C">
      <w:numFmt w:val="bullet"/>
      <w:lvlText w:val="•"/>
      <w:lvlJc w:val="left"/>
      <w:pPr>
        <w:ind w:left="7016" w:hanging="360"/>
      </w:pPr>
      <w:rPr>
        <w:rFonts w:hint="default"/>
        <w:lang w:val="es-ES" w:eastAsia="en-US" w:bidi="ar-SA"/>
      </w:rPr>
    </w:lvl>
    <w:lvl w:ilvl="7" w:tplc="93127DD0">
      <w:numFmt w:val="bullet"/>
      <w:lvlText w:val="•"/>
      <w:lvlJc w:val="left"/>
      <w:pPr>
        <w:ind w:left="7962" w:hanging="360"/>
      </w:pPr>
      <w:rPr>
        <w:rFonts w:hint="default"/>
        <w:lang w:val="es-ES" w:eastAsia="en-US" w:bidi="ar-SA"/>
      </w:rPr>
    </w:lvl>
    <w:lvl w:ilvl="8" w:tplc="F724D614">
      <w:numFmt w:val="bullet"/>
      <w:lvlText w:val="•"/>
      <w:lvlJc w:val="left"/>
      <w:pPr>
        <w:ind w:left="8908" w:hanging="360"/>
      </w:pPr>
      <w:rPr>
        <w:rFonts w:hint="default"/>
        <w:lang w:val="es-ES" w:eastAsia="en-US" w:bidi="ar-SA"/>
      </w:rPr>
    </w:lvl>
  </w:abstractNum>
  <w:abstractNum w:abstractNumId="50" w15:restartNumberingAfterBreak="0">
    <w:nsid w:val="47194168"/>
    <w:multiLevelType w:val="multilevel"/>
    <w:tmpl w:val="FD6A80F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83E3ACD"/>
    <w:multiLevelType w:val="multilevel"/>
    <w:tmpl w:val="F580C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A6C5B68"/>
    <w:multiLevelType w:val="hybridMultilevel"/>
    <w:tmpl w:val="D9F2BA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4BA07051"/>
    <w:multiLevelType w:val="hybridMultilevel"/>
    <w:tmpl w:val="5A40C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15:restartNumberingAfterBreak="0">
    <w:nsid w:val="4CA92A69"/>
    <w:multiLevelType w:val="hybridMultilevel"/>
    <w:tmpl w:val="844859FA"/>
    <w:lvl w:ilvl="0" w:tplc="4A2A9580">
      <w:numFmt w:val="bullet"/>
      <w:lvlText w:val=""/>
      <w:lvlJc w:val="left"/>
      <w:pPr>
        <w:ind w:left="982" w:hanging="360"/>
      </w:pPr>
      <w:rPr>
        <w:rFonts w:ascii="Symbol" w:eastAsia="Symbol" w:hAnsi="Symbol" w:cs="Symbol" w:hint="default"/>
        <w:b w:val="0"/>
        <w:bCs w:val="0"/>
        <w:i w:val="0"/>
        <w:iCs w:val="0"/>
        <w:spacing w:val="0"/>
        <w:w w:val="100"/>
        <w:sz w:val="24"/>
        <w:szCs w:val="24"/>
        <w:lang w:val="es-ES" w:eastAsia="en-US" w:bidi="ar-SA"/>
      </w:rPr>
    </w:lvl>
    <w:lvl w:ilvl="1" w:tplc="F54E5D5A">
      <w:numFmt w:val="bullet"/>
      <w:lvlText w:val="•"/>
      <w:lvlJc w:val="left"/>
      <w:pPr>
        <w:ind w:left="1962" w:hanging="360"/>
      </w:pPr>
      <w:rPr>
        <w:rFonts w:hint="default"/>
        <w:lang w:val="es-ES" w:eastAsia="en-US" w:bidi="ar-SA"/>
      </w:rPr>
    </w:lvl>
    <w:lvl w:ilvl="2" w:tplc="AFE6BCDA">
      <w:numFmt w:val="bullet"/>
      <w:lvlText w:val="•"/>
      <w:lvlJc w:val="left"/>
      <w:pPr>
        <w:ind w:left="2944" w:hanging="360"/>
      </w:pPr>
      <w:rPr>
        <w:rFonts w:hint="default"/>
        <w:lang w:val="es-ES" w:eastAsia="en-US" w:bidi="ar-SA"/>
      </w:rPr>
    </w:lvl>
    <w:lvl w:ilvl="3" w:tplc="AC5A66F6">
      <w:numFmt w:val="bullet"/>
      <w:lvlText w:val="•"/>
      <w:lvlJc w:val="left"/>
      <w:pPr>
        <w:ind w:left="3926" w:hanging="360"/>
      </w:pPr>
      <w:rPr>
        <w:rFonts w:hint="default"/>
        <w:lang w:val="es-ES" w:eastAsia="en-US" w:bidi="ar-SA"/>
      </w:rPr>
    </w:lvl>
    <w:lvl w:ilvl="4" w:tplc="5A0C03D8">
      <w:numFmt w:val="bullet"/>
      <w:lvlText w:val="•"/>
      <w:lvlJc w:val="left"/>
      <w:pPr>
        <w:ind w:left="4908" w:hanging="360"/>
      </w:pPr>
      <w:rPr>
        <w:rFonts w:hint="default"/>
        <w:lang w:val="es-ES" w:eastAsia="en-US" w:bidi="ar-SA"/>
      </w:rPr>
    </w:lvl>
    <w:lvl w:ilvl="5" w:tplc="B888C47E">
      <w:numFmt w:val="bullet"/>
      <w:lvlText w:val="•"/>
      <w:lvlJc w:val="left"/>
      <w:pPr>
        <w:ind w:left="5890" w:hanging="360"/>
      </w:pPr>
      <w:rPr>
        <w:rFonts w:hint="default"/>
        <w:lang w:val="es-ES" w:eastAsia="en-US" w:bidi="ar-SA"/>
      </w:rPr>
    </w:lvl>
    <w:lvl w:ilvl="6" w:tplc="9A7E5162">
      <w:numFmt w:val="bullet"/>
      <w:lvlText w:val="•"/>
      <w:lvlJc w:val="left"/>
      <w:pPr>
        <w:ind w:left="6872" w:hanging="360"/>
      </w:pPr>
      <w:rPr>
        <w:rFonts w:hint="default"/>
        <w:lang w:val="es-ES" w:eastAsia="en-US" w:bidi="ar-SA"/>
      </w:rPr>
    </w:lvl>
    <w:lvl w:ilvl="7" w:tplc="745442CC">
      <w:numFmt w:val="bullet"/>
      <w:lvlText w:val="•"/>
      <w:lvlJc w:val="left"/>
      <w:pPr>
        <w:ind w:left="7854" w:hanging="360"/>
      </w:pPr>
      <w:rPr>
        <w:rFonts w:hint="default"/>
        <w:lang w:val="es-ES" w:eastAsia="en-US" w:bidi="ar-SA"/>
      </w:rPr>
    </w:lvl>
    <w:lvl w:ilvl="8" w:tplc="0B80746E">
      <w:numFmt w:val="bullet"/>
      <w:lvlText w:val="•"/>
      <w:lvlJc w:val="left"/>
      <w:pPr>
        <w:ind w:left="8836" w:hanging="360"/>
      </w:pPr>
      <w:rPr>
        <w:rFonts w:hint="default"/>
        <w:lang w:val="es-ES" w:eastAsia="en-US" w:bidi="ar-SA"/>
      </w:rPr>
    </w:lvl>
  </w:abstractNum>
  <w:abstractNum w:abstractNumId="55" w15:restartNumberingAfterBreak="0">
    <w:nsid w:val="4CB21D01"/>
    <w:multiLevelType w:val="hybridMultilevel"/>
    <w:tmpl w:val="EEEA27AA"/>
    <w:lvl w:ilvl="0" w:tplc="580A0001">
      <w:start w:val="1"/>
      <w:numFmt w:val="bullet"/>
      <w:lvlText w:val=""/>
      <w:lvlJc w:val="left"/>
      <w:pPr>
        <w:ind w:left="1698" w:hanging="360"/>
      </w:pPr>
      <w:rPr>
        <w:rFonts w:ascii="Symbol" w:hAnsi="Symbol" w:hint="default"/>
      </w:rPr>
    </w:lvl>
    <w:lvl w:ilvl="1" w:tplc="580A0003" w:tentative="1">
      <w:start w:val="1"/>
      <w:numFmt w:val="bullet"/>
      <w:lvlText w:val="o"/>
      <w:lvlJc w:val="left"/>
      <w:pPr>
        <w:ind w:left="2418" w:hanging="360"/>
      </w:pPr>
      <w:rPr>
        <w:rFonts w:ascii="Courier New" w:hAnsi="Courier New" w:cs="Courier New" w:hint="default"/>
      </w:rPr>
    </w:lvl>
    <w:lvl w:ilvl="2" w:tplc="580A0005" w:tentative="1">
      <w:start w:val="1"/>
      <w:numFmt w:val="bullet"/>
      <w:lvlText w:val=""/>
      <w:lvlJc w:val="left"/>
      <w:pPr>
        <w:ind w:left="3138" w:hanging="360"/>
      </w:pPr>
      <w:rPr>
        <w:rFonts w:ascii="Wingdings" w:hAnsi="Wingdings" w:hint="default"/>
      </w:rPr>
    </w:lvl>
    <w:lvl w:ilvl="3" w:tplc="580A0001" w:tentative="1">
      <w:start w:val="1"/>
      <w:numFmt w:val="bullet"/>
      <w:lvlText w:val=""/>
      <w:lvlJc w:val="left"/>
      <w:pPr>
        <w:ind w:left="3858" w:hanging="360"/>
      </w:pPr>
      <w:rPr>
        <w:rFonts w:ascii="Symbol" w:hAnsi="Symbol" w:hint="default"/>
      </w:rPr>
    </w:lvl>
    <w:lvl w:ilvl="4" w:tplc="580A0003" w:tentative="1">
      <w:start w:val="1"/>
      <w:numFmt w:val="bullet"/>
      <w:lvlText w:val="o"/>
      <w:lvlJc w:val="left"/>
      <w:pPr>
        <w:ind w:left="4578" w:hanging="360"/>
      </w:pPr>
      <w:rPr>
        <w:rFonts w:ascii="Courier New" w:hAnsi="Courier New" w:cs="Courier New" w:hint="default"/>
      </w:rPr>
    </w:lvl>
    <w:lvl w:ilvl="5" w:tplc="580A0005" w:tentative="1">
      <w:start w:val="1"/>
      <w:numFmt w:val="bullet"/>
      <w:lvlText w:val=""/>
      <w:lvlJc w:val="left"/>
      <w:pPr>
        <w:ind w:left="5298" w:hanging="360"/>
      </w:pPr>
      <w:rPr>
        <w:rFonts w:ascii="Wingdings" w:hAnsi="Wingdings" w:hint="default"/>
      </w:rPr>
    </w:lvl>
    <w:lvl w:ilvl="6" w:tplc="580A0001" w:tentative="1">
      <w:start w:val="1"/>
      <w:numFmt w:val="bullet"/>
      <w:lvlText w:val=""/>
      <w:lvlJc w:val="left"/>
      <w:pPr>
        <w:ind w:left="6018" w:hanging="360"/>
      </w:pPr>
      <w:rPr>
        <w:rFonts w:ascii="Symbol" w:hAnsi="Symbol" w:hint="default"/>
      </w:rPr>
    </w:lvl>
    <w:lvl w:ilvl="7" w:tplc="580A0003" w:tentative="1">
      <w:start w:val="1"/>
      <w:numFmt w:val="bullet"/>
      <w:lvlText w:val="o"/>
      <w:lvlJc w:val="left"/>
      <w:pPr>
        <w:ind w:left="6738" w:hanging="360"/>
      </w:pPr>
      <w:rPr>
        <w:rFonts w:ascii="Courier New" w:hAnsi="Courier New" w:cs="Courier New" w:hint="default"/>
      </w:rPr>
    </w:lvl>
    <w:lvl w:ilvl="8" w:tplc="580A0005" w:tentative="1">
      <w:start w:val="1"/>
      <w:numFmt w:val="bullet"/>
      <w:lvlText w:val=""/>
      <w:lvlJc w:val="left"/>
      <w:pPr>
        <w:ind w:left="7458" w:hanging="360"/>
      </w:pPr>
      <w:rPr>
        <w:rFonts w:ascii="Wingdings" w:hAnsi="Wingdings" w:hint="default"/>
      </w:rPr>
    </w:lvl>
  </w:abstractNum>
  <w:abstractNum w:abstractNumId="56" w15:restartNumberingAfterBreak="0">
    <w:nsid w:val="4E73651F"/>
    <w:multiLevelType w:val="hybridMultilevel"/>
    <w:tmpl w:val="487659F2"/>
    <w:lvl w:ilvl="0" w:tplc="27CAFD78">
      <w:start w:val="3"/>
      <w:numFmt w:val="decimal"/>
      <w:lvlText w:val="%1."/>
      <w:lvlJc w:val="left"/>
      <w:pPr>
        <w:ind w:left="108" w:hanging="269"/>
      </w:pPr>
      <w:rPr>
        <w:rFonts w:ascii="Arial MT" w:eastAsia="Arial MT" w:hAnsi="Arial MT" w:cs="Arial MT" w:hint="default"/>
        <w:b w:val="0"/>
        <w:bCs w:val="0"/>
        <w:i w:val="0"/>
        <w:iCs w:val="0"/>
        <w:spacing w:val="0"/>
        <w:w w:val="99"/>
        <w:sz w:val="24"/>
        <w:szCs w:val="24"/>
        <w:lang w:val="es-ES" w:eastAsia="en-US" w:bidi="ar-SA"/>
      </w:rPr>
    </w:lvl>
    <w:lvl w:ilvl="1" w:tplc="91503D30">
      <w:numFmt w:val="bullet"/>
      <w:lvlText w:val="•"/>
      <w:lvlJc w:val="left"/>
      <w:pPr>
        <w:ind w:left="313" w:hanging="269"/>
      </w:pPr>
      <w:rPr>
        <w:rFonts w:hint="default"/>
        <w:lang w:val="es-ES" w:eastAsia="en-US" w:bidi="ar-SA"/>
      </w:rPr>
    </w:lvl>
    <w:lvl w:ilvl="2" w:tplc="D26C3218">
      <w:numFmt w:val="bullet"/>
      <w:lvlText w:val="•"/>
      <w:lvlJc w:val="left"/>
      <w:pPr>
        <w:ind w:left="526" w:hanging="269"/>
      </w:pPr>
      <w:rPr>
        <w:rFonts w:hint="default"/>
        <w:lang w:val="es-ES" w:eastAsia="en-US" w:bidi="ar-SA"/>
      </w:rPr>
    </w:lvl>
    <w:lvl w:ilvl="3" w:tplc="43D6D3E6">
      <w:numFmt w:val="bullet"/>
      <w:lvlText w:val="•"/>
      <w:lvlJc w:val="left"/>
      <w:pPr>
        <w:ind w:left="740" w:hanging="269"/>
      </w:pPr>
      <w:rPr>
        <w:rFonts w:hint="default"/>
        <w:lang w:val="es-ES" w:eastAsia="en-US" w:bidi="ar-SA"/>
      </w:rPr>
    </w:lvl>
    <w:lvl w:ilvl="4" w:tplc="DDC21B3E">
      <w:numFmt w:val="bullet"/>
      <w:lvlText w:val="•"/>
      <w:lvlJc w:val="left"/>
      <w:pPr>
        <w:ind w:left="953" w:hanging="269"/>
      </w:pPr>
      <w:rPr>
        <w:rFonts w:hint="default"/>
        <w:lang w:val="es-ES" w:eastAsia="en-US" w:bidi="ar-SA"/>
      </w:rPr>
    </w:lvl>
    <w:lvl w:ilvl="5" w:tplc="5B123840">
      <w:numFmt w:val="bullet"/>
      <w:lvlText w:val="•"/>
      <w:lvlJc w:val="left"/>
      <w:pPr>
        <w:ind w:left="1167" w:hanging="269"/>
      </w:pPr>
      <w:rPr>
        <w:rFonts w:hint="default"/>
        <w:lang w:val="es-ES" w:eastAsia="en-US" w:bidi="ar-SA"/>
      </w:rPr>
    </w:lvl>
    <w:lvl w:ilvl="6" w:tplc="3E628DB8">
      <w:numFmt w:val="bullet"/>
      <w:lvlText w:val="•"/>
      <w:lvlJc w:val="left"/>
      <w:pPr>
        <w:ind w:left="1380" w:hanging="269"/>
      </w:pPr>
      <w:rPr>
        <w:rFonts w:hint="default"/>
        <w:lang w:val="es-ES" w:eastAsia="en-US" w:bidi="ar-SA"/>
      </w:rPr>
    </w:lvl>
    <w:lvl w:ilvl="7" w:tplc="62802B44">
      <w:numFmt w:val="bullet"/>
      <w:lvlText w:val="•"/>
      <w:lvlJc w:val="left"/>
      <w:pPr>
        <w:ind w:left="1593" w:hanging="269"/>
      </w:pPr>
      <w:rPr>
        <w:rFonts w:hint="default"/>
        <w:lang w:val="es-ES" w:eastAsia="en-US" w:bidi="ar-SA"/>
      </w:rPr>
    </w:lvl>
    <w:lvl w:ilvl="8" w:tplc="1B70F310">
      <w:numFmt w:val="bullet"/>
      <w:lvlText w:val="•"/>
      <w:lvlJc w:val="left"/>
      <w:pPr>
        <w:ind w:left="1807" w:hanging="269"/>
      </w:pPr>
      <w:rPr>
        <w:rFonts w:hint="default"/>
        <w:lang w:val="es-ES" w:eastAsia="en-US" w:bidi="ar-SA"/>
      </w:rPr>
    </w:lvl>
  </w:abstractNum>
  <w:abstractNum w:abstractNumId="57" w15:restartNumberingAfterBreak="0">
    <w:nsid w:val="500F0B60"/>
    <w:multiLevelType w:val="hybridMultilevel"/>
    <w:tmpl w:val="25B6024A"/>
    <w:lvl w:ilvl="0" w:tplc="580A0001">
      <w:start w:val="1"/>
      <w:numFmt w:val="bullet"/>
      <w:lvlText w:val=""/>
      <w:lvlJc w:val="left"/>
      <w:pPr>
        <w:ind w:left="2025" w:hanging="360"/>
      </w:pPr>
      <w:rPr>
        <w:rFonts w:ascii="Symbol" w:hAnsi="Symbol" w:hint="default"/>
      </w:rPr>
    </w:lvl>
    <w:lvl w:ilvl="1" w:tplc="580A0003" w:tentative="1">
      <w:start w:val="1"/>
      <w:numFmt w:val="bullet"/>
      <w:lvlText w:val="o"/>
      <w:lvlJc w:val="left"/>
      <w:pPr>
        <w:ind w:left="2745" w:hanging="360"/>
      </w:pPr>
      <w:rPr>
        <w:rFonts w:ascii="Courier New" w:hAnsi="Courier New" w:cs="Courier New" w:hint="default"/>
      </w:rPr>
    </w:lvl>
    <w:lvl w:ilvl="2" w:tplc="580A0005" w:tentative="1">
      <w:start w:val="1"/>
      <w:numFmt w:val="bullet"/>
      <w:lvlText w:val=""/>
      <w:lvlJc w:val="left"/>
      <w:pPr>
        <w:ind w:left="3465" w:hanging="360"/>
      </w:pPr>
      <w:rPr>
        <w:rFonts w:ascii="Wingdings" w:hAnsi="Wingdings" w:hint="default"/>
      </w:rPr>
    </w:lvl>
    <w:lvl w:ilvl="3" w:tplc="580A0001" w:tentative="1">
      <w:start w:val="1"/>
      <w:numFmt w:val="bullet"/>
      <w:lvlText w:val=""/>
      <w:lvlJc w:val="left"/>
      <w:pPr>
        <w:ind w:left="4185" w:hanging="360"/>
      </w:pPr>
      <w:rPr>
        <w:rFonts w:ascii="Symbol" w:hAnsi="Symbol" w:hint="default"/>
      </w:rPr>
    </w:lvl>
    <w:lvl w:ilvl="4" w:tplc="580A0003" w:tentative="1">
      <w:start w:val="1"/>
      <w:numFmt w:val="bullet"/>
      <w:lvlText w:val="o"/>
      <w:lvlJc w:val="left"/>
      <w:pPr>
        <w:ind w:left="4905" w:hanging="360"/>
      </w:pPr>
      <w:rPr>
        <w:rFonts w:ascii="Courier New" w:hAnsi="Courier New" w:cs="Courier New" w:hint="default"/>
      </w:rPr>
    </w:lvl>
    <w:lvl w:ilvl="5" w:tplc="580A0005" w:tentative="1">
      <w:start w:val="1"/>
      <w:numFmt w:val="bullet"/>
      <w:lvlText w:val=""/>
      <w:lvlJc w:val="left"/>
      <w:pPr>
        <w:ind w:left="5625" w:hanging="360"/>
      </w:pPr>
      <w:rPr>
        <w:rFonts w:ascii="Wingdings" w:hAnsi="Wingdings" w:hint="default"/>
      </w:rPr>
    </w:lvl>
    <w:lvl w:ilvl="6" w:tplc="580A0001" w:tentative="1">
      <w:start w:val="1"/>
      <w:numFmt w:val="bullet"/>
      <w:lvlText w:val=""/>
      <w:lvlJc w:val="left"/>
      <w:pPr>
        <w:ind w:left="6345" w:hanging="360"/>
      </w:pPr>
      <w:rPr>
        <w:rFonts w:ascii="Symbol" w:hAnsi="Symbol" w:hint="default"/>
      </w:rPr>
    </w:lvl>
    <w:lvl w:ilvl="7" w:tplc="580A0003" w:tentative="1">
      <w:start w:val="1"/>
      <w:numFmt w:val="bullet"/>
      <w:lvlText w:val="o"/>
      <w:lvlJc w:val="left"/>
      <w:pPr>
        <w:ind w:left="7065" w:hanging="360"/>
      </w:pPr>
      <w:rPr>
        <w:rFonts w:ascii="Courier New" w:hAnsi="Courier New" w:cs="Courier New" w:hint="default"/>
      </w:rPr>
    </w:lvl>
    <w:lvl w:ilvl="8" w:tplc="580A0005" w:tentative="1">
      <w:start w:val="1"/>
      <w:numFmt w:val="bullet"/>
      <w:lvlText w:val=""/>
      <w:lvlJc w:val="left"/>
      <w:pPr>
        <w:ind w:left="7785" w:hanging="360"/>
      </w:pPr>
      <w:rPr>
        <w:rFonts w:ascii="Wingdings" w:hAnsi="Wingdings" w:hint="default"/>
      </w:rPr>
    </w:lvl>
  </w:abstractNum>
  <w:abstractNum w:abstractNumId="58" w15:restartNumberingAfterBreak="0">
    <w:nsid w:val="5090743A"/>
    <w:multiLevelType w:val="hybridMultilevel"/>
    <w:tmpl w:val="F4BA2A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54394458"/>
    <w:multiLevelType w:val="hybridMultilevel"/>
    <w:tmpl w:val="036C95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0" w15:restartNumberingAfterBreak="0">
    <w:nsid w:val="54953077"/>
    <w:multiLevelType w:val="hybridMultilevel"/>
    <w:tmpl w:val="04DE235C"/>
    <w:lvl w:ilvl="0" w:tplc="240A000F">
      <w:start w:val="1"/>
      <w:numFmt w:val="decimal"/>
      <w:lvlText w:val="%1."/>
      <w:lvlJc w:val="left"/>
      <w:pPr>
        <w:ind w:left="1279" w:hanging="360"/>
      </w:pPr>
    </w:lvl>
    <w:lvl w:ilvl="1" w:tplc="240A0019" w:tentative="1">
      <w:start w:val="1"/>
      <w:numFmt w:val="lowerLetter"/>
      <w:lvlText w:val="%2."/>
      <w:lvlJc w:val="left"/>
      <w:pPr>
        <w:ind w:left="1999" w:hanging="360"/>
      </w:pPr>
    </w:lvl>
    <w:lvl w:ilvl="2" w:tplc="240A001B" w:tentative="1">
      <w:start w:val="1"/>
      <w:numFmt w:val="lowerRoman"/>
      <w:lvlText w:val="%3."/>
      <w:lvlJc w:val="right"/>
      <w:pPr>
        <w:ind w:left="2719" w:hanging="180"/>
      </w:pPr>
    </w:lvl>
    <w:lvl w:ilvl="3" w:tplc="240A000F" w:tentative="1">
      <w:start w:val="1"/>
      <w:numFmt w:val="decimal"/>
      <w:lvlText w:val="%4."/>
      <w:lvlJc w:val="left"/>
      <w:pPr>
        <w:ind w:left="3439" w:hanging="360"/>
      </w:pPr>
    </w:lvl>
    <w:lvl w:ilvl="4" w:tplc="240A0019" w:tentative="1">
      <w:start w:val="1"/>
      <w:numFmt w:val="lowerLetter"/>
      <w:lvlText w:val="%5."/>
      <w:lvlJc w:val="left"/>
      <w:pPr>
        <w:ind w:left="4159" w:hanging="360"/>
      </w:pPr>
    </w:lvl>
    <w:lvl w:ilvl="5" w:tplc="240A001B" w:tentative="1">
      <w:start w:val="1"/>
      <w:numFmt w:val="lowerRoman"/>
      <w:lvlText w:val="%6."/>
      <w:lvlJc w:val="right"/>
      <w:pPr>
        <w:ind w:left="4879" w:hanging="180"/>
      </w:pPr>
    </w:lvl>
    <w:lvl w:ilvl="6" w:tplc="240A000F" w:tentative="1">
      <w:start w:val="1"/>
      <w:numFmt w:val="decimal"/>
      <w:lvlText w:val="%7."/>
      <w:lvlJc w:val="left"/>
      <w:pPr>
        <w:ind w:left="5599" w:hanging="360"/>
      </w:pPr>
    </w:lvl>
    <w:lvl w:ilvl="7" w:tplc="240A0019" w:tentative="1">
      <w:start w:val="1"/>
      <w:numFmt w:val="lowerLetter"/>
      <w:lvlText w:val="%8."/>
      <w:lvlJc w:val="left"/>
      <w:pPr>
        <w:ind w:left="6319" w:hanging="360"/>
      </w:pPr>
    </w:lvl>
    <w:lvl w:ilvl="8" w:tplc="240A001B" w:tentative="1">
      <w:start w:val="1"/>
      <w:numFmt w:val="lowerRoman"/>
      <w:lvlText w:val="%9."/>
      <w:lvlJc w:val="right"/>
      <w:pPr>
        <w:ind w:left="7039" w:hanging="180"/>
      </w:pPr>
    </w:lvl>
  </w:abstractNum>
  <w:abstractNum w:abstractNumId="61" w15:restartNumberingAfterBreak="0">
    <w:nsid w:val="54A03DBA"/>
    <w:multiLevelType w:val="hybridMultilevel"/>
    <w:tmpl w:val="90BE3E20"/>
    <w:lvl w:ilvl="0" w:tplc="BA1AEB2C">
      <w:start w:val="1"/>
      <w:numFmt w:val="decimal"/>
      <w:lvlText w:val="%1."/>
      <w:lvlJc w:val="left"/>
      <w:pPr>
        <w:ind w:left="1342" w:hanging="360"/>
      </w:pPr>
      <w:rPr>
        <w:rFonts w:ascii="Arial MT" w:eastAsia="Arial MT" w:hAnsi="Arial MT" w:cs="Arial MT" w:hint="default"/>
        <w:b w:val="0"/>
        <w:bCs w:val="0"/>
        <w:i w:val="0"/>
        <w:iCs w:val="0"/>
        <w:spacing w:val="0"/>
        <w:w w:val="100"/>
        <w:sz w:val="24"/>
        <w:szCs w:val="24"/>
        <w:lang w:val="es-ES" w:eastAsia="en-US" w:bidi="ar-SA"/>
      </w:rPr>
    </w:lvl>
    <w:lvl w:ilvl="1" w:tplc="973C6148">
      <w:numFmt w:val="bullet"/>
      <w:lvlText w:val=""/>
      <w:lvlJc w:val="left"/>
      <w:pPr>
        <w:ind w:left="1334" w:hanging="356"/>
      </w:pPr>
      <w:rPr>
        <w:rFonts w:ascii="Symbol" w:eastAsia="Symbol" w:hAnsi="Symbol" w:cs="Symbol" w:hint="default"/>
        <w:b w:val="0"/>
        <w:bCs w:val="0"/>
        <w:i w:val="0"/>
        <w:iCs w:val="0"/>
        <w:spacing w:val="0"/>
        <w:w w:val="100"/>
        <w:sz w:val="24"/>
        <w:szCs w:val="24"/>
        <w:lang w:val="es-ES" w:eastAsia="en-US" w:bidi="ar-SA"/>
      </w:rPr>
    </w:lvl>
    <w:lvl w:ilvl="2" w:tplc="799E092C">
      <w:numFmt w:val="bullet"/>
      <w:lvlText w:val="•"/>
      <w:lvlJc w:val="left"/>
      <w:pPr>
        <w:ind w:left="3232" w:hanging="356"/>
      </w:pPr>
      <w:rPr>
        <w:rFonts w:hint="default"/>
        <w:lang w:val="es-ES" w:eastAsia="en-US" w:bidi="ar-SA"/>
      </w:rPr>
    </w:lvl>
    <w:lvl w:ilvl="3" w:tplc="1B00170E">
      <w:numFmt w:val="bullet"/>
      <w:lvlText w:val="•"/>
      <w:lvlJc w:val="left"/>
      <w:pPr>
        <w:ind w:left="4178" w:hanging="356"/>
      </w:pPr>
      <w:rPr>
        <w:rFonts w:hint="default"/>
        <w:lang w:val="es-ES" w:eastAsia="en-US" w:bidi="ar-SA"/>
      </w:rPr>
    </w:lvl>
    <w:lvl w:ilvl="4" w:tplc="B5BEE464">
      <w:numFmt w:val="bullet"/>
      <w:lvlText w:val="•"/>
      <w:lvlJc w:val="left"/>
      <w:pPr>
        <w:ind w:left="5124" w:hanging="356"/>
      </w:pPr>
      <w:rPr>
        <w:rFonts w:hint="default"/>
        <w:lang w:val="es-ES" w:eastAsia="en-US" w:bidi="ar-SA"/>
      </w:rPr>
    </w:lvl>
    <w:lvl w:ilvl="5" w:tplc="6FEE91B4">
      <w:numFmt w:val="bullet"/>
      <w:lvlText w:val="•"/>
      <w:lvlJc w:val="left"/>
      <w:pPr>
        <w:ind w:left="6070" w:hanging="356"/>
      </w:pPr>
      <w:rPr>
        <w:rFonts w:hint="default"/>
        <w:lang w:val="es-ES" w:eastAsia="en-US" w:bidi="ar-SA"/>
      </w:rPr>
    </w:lvl>
    <w:lvl w:ilvl="6" w:tplc="51D006AC">
      <w:numFmt w:val="bullet"/>
      <w:lvlText w:val="•"/>
      <w:lvlJc w:val="left"/>
      <w:pPr>
        <w:ind w:left="7016" w:hanging="356"/>
      </w:pPr>
      <w:rPr>
        <w:rFonts w:hint="default"/>
        <w:lang w:val="es-ES" w:eastAsia="en-US" w:bidi="ar-SA"/>
      </w:rPr>
    </w:lvl>
    <w:lvl w:ilvl="7" w:tplc="60C49A66">
      <w:numFmt w:val="bullet"/>
      <w:lvlText w:val="•"/>
      <w:lvlJc w:val="left"/>
      <w:pPr>
        <w:ind w:left="7962" w:hanging="356"/>
      </w:pPr>
      <w:rPr>
        <w:rFonts w:hint="default"/>
        <w:lang w:val="es-ES" w:eastAsia="en-US" w:bidi="ar-SA"/>
      </w:rPr>
    </w:lvl>
    <w:lvl w:ilvl="8" w:tplc="DAB2982A">
      <w:numFmt w:val="bullet"/>
      <w:lvlText w:val="•"/>
      <w:lvlJc w:val="left"/>
      <w:pPr>
        <w:ind w:left="8908" w:hanging="356"/>
      </w:pPr>
      <w:rPr>
        <w:rFonts w:hint="default"/>
        <w:lang w:val="es-ES" w:eastAsia="en-US" w:bidi="ar-SA"/>
      </w:rPr>
    </w:lvl>
  </w:abstractNum>
  <w:abstractNum w:abstractNumId="62" w15:restartNumberingAfterBreak="0">
    <w:nsid w:val="551B358F"/>
    <w:multiLevelType w:val="hybridMultilevel"/>
    <w:tmpl w:val="DE6A3CC6"/>
    <w:lvl w:ilvl="0" w:tplc="240A0001">
      <w:start w:val="1"/>
      <w:numFmt w:val="bullet"/>
      <w:lvlText w:val=""/>
      <w:lvlJc w:val="left"/>
      <w:pPr>
        <w:ind w:left="1301" w:hanging="360"/>
      </w:pPr>
      <w:rPr>
        <w:rFonts w:ascii="Symbol" w:hAnsi="Symbol" w:hint="default"/>
      </w:rPr>
    </w:lvl>
    <w:lvl w:ilvl="1" w:tplc="240A0003" w:tentative="1">
      <w:start w:val="1"/>
      <w:numFmt w:val="bullet"/>
      <w:lvlText w:val="o"/>
      <w:lvlJc w:val="left"/>
      <w:pPr>
        <w:ind w:left="2021" w:hanging="360"/>
      </w:pPr>
      <w:rPr>
        <w:rFonts w:ascii="Courier New" w:hAnsi="Courier New" w:cs="Courier New" w:hint="default"/>
      </w:rPr>
    </w:lvl>
    <w:lvl w:ilvl="2" w:tplc="240A0005" w:tentative="1">
      <w:start w:val="1"/>
      <w:numFmt w:val="bullet"/>
      <w:lvlText w:val=""/>
      <w:lvlJc w:val="left"/>
      <w:pPr>
        <w:ind w:left="2741" w:hanging="360"/>
      </w:pPr>
      <w:rPr>
        <w:rFonts w:ascii="Wingdings" w:hAnsi="Wingdings" w:hint="default"/>
      </w:rPr>
    </w:lvl>
    <w:lvl w:ilvl="3" w:tplc="240A0001" w:tentative="1">
      <w:start w:val="1"/>
      <w:numFmt w:val="bullet"/>
      <w:lvlText w:val=""/>
      <w:lvlJc w:val="left"/>
      <w:pPr>
        <w:ind w:left="3461" w:hanging="360"/>
      </w:pPr>
      <w:rPr>
        <w:rFonts w:ascii="Symbol" w:hAnsi="Symbol" w:hint="default"/>
      </w:rPr>
    </w:lvl>
    <w:lvl w:ilvl="4" w:tplc="240A0003" w:tentative="1">
      <w:start w:val="1"/>
      <w:numFmt w:val="bullet"/>
      <w:lvlText w:val="o"/>
      <w:lvlJc w:val="left"/>
      <w:pPr>
        <w:ind w:left="4181" w:hanging="360"/>
      </w:pPr>
      <w:rPr>
        <w:rFonts w:ascii="Courier New" w:hAnsi="Courier New" w:cs="Courier New" w:hint="default"/>
      </w:rPr>
    </w:lvl>
    <w:lvl w:ilvl="5" w:tplc="240A0005" w:tentative="1">
      <w:start w:val="1"/>
      <w:numFmt w:val="bullet"/>
      <w:lvlText w:val=""/>
      <w:lvlJc w:val="left"/>
      <w:pPr>
        <w:ind w:left="4901" w:hanging="360"/>
      </w:pPr>
      <w:rPr>
        <w:rFonts w:ascii="Wingdings" w:hAnsi="Wingdings" w:hint="default"/>
      </w:rPr>
    </w:lvl>
    <w:lvl w:ilvl="6" w:tplc="240A0001" w:tentative="1">
      <w:start w:val="1"/>
      <w:numFmt w:val="bullet"/>
      <w:lvlText w:val=""/>
      <w:lvlJc w:val="left"/>
      <w:pPr>
        <w:ind w:left="5621" w:hanging="360"/>
      </w:pPr>
      <w:rPr>
        <w:rFonts w:ascii="Symbol" w:hAnsi="Symbol" w:hint="default"/>
      </w:rPr>
    </w:lvl>
    <w:lvl w:ilvl="7" w:tplc="240A0003" w:tentative="1">
      <w:start w:val="1"/>
      <w:numFmt w:val="bullet"/>
      <w:lvlText w:val="o"/>
      <w:lvlJc w:val="left"/>
      <w:pPr>
        <w:ind w:left="6341" w:hanging="360"/>
      </w:pPr>
      <w:rPr>
        <w:rFonts w:ascii="Courier New" w:hAnsi="Courier New" w:cs="Courier New" w:hint="default"/>
      </w:rPr>
    </w:lvl>
    <w:lvl w:ilvl="8" w:tplc="240A0005" w:tentative="1">
      <w:start w:val="1"/>
      <w:numFmt w:val="bullet"/>
      <w:lvlText w:val=""/>
      <w:lvlJc w:val="left"/>
      <w:pPr>
        <w:ind w:left="7061" w:hanging="360"/>
      </w:pPr>
      <w:rPr>
        <w:rFonts w:ascii="Wingdings" w:hAnsi="Wingdings" w:hint="default"/>
      </w:rPr>
    </w:lvl>
  </w:abstractNum>
  <w:abstractNum w:abstractNumId="63" w15:restartNumberingAfterBreak="0">
    <w:nsid w:val="57644FDC"/>
    <w:multiLevelType w:val="multilevel"/>
    <w:tmpl w:val="EA3EFA0C"/>
    <w:lvl w:ilvl="0">
      <w:start w:val="1"/>
      <w:numFmt w:val="decimal"/>
      <w:lvlText w:val="%1."/>
      <w:lvlJc w:val="left"/>
      <w:pPr>
        <w:ind w:left="360" w:hanging="360"/>
      </w:pPr>
      <w:rPr>
        <w:rFonts w:ascii="Arial" w:eastAsia="Arial" w:hAnsi="Arial" w:cs="Arial" w:hint="default"/>
        <w:b/>
        <w:bCs/>
        <w:i w:val="0"/>
        <w:iCs w:val="0"/>
        <w:color w:val="auto"/>
        <w:spacing w:val="-1"/>
        <w:w w:val="100"/>
        <w:sz w:val="24"/>
        <w:szCs w:val="24"/>
        <w:lang w:val="es-ES" w:eastAsia="en-US" w:bidi="ar-SA"/>
      </w:rPr>
    </w:lvl>
    <w:lvl w:ilvl="1">
      <w:start w:val="1"/>
      <w:numFmt w:val="decimal"/>
      <w:lvlText w:val="%1.%2."/>
      <w:lvlJc w:val="left"/>
      <w:pPr>
        <w:ind w:left="2062" w:hanging="720"/>
      </w:pPr>
      <w:rPr>
        <w:rFonts w:ascii="Arial" w:eastAsia="Arial" w:hAnsi="Arial" w:cs="Arial" w:hint="default"/>
        <w:b/>
        <w:bCs/>
        <w:i w:val="0"/>
        <w:iCs w:val="0"/>
        <w:color w:val="auto"/>
        <w:spacing w:val="0"/>
        <w:w w:val="99"/>
        <w:sz w:val="24"/>
        <w:szCs w:val="24"/>
        <w:lang w:val="es-ES" w:eastAsia="en-US" w:bidi="ar-SA"/>
      </w:rPr>
    </w:lvl>
    <w:lvl w:ilvl="2">
      <w:numFmt w:val="bullet"/>
      <w:lvlText w:val="•"/>
      <w:lvlJc w:val="left"/>
      <w:pPr>
        <w:ind w:left="3031" w:hanging="720"/>
      </w:pPr>
      <w:rPr>
        <w:rFonts w:hint="default"/>
        <w:lang w:val="es-ES" w:eastAsia="en-US" w:bidi="ar-SA"/>
      </w:rPr>
    </w:lvl>
    <w:lvl w:ilvl="3">
      <w:numFmt w:val="bullet"/>
      <w:lvlText w:val="•"/>
      <w:lvlJc w:val="left"/>
      <w:pPr>
        <w:ind w:left="4002" w:hanging="720"/>
      </w:pPr>
      <w:rPr>
        <w:rFonts w:hint="default"/>
        <w:lang w:val="es-ES" w:eastAsia="en-US" w:bidi="ar-SA"/>
      </w:rPr>
    </w:lvl>
    <w:lvl w:ilvl="4">
      <w:numFmt w:val="bullet"/>
      <w:lvlText w:val="•"/>
      <w:lvlJc w:val="left"/>
      <w:pPr>
        <w:ind w:left="4973" w:hanging="720"/>
      </w:pPr>
      <w:rPr>
        <w:rFonts w:hint="default"/>
        <w:lang w:val="es-ES" w:eastAsia="en-US" w:bidi="ar-SA"/>
      </w:rPr>
    </w:lvl>
    <w:lvl w:ilvl="5">
      <w:numFmt w:val="bullet"/>
      <w:lvlText w:val="•"/>
      <w:lvlJc w:val="left"/>
      <w:pPr>
        <w:ind w:left="5944" w:hanging="720"/>
      </w:pPr>
      <w:rPr>
        <w:rFonts w:hint="default"/>
        <w:lang w:val="es-ES" w:eastAsia="en-US" w:bidi="ar-SA"/>
      </w:rPr>
    </w:lvl>
    <w:lvl w:ilvl="6">
      <w:numFmt w:val="bullet"/>
      <w:lvlText w:val="•"/>
      <w:lvlJc w:val="left"/>
      <w:pPr>
        <w:ind w:left="6915" w:hanging="720"/>
      </w:pPr>
      <w:rPr>
        <w:rFonts w:hint="default"/>
        <w:lang w:val="es-ES" w:eastAsia="en-US" w:bidi="ar-SA"/>
      </w:rPr>
    </w:lvl>
    <w:lvl w:ilvl="7">
      <w:numFmt w:val="bullet"/>
      <w:lvlText w:val="•"/>
      <w:lvlJc w:val="left"/>
      <w:pPr>
        <w:ind w:left="7886" w:hanging="720"/>
      </w:pPr>
      <w:rPr>
        <w:rFonts w:hint="default"/>
        <w:lang w:val="es-ES" w:eastAsia="en-US" w:bidi="ar-SA"/>
      </w:rPr>
    </w:lvl>
    <w:lvl w:ilvl="8">
      <w:numFmt w:val="bullet"/>
      <w:lvlText w:val="•"/>
      <w:lvlJc w:val="left"/>
      <w:pPr>
        <w:ind w:left="8857" w:hanging="720"/>
      </w:pPr>
      <w:rPr>
        <w:rFonts w:hint="default"/>
        <w:lang w:val="es-ES" w:eastAsia="en-US" w:bidi="ar-SA"/>
      </w:rPr>
    </w:lvl>
  </w:abstractNum>
  <w:abstractNum w:abstractNumId="64" w15:restartNumberingAfterBreak="0">
    <w:nsid w:val="585C0D70"/>
    <w:multiLevelType w:val="multilevel"/>
    <w:tmpl w:val="4F887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9B4196D"/>
    <w:multiLevelType w:val="hybridMultilevel"/>
    <w:tmpl w:val="464AD0CA"/>
    <w:lvl w:ilvl="0" w:tplc="757A40AC">
      <w:numFmt w:val="bullet"/>
      <w:lvlText w:val=""/>
      <w:lvlJc w:val="left"/>
      <w:pPr>
        <w:ind w:left="1334" w:hanging="356"/>
      </w:pPr>
      <w:rPr>
        <w:rFonts w:ascii="Symbol" w:eastAsia="Symbol" w:hAnsi="Symbol" w:cs="Symbol" w:hint="default"/>
        <w:b w:val="0"/>
        <w:bCs w:val="0"/>
        <w:i w:val="0"/>
        <w:iCs w:val="0"/>
        <w:spacing w:val="0"/>
        <w:w w:val="100"/>
        <w:sz w:val="24"/>
        <w:szCs w:val="24"/>
        <w:lang w:val="es-ES" w:eastAsia="en-US" w:bidi="ar-SA"/>
      </w:rPr>
    </w:lvl>
    <w:lvl w:ilvl="1" w:tplc="680C03CA">
      <w:numFmt w:val="bullet"/>
      <w:lvlText w:val="•"/>
      <w:lvlJc w:val="left"/>
      <w:pPr>
        <w:ind w:left="2286" w:hanging="356"/>
      </w:pPr>
      <w:rPr>
        <w:rFonts w:hint="default"/>
        <w:lang w:val="es-ES" w:eastAsia="en-US" w:bidi="ar-SA"/>
      </w:rPr>
    </w:lvl>
    <w:lvl w:ilvl="2" w:tplc="AE3237D0">
      <w:numFmt w:val="bullet"/>
      <w:lvlText w:val="•"/>
      <w:lvlJc w:val="left"/>
      <w:pPr>
        <w:ind w:left="3232" w:hanging="356"/>
      </w:pPr>
      <w:rPr>
        <w:rFonts w:hint="default"/>
        <w:lang w:val="es-ES" w:eastAsia="en-US" w:bidi="ar-SA"/>
      </w:rPr>
    </w:lvl>
    <w:lvl w:ilvl="3" w:tplc="70D64FA2">
      <w:numFmt w:val="bullet"/>
      <w:lvlText w:val="•"/>
      <w:lvlJc w:val="left"/>
      <w:pPr>
        <w:ind w:left="4178" w:hanging="356"/>
      </w:pPr>
      <w:rPr>
        <w:rFonts w:hint="default"/>
        <w:lang w:val="es-ES" w:eastAsia="en-US" w:bidi="ar-SA"/>
      </w:rPr>
    </w:lvl>
    <w:lvl w:ilvl="4" w:tplc="7C229EB4">
      <w:numFmt w:val="bullet"/>
      <w:lvlText w:val="•"/>
      <w:lvlJc w:val="left"/>
      <w:pPr>
        <w:ind w:left="5124" w:hanging="356"/>
      </w:pPr>
      <w:rPr>
        <w:rFonts w:hint="default"/>
        <w:lang w:val="es-ES" w:eastAsia="en-US" w:bidi="ar-SA"/>
      </w:rPr>
    </w:lvl>
    <w:lvl w:ilvl="5" w:tplc="0A442AA0">
      <w:numFmt w:val="bullet"/>
      <w:lvlText w:val="•"/>
      <w:lvlJc w:val="left"/>
      <w:pPr>
        <w:ind w:left="6070" w:hanging="356"/>
      </w:pPr>
      <w:rPr>
        <w:rFonts w:hint="default"/>
        <w:lang w:val="es-ES" w:eastAsia="en-US" w:bidi="ar-SA"/>
      </w:rPr>
    </w:lvl>
    <w:lvl w:ilvl="6" w:tplc="ADAE6A8C">
      <w:numFmt w:val="bullet"/>
      <w:lvlText w:val="•"/>
      <w:lvlJc w:val="left"/>
      <w:pPr>
        <w:ind w:left="7016" w:hanging="356"/>
      </w:pPr>
      <w:rPr>
        <w:rFonts w:hint="default"/>
        <w:lang w:val="es-ES" w:eastAsia="en-US" w:bidi="ar-SA"/>
      </w:rPr>
    </w:lvl>
    <w:lvl w:ilvl="7" w:tplc="15D0094C">
      <w:numFmt w:val="bullet"/>
      <w:lvlText w:val="•"/>
      <w:lvlJc w:val="left"/>
      <w:pPr>
        <w:ind w:left="7962" w:hanging="356"/>
      </w:pPr>
      <w:rPr>
        <w:rFonts w:hint="default"/>
        <w:lang w:val="es-ES" w:eastAsia="en-US" w:bidi="ar-SA"/>
      </w:rPr>
    </w:lvl>
    <w:lvl w:ilvl="8" w:tplc="F73EBD56">
      <w:numFmt w:val="bullet"/>
      <w:lvlText w:val="•"/>
      <w:lvlJc w:val="left"/>
      <w:pPr>
        <w:ind w:left="8908" w:hanging="356"/>
      </w:pPr>
      <w:rPr>
        <w:rFonts w:hint="default"/>
        <w:lang w:val="es-ES" w:eastAsia="en-US" w:bidi="ar-SA"/>
      </w:rPr>
    </w:lvl>
  </w:abstractNum>
  <w:abstractNum w:abstractNumId="66" w15:restartNumberingAfterBreak="0">
    <w:nsid w:val="59E166B9"/>
    <w:multiLevelType w:val="hybridMultilevel"/>
    <w:tmpl w:val="1068B09A"/>
    <w:lvl w:ilvl="0" w:tplc="7994C990">
      <w:numFmt w:val="bullet"/>
      <w:lvlText w:val="-"/>
      <w:lvlJc w:val="left"/>
      <w:pPr>
        <w:ind w:left="1342" w:hanging="360"/>
      </w:pPr>
      <w:rPr>
        <w:rFonts w:ascii="Cambria" w:eastAsia="Cambria" w:hAnsi="Cambria" w:cs="Cambria" w:hint="default"/>
        <w:b w:val="0"/>
        <w:bCs w:val="0"/>
        <w:i w:val="0"/>
        <w:iCs w:val="0"/>
        <w:spacing w:val="0"/>
        <w:w w:val="100"/>
        <w:sz w:val="24"/>
        <w:szCs w:val="24"/>
        <w:lang w:val="es-ES" w:eastAsia="en-US" w:bidi="ar-SA"/>
      </w:rPr>
    </w:lvl>
    <w:lvl w:ilvl="1" w:tplc="1EB8E648">
      <w:numFmt w:val="bullet"/>
      <w:lvlText w:val="•"/>
      <w:lvlJc w:val="left"/>
      <w:pPr>
        <w:ind w:left="2286" w:hanging="360"/>
      </w:pPr>
      <w:rPr>
        <w:rFonts w:hint="default"/>
        <w:lang w:val="es-ES" w:eastAsia="en-US" w:bidi="ar-SA"/>
      </w:rPr>
    </w:lvl>
    <w:lvl w:ilvl="2" w:tplc="F12E0A9A">
      <w:numFmt w:val="bullet"/>
      <w:lvlText w:val="•"/>
      <w:lvlJc w:val="left"/>
      <w:pPr>
        <w:ind w:left="3232" w:hanging="360"/>
      </w:pPr>
      <w:rPr>
        <w:rFonts w:hint="default"/>
        <w:lang w:val="es-ES" w:eastAsia="en-US" w:bidi="ar-SA"/>
      </w:rPr>
    </w:lvl>
    <w:lvl w:ilvl="3" w:tplc="F2CE4BAC">
      <w:numFmt w:val="bullet"/>
      <w:lvlText w:val="•"/>
      <w:lvlJc w:val="left"/>
      <w:pPr>
        <w:ind w:left="4178" w:hanging="360"/>
      </w:pPr>
      <w:rPr>
        <w:rFonts w:hint="default"/>
        <w:lang w:val="es-ES" w:eastAsia="en-US" w:bidi="ar-SA"/>
      </w:rPr>
    </w:lvl>
    <w:lvl w:ilvl="4" w:tplc="93DCD08E">
      <w:numFmt w:val="bullet"/>
      <w:lvlText w:val="•"/>
      <w:lvlJc w:val="left"/>
      <w:pPr>
        <w:ind w:left="5124" w:hanging="360"/>
      </w:pPr>
      <w:rPr>
        <w:rFonts w:hint="default"/>
        <w:lang w:val="es-ES" w:eastAsia="en-US" w:bidi="ar-SA"/>
      </w:rPr>
    </w:lvl>
    <w:lvl w:ilvl="5" w:tplc="6DC6C720">
      <w:numFmt w:val="bullet"/>
      <w:lvlText w:val="•"/>
      <w:lvlJc w:val="left"/>
      <w:pPr>
        <w:ind w:left="6070" w:hanging="360"/>
      </w:pPr>
      <w:rPr>
        <w:rFonts w:hint="default"/>
        <w:lang w:val="es-ES" w:eastAsia="en-US" w:bidi="ar-SA"/>
      </w:rPr>
    </w:lvl>
    <w:lvl w:ilvl="6" w:tplc="CA20AE54">
      <w:numFmt w:val="bullet"/>
      <w:lvlText w:val="•"/>
      <w:lvlJc w:val="left"/>
      <w:pPr>
        <w:ind w:left="7016" w:hanging="360"/>
      </w:pPr>
      <w:rPr>
        <w:rFonts w:hint="default"/>
        <w:lang w:val="es-ES" w:eastAsia="en-US" w:bidi="ar-SA"/>
      </w:rPr>
    </w:lvl>
    <w:lvl w:ilvl="7" w:tplc="7472A138">
      <w:numFmt w:val="bullet"/>
      <w:lvlText w:val="•"/>
      <w:lvlJc w:val="left"/>
      <w:pPr>
        <w:ind w:left="7962" w:hanging="360"/>
      </w:pPr>
      <w:rPr>
        <w:rFonts w:hint="default"/>
        <w:lang w:val="es-ES" w:eastAsia="en-US" w:bidi="ar-SA"/>
      </w:rPr>
    </w:lvl>
    <w:lvl w:ilvl="8" w:tplc="639E269C">
      <w:numFmt w:val="bullet"/>
      <w:lvlText w:val="•"/>
      <w:lvlJc w:val="left"/>
      <w:pPr>
        <w:ind w:left="8908" w:hanging="360"/>
      </w:pPr>
      <w:rPr>
        <w:rFonts w:hint="default"/>
        <w:lang w:val="es-ES" w:eastAsia="en-US" w:bidi="ar-SA"/>
      </w:rPr>
    </w:lvl>
  </w:abstractNum>
  <w:abstractNum w:abstractNumId="67" w15:restartNumberingAfterBreak="0">
    <w:nsid w:val="5ABA6DCA"/>
    <w:multiLevelType w:val="hybridMultilevel"/>
    <w:tmpl w:val="4394066A"/>
    <w:lvl w:ilvl="0" w:tplc="71EE2824">
      <w:start w:val="1"/>
      <w:numFmt w:val="decimal"/>
      <w:lvlText w:val="%1."/>
      <w:lvlJc w:val="left"/>
      <w:pPr>
        <w:ind w:left="927" w:hanging="360"/>
      </w:pPr>
      <w:rPr>
        <w:b/>
        <w:bCs/>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68" w15:restartNumberingAfterBreak="0">
    <w:nsid w:val="5B7F59F0"/>
    <w:multiLevelType w:val="hybridMultilevel"/>
    <w:tmpl w:val="437675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5DEC723F"/>
    <w:multiLevelType w:val="hybridMultilevel"/>
    <w:tmpl w:val="3678EB74"/>
    <w:lvl w:ilvl="0" w:tplc="655CD112">
      <w:start w:val="6"/>
      <w:numFmt w:val="lowerLetter"/>
      <w:lvlText w:val="%1."/>
      <w:lvlJc w:val="left"/>
      <w:pPr>
        <w:ind w:left="622" w:hanging="269"/>
      </w:pPr>
      <w:rPr>
        <w:rFonts w:ascii="Arial MT" w:eastAsia="Arial MT" w:hAnsi="Arial MT" w:cs="Arial MT" w:hint="default"/>
        <w:b w:val="0"/>
        <w:bCs w:val="0"/>
        <w:i w:val="0"/>
        <w:iCs w:val="0"/>
        <w:spacing w:val="0"/>
        <w:w w:val="100"/>
        <w:sz w:val="24"/>
        <w:szCs w:val="24"/>
        <w:lang w:val="es-ES" w:eastAsia="en-US" w:bidi="ar-SA"/>
      </w:rPr>
    </w:lvl>
    <w:lvl w:ilvl="1" w:tplc="3D56581A">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2" w:tplc="68E4792C">
      <w:numFmt w:val="bullet"/>
      <w:lvlText w:val="•"/>
      <w:lvlJc w:val="left"/>
      <w:pPr>
        <w:ind w:left="2391" w:hanging="360"/>
      </w:pPr>
      <w:rPr>
        <w:rFonts w:hint="default"/>
        <w:lang w:val="es-ES" w:eastAsia="en-US" w:bidi="ar-SA"/>
      </w:rPr>
    </w:lvl>
    <w:lvl w:ilvl="3" w:tplc="08E4635E">
      <w:numFmt w:val="bullet"/>
      <w:lvlText w:val="•"/>
      <w:lvlJc w:val="left"/>
      <w:pPr>
        <w:ind w:left="3442" w:hanging="360"/>
      </w:pPr>
      <w:rPr>
        <w:rFonts w:hint="default"/>
        <w:lang w:val="es-ES" w:eastAsia="en-US" w:bidi="ar-SA"/>
      </w:rPr>
    </w:lvl>
    <w:lvl w:ilvl="4" w:tplc="865E4D78">
      <w:numFmt w:val="bullet"/>
      <w:lvlText w:val="•"/>
      <w:lvlJc w:val="left"/>
      <w:pPr>
        <w:ind w:left="4493" w:hanging="360"/>
      </w:pPr>
      <w:rPr>
        <w:rFonts w:hint="default"/>
        <w:lang w:val="es-ES" w:eastAsia="en-US" w:bidi="ar-SA"/>
      </w:rPr>
    </w:lvl>
    <w:lvl w:ilvl="5" w:tplc="7E50407C">
      <w:numFmt w:val="bullet"/>
      <w:lvlText w:val="•"/>
      <w:lvlJc w:val="left"/>
      <w:pPr>
        <w:ind w:left="5544" w:hanging="360"/>
      </w:pPr>
      <w:rPr>
        <w:rFonts w:hint="default"/>
        <w:lang w:val="es-ES" w:eastAsia="en-US" w:bidi="ar-SA"/>
      </w:rPr>
    </w:lvl>
    <w:lvl w:ilvl="6" w:tplc="48F2E418">
      <w:numFmt w:val="bullet"/>
      <w:lvlText w:val="•"/>
      <w:lvlJc w:val="left"/>
      <w:pPr>
        <w:ind w:left="6595" w:hanging="360"/>
      </w:pPr>
      <w:rPr>
        <w:rFonts w:hint="default"/>
        <w:lang w:val="es-ES" w:eastAsia="en-US" w:bidi="ar-SA"/>
      </w:rPr>
    </w:lvl>
    <w:lvl w:ilvl="7" w:tplc="0C906128">
      <w:numFmt w:val="bullet"/>
      <w:lvlText w:val="•"/>
      <w:lvlJc w:val="left"/>
      <w:pPr>
        <w:ind w:left="7646" w:hanging="360"/>
      </w:pPr>
      <w:rPr>
        <w:rFonts w:hint="default"/>
        <w:lang w:val="es-ES" w:eastAsia="en-US" w:bidi="ar-SA"/>
      </w:rPr>
    </w:lvl>
    <w:lvl w:ilvl="8" w:tplc="9D6257CA">
      <w:numFmt w:val="bullet"/>
      <w:lvlText w:val="•"/>
      <w:lvlJc w:val="left"/>
      <w:pPr>
        <w:ind w:left="8697" w:hanging="360"/>
      </w:pPr>
      <w:rPr>
        <w:rFonts w:hint="default"/>
        <w:lang w:val="es-ES" w:eastAsia="en-US" w:bidi="ar-SA"/>
      </w:rPr>
    </w:lvl>
  </w:abstractNum>
  <w:abstractNum w:abstractNumId="70" w15:restartNumberingAfterBreak="0">
    <w:nsid w:val="5E2A32DB"/>
    <w:multiLevelType w:val="hybridMultilevel"/>
    <w:tmpl w:val="5A7E27AA"/>
    <w:lvl w:ilvl="0" w:tplc="134215D2">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67407660">
      <w:numFmt w:val="bullet"/>
      <w:lvlText w:val="•"/>
      <w:lvlJc w:val="left"/>
      <w:pPr>
        <w:ind w:left="2286" w:hanging="360"/>
      </w:pPr>
      <w:rPr>
        <w:rFonts w:hint="default"/>
        <w:lang w:val="es-ES" w:eastAsia="en-US" w:bidi="ar-SA"/>
      </w:rPr>
    </w:lvl>
    <w:lvl w:ilvl="2" w:tplc="BC3CE99A">
      <w:numFmt w:val="bullet"/>
      <w:lvlText w:val="•"/>
      <w:lvlJc w:val="left"/>
      <w:pPr>
        <w:ind w:left="3232" w:hanging="360"/>
      </w:pPr>
      <w:rPr>
        <w:rFonts w:hint="default"/>
        <w:lang w:val="es-ES" w:eastAsia="en-US" w:bidi="ar-SA"/>
      </w:rPr>
    </w:lvl>
    <w:lvl w:ilvl="3" w:tplc="81AE8DB0">
      <w:numFmt w:val="bullet"/>
      <w:lvlText w:val="•"/>
      <w:lvlJc w:val="left"/>
      <w:pPr>
        <w:ind w:left="4178" w:hanging="360"/>
      </w:pPr>
      <w:rPr>
        <w:rFonts w:hint="default"/>
        <w:lang w:val="es-ES" w:eastAsia="en-US" w:bidi="ar-SA"/>
      </w:rPr>
    </w:lvl>
    <w:lvl w:ilvl="4" w:tplc="3EC0E030">
      <w:numFmt w:val="bullet"/>
      <w:lvlText w:val="•"/>
      <w:lvlJc w:val="left"/>
      <w:pPr>
        <w:ind w:left="5124" w:hanging="360"/>
      </w:pPr>
      <w:rPr>
        <w:rFonts w:hint="default"/>
        <w:lang w:val="es-ES" w:eastAsia="en-US" w:bidi="ar-SA"/>
      </w:rPr>
    </w:lvl>
    <w:lvl w:ilvl="5" w:tplc="42F2A932">
      <w:numFmt w:val="bullet"/>
      <w:lvlText w:val="•"/>
      <w:lvlJc w:val="left"/>
      <w:pPr>
        <w:ind w:left="6070" w:hanging="360"/>
      </w:pPr>
      <w:rPr>
        <w:rFonts w:hint="default"/>
        <w:lang w:val="es-ES" w:eastAsia="en-US" w:bidi="ar-SA"/>
      </w:rPr>
    </w:lvl>
    <w:lvl w:ilvl="6" w:tplc="89FE697E">
      <w:numFmt w:val="bullet"/>
      <w:lvlText w:val="•"/>
      <w:lvlJc w:val="left"/>
      <w:pPr>
        <w:ind w:left="7016" w:hanging="360"/>
      </w:pPr>
      <w:rPr>
        <w:rFonts w:hint="default"/>
        <w:lang w:val="es-ES" w:eastAsia="en-US" w:bidi="ar-SA"/>
      </w:rPr>
    </w:lvl>
    <w:lvl w:ilvl="7" w:tplc="7532844C">
      <w:numFmt w:val="bullet"/>
      <w:lvlText w:val="•"/>
      <w:lvlJc w:val="left"/>
      <w:pPr>
        <w:ind w:left="7962" w:hanging="360"/>
      </w:pPr>
      <w:rPr>
        <w:rFonts w:hint="default"/>
        <w:lang w:val="es-ES" w:eastAsia="en-US" w:bidi="ar-SA"/>
      </w:rPr>
    </w:lvl>
    <w:lvl w:ilvl="8" w:tplc="01880E80">
      <w:numFmt w:val="bullet"/>
      <w:lvlText w:val="•"/>
      <w:lvlJc w:val="left"/>
      <w:pPr>
        <w:ind w:left="8908" w:hanging="360"/>
      </w:pPr>
      <w:rPr>
        <w:rFonts w:hint="default"/>
        <w:lang w:val="es-ES" w:eastAsia="en-US" w:bidi="ar-SA"/>
      </w:rPr>
    </w:lvl>
  </w:abstractNum>
  <w:abstractNum w:abstractNumId="71" w15:restartNumberingAfterBreak="0">
    <w:nsid w:val="5F186EA6"/>
    <w:multiLevelType w:val="hybridMultilevel"/>
    <w:tmpl w:val="9648F2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2" w15:restartNumberingAfterBreak="0">
    <w:nsid w:val="5F285104"/>
    <w:multiLevelType w:val="hybridMultilevel"/>
    <w:tmpl w:val="82C8C0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3" w15:restartNumberingAfterBreak="0">
    <w:nsid w:val="5FF45E4D"/>
    <w:multiLevelType w:val="hybridMultilevel"/>
    <w:tmpl w:val="9C6A1324"/>
    <w:lvl w:ilvl="0" w:tplc="A420ED80">
      <w:start w:val="1"/>
      <w:numFmt w:val="decimal"/>
      <w:lvlText w:val="%1."/>
      <w:lvlJc w:val="left"/>
      <w:pPr>
        <w:ind w:left="1004" w:hanging="360"/>
      </w:pPr>
      <w:rPr>
        <w:rFonts w:hint="default"/>
        <w:b/>
        <w:bCs/>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4" w15:restartNumberingAfterBreak="0">
    <w:nsid w:val="60E627A7"/>
    <w:multiLevelType w:val="hybridMultilevel"/>
    <w:tmpl w:val="BB6EE0DE"/>
    <w:lvl w:ilvl="0" w:tplc="273A33D4">
      <w:start w:val="1"/>
      <w:numFmt w:val="decimal"/>
      <w:lvlText w:val="%1."/>
      <w:lvlJc w:val="left"/>
      <w:pPr>
        <w:ind w:left="108" w:hanging="202"/>
      </w:pPr>
      <w:rPr>
        <w:rFonts w:ascii="Arial MT" w:eastAsia="Arial MT" w:hAnsi="Arial MT" w:cs="Arial MT" w:hint="default"/>
        <w:b w:val="0"/>
        <w:bCs w:val="0"/>
        <w:i w:val="0"/>
        <w:iCs w:val="0"/>
        <w:spacing w:val="0"/>
        <w:w w:val="97"/>
        <w:sz w:val="22"/>
        <w:szCs w:val="22"/>
        <w:lang w:val="es-ES" w:eastAsia="en-US" w:bidi="ar-SA"/>
      </w:rPr>
    </w:lvl>
    <w:lvl w:ilvl="1" w:tplc="A59A72CC">
      <w:numFmt w:val="bullet"/>
      <w:lvlText w:val="•"/>
      <w:lvlJc w:val="left"/>
      <w:pPr>
        <w:ind w:left="313" w:hanging="202"/>
      </w:pPr>
      <w:rPr>
        <w:rFonts w:hint="default"/>
        <w:lang w:val="es-ES" w:eastAsia="en-US" w:bidi="ar-SA"/>
      </w:rPr>
    </w:lvl>
    <w:lvl w:ilvl="2" w:tplc="7FEAD672">
      <w:numFmt w:val="bullet"/>
      <w:lvlText w:val="•"/>
      <w:lvlJc w:val="left"/>
      <w:pPr>
        <w:ind w:left="526" w:hanging="202"/>
      </w:pPr>
      <w:rPr>
        <w:rFonts w:hint="default"/>
        <w:lang w:val="es-ES" w:eastAsia="en-US" w:bidi="ar-SA"/>
      </w:rPr>
    </w:lvl>
    <w:lvl w:ilvl="3" w:tplc="6D584B06">
      <w:numFmt w:val="bullet"/>
      <w:lvlText w:val="•"/>
      <w:lvlJc w:val="left"/>
      <w:pPr>
        <w:ind w:left="740" w:hanging="202"/>
      </w:pPr>
      <w:rPr>
        <w:rFonts w:hint="default"/>
        <w:lang w:val="es-ES" w:eastAsia="en-US" w:bidi="ar-SA"/>
      </w:rPr>
    </w:lvl>
    <w:lvl w:ilvl="4" w:tplc="95B6D0C4">
      <w:numFmt w:val="bullet"/>
      <w:lvlText w:val="•"/>
      <w:lvlJc w:val="left"/>
      <w:pPr>
        <w:ind w:left="953" w:hanging="202"/>
      </w:pPr>
      <w:rPr>
        <w:rFonts w:hint="default"/>
        <w:lang w:val="es-ES" w:eastAsia="en-US" w:bidi="ar-SA"/>
      </w:rPr>
    </w:lvl>
    <w:lvl w:ilvl="5" w:tplc="67386654">
      <w:numFmt w:val="bullet"/>
      <w:lvlText w:val="•"/>
      <w:lvlJc w:val="left"/>
      <w:pPr>
        <w:ind w:left="1167" w:hanging="202"/>
      </w:pPr>
      <w:rPr>
        <w:rFonts w:hint="default"/>
        <w:lang w:val="es-ES" w:eastAsia="en-US" w:bidi="ar-SA"/>
      </w:rPr>
    </w:lvl>
    <w:lvl w:ilvl="6" w:tplc="2DEC204E">
      <w:numFmt w:val="bullet"/>
      <w:lvlText w:val="•"/>
      <w:lvlJc w:val="left"/>
      <w:pPr>
        <w:ind w:left="1380" w:hanging="202"/>
      </w:pPr>
      <w:rPr>
        <w:rFonts w:hint="default"/>
        <w:lang w:val="es-ES" w:eastAsia="en-US" w:bidi="ar-SA"/>
      </w:rPr>
    </w:lvl>
    <w:lvl w:ilvl="7" w:tplc="C33095EC">
      <w:numFmt w:val="bullet"/>
      <w:lvlText w:val="•"/>
      <w:lvlJc w:val="left"/>
      <w:pPr>
        <w:ind w:left="1593" w:hanging="202"/>
      </w:pPr>
      <w:rPr>
        <w:rFonts w:hint="default"/>
        <w:lang w:val="es-ES" w:eastAsia="en-US" w:bidi="ar-SA"/>
      </w:rPr>
    </w:lvl>
    <w:lvl w:ilvl="8" w:tplc="E9308D3A">
      <w:numFmt w:val="bullet"/>
      <w:lvlText w:val="•"/>
      <w:lvlJc w:val="left"/>
      <w:pPr>
        <w:ind w:left="1807" w:hanging="202"/>
      </w:pPr>
      <w:rPr>
        <w:rFonts w:hint="default"/>
        <w:lang w:val="es-ES" w:eastAsia="en-US" w:bidi="ar-SA"/>
      </w:rPr>
    </w:lvl>
  </w:abstractNum>
  <w:abstractNum w:abstractNumId="75" w15:restartNumberingAfterBreak="0">
    <w:nsid w:val="62FB7098"/>
    <w:multiLevelType w:val="hybridMultilevel"/>
    <w:tmpl w:val="8B48AED4"/>
    <w:lvl w:ilvl="0" w:tplc="3BAC95F0">
      <w:start w:val="1"/>
      <w:numFmt w:val="decimal"/>
      <w:lvlText w:val="%1."/>
      <w:lvlJc w:val="left"/>
      <w:pPr>
        <w:ind w:left="2880" w:hanging="360"/>
      </w:pPr>
      <w:rPr>
        <w:rFonts w:hint="default"/>
        <w:b/>
      </w:rPr>
    </w:lvl>
    <w:lvl w:ilvl="1" w:tplc="240A0019" w:tentative="1">
      <w:start w:val="1"/>
      <w:numFmt w:val="lowerLetter"/>
      <w:lvlText w:val="%2."/>
      <w:lvlJc w:val="left"/>
      <w:pPr>
        <w:ind w:left="3600" w:hanging="360"/>
      </w:pPr>
    </w:lvl>
    <w:lvl w:ilvl="2" w:tplc="240A001B" w:tentative="1">
      <w:start w:val="1"/>
      <w:numFmt w:val="lowerRoman"/>
      <w:lvlText w:val="%3."/>
      <w:lvlJc w:val="right"/>
      <w:pPr>
        <w:ind w:left="4320" w:hanging="180"/>
      </w:pPr>
    </w:lvl>
    <w:lvl w:ilvl="3" w:tplc="240A000F" w:tentative="1">
      <w:start w:val="1"/>
      <w:numFmt w:val="decimal"/>
      <w:lvlText w:val="%4."/>
      <w:lvlJc w:val="left"/>
      <w:pPr>
        <w:ind w:left="5040" w:hanging="360"/>
      </w:pPr>
    </w:lvl>
    <w:lvl w:ilvl="4" w:tplc="240A0019" w:tentative="1">
      <w:start w:val="1"/>
      <w:numFmt w:val="lowerLetter"/>
      <w:lvlText w:val="%5."/>
      <w:lvlJc w:val="left"/>
      <w:pPr>
        <w:ind w:left="5760" w:hanging="360"/>
      </w:pPr>
    </w:lvl>
    <w:lvl w:ilvl="5" w:tplc="240A001B" w:tentative="1">
      <w:start w:val="1"/>
      <w:numFmt w:val="lowerRoman"/>
      <w:lvlText w:val="%6."/>
      <w:lvlJc w:val="right"/>
      <w:pPr>
        <w:ind w:left="6480" w:hanging="180"/>
      </w:pPr>
    </w:lvl>
    <w:lvl w:ilvl="6" w:tplc="240A000F" w:tentative="1">
      <w:start w:val="1"/>
      <w:numFmt w:val="decimal"/>
      <w:lvlText w:val="%7."/>
      <w:lvlJc w:val="left"/>
      <w:pPr>
        <w:ind w:left="7200" w:hanging="360"/>
      </w:pPr>
    </w:lvl>
    <w:lvl w:ilvl="7" w:tplc="240A0019" w:tentative="1">
      <w:start w:val="1"/>
      <w:numFmt w:val="lowerLetter"/>
      <w:lvlText w:val="%8."/>
      <w:lvlJc w:val="left"/>
      <w:pPr>
        <w:ind w:left="7920" w:hanging="360"/>
      </w:pPr>
    </w:lvl>
    <w:lvl w:ilvl="8" w:tplc="240A001B" w:tentative="1">
      <w:start w:val="1"/>
      <w:numFmt w:val="lowerRoman"/>
      <w:lvlText w:val="%9."/>
      <w:lvlJc w:val="right"/>
      <w:pPr>
        <w:ind w:left="8640" w:hanging="180"/>
      </w:pPr>
    </w:lvl>
  </w:abstractNum>
  <w:abstractNum w:abstractNumId="76" w15:restartNumberingAfterBreak="0">
    <w:nsid w:val="63E0463D"/>
    <w:multiLevelType w:val="multilevel"/>
    <w:tmpl w:val="861A1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4A43EB3"/>
    <w:multiLevelType w:val="hybridMultilevel"/>
    <w:tmpl w:val="212E58F2"/>
    <w:lvl w:ilvl="0" w:tplc="C6FEB70A">
      <w:numFmt w:val="bullet"/>
      <w:lvlText w:val=""/>
      <w:lvlJc w:val="left"/>
      <w:pPr>
        <w:ind w:left="1342" w:hanging="360"/>
      </w:pPr>
      <w:rPr>
        <w:rFonts w:ascii="Symbol" w:eastAsia="Symbol" w:hAnsi="Symbol" w:cs="Symbol" w:hint="default"/>
        <w:b w:val="0"/>
        <w:bCs w:val="0"/>
        <w:i w:val="0"/>
        <w:iCs w:val="0"/>
        <w:spacing w:val="0"/>
        <w:w w:val="100"/>
        <w:sz w:val="24"/>
        <w:szCs w:val="24"/>
        <w:lang w:val="es-ES" w:eastAsia="en-US" w:bidi="ar-SA"/>
      </w:rPr>
    </w:lvl>
    <w:lvl w:ilvl="1" w:tplc="6BFC42C4">
      <w:numFmt w:val="bullet"/>
      <w:lvlText w:val="•"/>
      <w:lvlJc w:val="left"/>
      <w:pPr>
        <w:ind w:left="2286" w:hanging="360"/>
      </w:pPr>
      <w:rPr>
        <w:rFonts w:hint="default"/>
        <w:lang w:val="es-ES" w:eastAsia="en-US" w:bidi="ar-SA"/>
      </w:rPr>
    </w:lvl>
    <w:lvl w:ilvl="2" w:tplc="CAEC5212">
      <w:numFmt w:val="bullet"/>
      <w:lvlText w:val="•"/>
      <w:lvlJc w:val="left"/>
      <w:pPr>
        <w:ind w:left="3232" w:hanging="360"/>
      </w:pPr>
      <w:rPr>
        <w:rFonts w:hint="default"/>
        <w:lang w:val="es-ES" w:eastAsia="en-US" w:bidi="ar-SA"/>
      </w:rPr>
    </w:lvl>
    <w:lvl w:ilvl="3" w:tplc="E9B2DFE0">
      <w:numFmt w:val="bullet"/>
      <w:lvlText w:val="•"/>
      <w:lvlJc w:val="left"/>
      <w:pPr>
        <w:ind w:left="4178" w:hanging="360"/>
      </w:pPr>
      <w:rPr>
        <w:rFonts w:hint="default"/>
        <w:lang w:val="es-ES" w:eastAsia="en-US" w:bidi="ar-SA"/>
      </w:rPr>
    </w:lvl>
    <w:lvl w:ilvl="4" w:tplc="40C0796C">
      <w:numFmt w:val="bullet"/>
      <w:lvlText w:val="•"/>
      <w:lvlJc w:val="left"/>
      <w:pPr>
        <w:ind w:left="5124" w:hanging="360"/>
      </w:pPr>
      <w:rPr>
        <w:rFonts w:hint="default"/>
        <w:lang w:val="es-ES" w:eastAsia="en-US" w:bidi="ar-SA"/>
      </w:rPr>
    </w:lvl>
    <w:lvl w:ilvl="5" w:tplc="9E3874CA">
      <w:numFmt w:val="bullet"/>
      <w:lvlText w:val="•"/>
      <w:lvlJc w:val="left"/>
      <w:pPr>
        <w:ind w:left="6070" w:hanging="360"/>
      </w:pPr>
      <w:rPr>
        <w:rFonts w:hint="default"/>
        <w:lang w:val="es-ES" w:eastAsia="en-US" w:bidi="ar-SA"/>
      </w:rPr>
    </w:lvl>
    <w:lvl w:ilvl="6" w:tplc="0E842E5C">
      <w:numFmt w:val="bullet"/>
      <w:lvlText w:val="•"/>
      <w:lvlJc w:val="left"/>
      <w:pPr>
        <w:ind w:left="7016" w:hanging="360"/>
      </w:pPr>
      <w:rPr>
        <w:rFonts w:hint="default"/>
        <w:lang w:val="es-ES" w:eastAsia="en-US" w:bidi="ar-SA"/>
      </w:rPr>
    </w:lvl>
    <w:lvl w:ilvl="7" w:tplc="DFC2D0CA">
      <w:numFmt w:val="bullet"/>
      <w:lvlText w:val="•"/>
      <w:lvlJc w:val="left"/>
      <w:pPr>
        <w:ind w:left="7962" w:hanging="360"/>
      </w:pPr>
      <w:rPr>
        <w:rFonts w:hint="default"/>
        <w:lang w:val="es-ES" w:eastAsia="en-US" w:bidi="ar-SA"/>
      </w:rPr>
    </w:lvl>
    <w:lvl w:ilvl="8" w:tplc="5900E51A">
      <w:numFmt w:val="bullet"/>
      <w:lvlText w:val="•"/>
      <w:lvlJc w:val="left"/>
      <w:pPr>
        <w:ind w:left="8908" w:hanging="360"/>
      </w:pPr>
      <w:rPr>
        <w:rFonts w:hint="default"/>
        <w:lang w:val="es-ES" w:eastAsia="en-US" w:bidi="ar-SA"/>
      </w:rPr>
    </w:lvl>
  </w:abstractNum>
  <w:abstractNum w:abstractNumId="78" w15:restartNumberingAfterBreak="0">
    <w:nsid w:val="64CA774A"/>
    <w:multiLevelType w:val="multilevel"/>
    <w:tmpl w:val="27787FC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66E06D5D"/>
    <w:multiLevelType w:val="hybridMultilevel"/>
    <w:tmpl w:val="94D417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69007B36"/>
    <w:multiLevelType w:val="hybridMultilevel"/>
    <w:tmpl w:val="808CEC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1" w15:restartNumberingAfterBreak="0">
    <w:nsid w:val="69EE2BF2"/>
    <w:multiLevelType w:val="hybridMultilevel"/>
    <w:tmpl w:val="4D8A0D86"/>
    <w:lvl w:ilvl="0" w:tplc="22D0D1BC">
      <w:start w:val="1"/>
      <w:numFmt w:val="decimal"/>
      <w:lvlText w:val="%1."/>
      <w:lvlJc w:val="left"/>
      <w:pPr>
        <w:ind w:left="108" w:hanging="269"/>
      </w:pPr>
      <w:rPr>
        <w:rFonts w:ascii="Arial MT" w:eastAsia="Arial MT" w:hAnsi="Arial MT" w:cs="Arial MT" w:hint="default"/>
        <w:b w:val="0"/>
        <w:bCs w:val="0"/>
        <w:i w:val="0"/>
        <w:iCs w:val="0"/>
        <w:spacing w:val="0"/>
        <w:w w:val="99"/>
        <w:sz w:val="24"/>
        <w:szCs w:val="24"/>
        <w:lang w:val="es-ES" w:eastAsia="en-US" w:bidi="ar-SA"/>
      </w:rPr>
    </w:lvl>
    <w:lvl w:ilvl="1" w:tplc="8FAE7450">
      <w:numFmt w:val="bullet"/>
      <w:lvlText w:val="•"/>
      <w:lvlJc w:val="left"/>
      <w:pPr>
        <w:ind w:left="313" w:hanging="269"/>
      </w:pPr>
      <w:rPr>
        <w:rFonts w:hint="default"/>
        <w:lang w:val="es-ES" w:eastAsia="en-US" w:bidi="ar-SA"/>
      </w:rPr>
    </w:lvl>
    <w:lvl w:ilvl="2" w:tplc="A300CAE0">
      <w:numFmt w:val="bullet"/>
      <w:lvlText w:val="•"/>
      <w:lvlJc w:val="left"/>
      <w:pPr>
        <w:ind w:left="526" w:hanging="269"/>
      </w:pPr>
      <w:rPr>
        <w:rFonts w:hint="default"/>
        <w:lang w:val="es-ES" w:eastAsia="en-US" w:bidi="ar-SA"/>
      </w:rPr>
    </w:lvl>
    <w:lvl w:ilvl="3" w:tplc="8112ED92">
      <w:numFmt w:val="bullet"/>
      <w:lvlText w:val="•"/>
      <w:lvlJc w:val="left"/>
      <w:pPr>
        <w:ind w:left="740" w:hanging="269"/>
      </w:pPr>
      <w:rPr>
        <w:rFonts w:hint="default"/>
        <w:lang w:val="es-ES" w:eastAsia="en-US" w:bidi="ar-SA"/>
      </w:rPr>
    </w:lvl>
    <w:lvl w:ilvl="4" w:tplc="A1AE25F2">
      <w:numFmt w:val="bullet"/>
      <w:lvlText w:val="•"/>
      <w:lvlJc w:val="left"/>
      <w:pPr>
        <w:ind w:left="953" w:hanging="269"/>
      </w:pPr>
      <w:rPr>
        <w:rFonts w:hint="default"/>
        <w:lang w:val="es-ES" w:eastAsia="en-US" w:bidi="ar-SA"/>
      </w:rPr>
    </w:lvl>
    <w:lvl w:ilvl="5" w:tplc="33A22FBA">
      <w:numFmt w:val="bullet"/>
      <w:lvlText w:val="•"/>
      <w:lvlJc w:val="left"/>
      <w:pPr>
        <w:ind w:left="1167" w:hanging="269"/>
      </w:pPr>
      <w:rPr>
        <w:rFonts w:hint="default"/>
        <w:lang w:val="es-ES" w:eastAsia="en-US" w:bidi="ar-SA"/>
      </w:rPr>
    </w:lvl>
    <w:lvl w:ilvl="6" w:tplc="58BEF61C">
      <w:numFmt w:val="bullet"/>
      <w:lvlText w:val="•"/>
      <w:lvlJc w:val="left"/>
      <w:pPr>
        <w:ind w:left="1380" w:hanging="269"/>
      </w:pPr>
      <w:rPr>
        <w:rFonts w:hint="default"/>
        <w:lang w:val="es-ES" w:eastAsia="en-US" w:bidi="ar-SA"/>
      </w:rPr>
    </w:lvl>
    <w:lvl w:ilvl="7" w:tplc="45C2A11A">
      <w:numFmt w:val="bullet"/>
      <w:lvlText w:val="•"/>
      <w:lvlJc w:val="left"/>
      <w:pPr>
        <w:ind w:left="1593" w:hanging="269"/>
      </w:pPr>
      <w:rPr>
        <w:rFonts w:hint="default"/>
        <w:lang w:val="es-ES" w:eastAsia="en-US" w:bidi="ar-SA"/>
      </w:rPr>
    </w:lvl>
    <w:lvl w:ilvl="8" w:tplc="D8D280E6">
      <w:numFmt w:val="bullet"/>
      <w:lvlText w:val="•"/>
      <w:lvlJc w:val="left"/>
      <w:pPr>
        <w:ind w:left="1807" w:hanging="269"/>
      </w:pPr>
      <w:rPr>
        <w:rFonts w:hint="default"/>
        <w:lang w:val="es-ES" w:eastAsia="en-US" w:bidi="ar-SA"/>
      </w:rPr>
    </w:lvl>
  </w:abstractNum>
  <w:abstractNum w:abstractNumId="82" w15:restartNumberingAfterBreak="0">
    <w:nsid w:val="6A4362F5"/>
    <w:multiLevelType w:val="hybridMultilevel"/>
    <w:tmpl w:val="EF14950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3" w15:restartNumberingAfterBreak="0">
    <w:nsid w:val="6AE34E4A"/>
    <w:multiLevelType w:val="hybridMultilevel"/>
    <w:tmpl w:val="04A4753E"/>
    <w:lvl w:ilvl="0" w:tplc="ADE49412">
      <w:start w:val="3"/>
      <w:numFmt w:val="bullet"/>
      <w:lvlText w:val="-"/>
      <w:lvlJc w:val="left"/>
      <w:pPr>
        <w:ind w:left="982" w:hanging="360"/>
      </w:pPr>
      <w:rPr>
        <w:rFonts w:ascii="Arial MT" w:eastAsia="Arial MT" w:hAnsi="Arial MT" w:cs="Arial MT" w:hint="default"/>
      </w:rPr>
    </w:lvl>
    <w:lvl w:ilvl="1" w:tplc="240A0003" w:tentative="1">
      <w:start w:val="1"/>
      <w:numFmt w:val="bullet"/>
      <w:lvlText w:val="o"/>
      <w:lvlJc w:val="left"/>
      <w:pPr>
        <w:ind w:left="1702" w:hanging="360"/>
      </w:pPr>
      <w:rPr>
        <w:rFonts w:ascii="Courier New" w:hAnsi="Courier New" w:cs="Courier New" w:hint="default"/>
      </w:rPr>
    </w:lvl>
    <w:lvl w:ilvl="2" w:tplc="240A0005" w:tentative="1">
      <w:start w:val="1"/>
      <w:numFmt w:val="bullet"/>
      <w:lvlText w:val=""/>
      <w:lvlJc w:val="left"/>
      <w:pPr>
        <w:ind w:left="2422" w:hanging="360"/>
      </w:pPr>
      <w:rPr>
        <w:rFonts w:ascii="Wingdings" w:hAnsi="Wingdings" w:hint="default"/>
      </w:rPr>
    </w:lvl>
    <w:lvl w:ilvl="3" w:tplc="240A0001" w:tentative="1">
      <w:start w:val="1"/>
      <w:numFmt w:val="bullet"/>
      <w:lvlText w:val=""/>
      <w:lvlJc w:val="left"/>
      <w:pPr>
        <w:ind w:left="3142" w:hanging="360"/>
      </w:pPr>
      <w:rPr>
        <w:rFonts w:ascii="Symbol" w:hAnsi="Symbol" w:hint="default"/>
      </w:rPr>
    </w:lvl>
    <w:lvl w:ilvl="4" w:tplc="240A0003" w:tentative="1">
      <w:start w:val="1"/>
      <w:numFmt w:val="bullet"/>
      <w:lvlText w:val="o"/>
      <w:lvlJc w:val="left"/>
      <w:pPr>
        <w:ind w:left="3862" w:hanging="360"/>
      </w:pPr>
      <w:rPr>
        <w:rFonts w:ascii="Courier New" w:hAnsi="Courier New" w:cs="Courier New" w:hint="default"/>
      </w:rPr>
    </w:lvl>
    <w:lvl w:ilvl="5" w:tplc="240A0005" w:tentative="1">
      <w:start w:val="1"/>
      <w:numFmt w:val="bullet"/>
      <w:lvlText w:val=""/>
      <w:lvlJc w:val="left"/>
      <w:pPr>
        <w:ind w:left="4582" w:hanging="360"/>
      </w:pPr>
      <w:rPr>
        <w:rFonts w:ascii="Wingdings" w:hAnsi="Wingdings" w:hint="default"/>
      </w:rPr>
    </w:lvl>
    <w:lvl w:ilvl="6" w:tplc="240A0001" w:tentative="1">
      <w:start w:val="1"/>
      <w:numFmt w:val="bullet"/>
      <w:lvlText w:val=""/>
      <w:lvlJc w:val="left"/>
      <w:pPr>
        <w:ind w:left="5302" w:hanging="360"/>
      </w:pPr>
      <w:rPr>
        <w:rFonts w:ascii="Symbol" w:hAnsi="Symbol" w:hint="default"/>
      </w:rPr>
    </w:lvl>
    <w:lvl w:ilvl="7" w:tplc="240A0003" w:tentative="1">
      <w:start w:val="1"/>
      <w:numFmt w:val="bullet"/>
      <w:lvlText w:val="o"/>
      <w:lvlJc w:val="left"/>
      <w:pPr>
        <w:ind w:left="6022" w:hanging="360"/>
      </w:pPr>
      <w:rPr>
        <w:rFonts w:ascii="Courier New" w:hAnsi="Courier New" w:cs="Courier New" w:hint="default"/>
      </w:rPr>
    </w:lvl>
    <w:lvl w:ilvl="8" w:tplc="240A0005" w:tentative="1">
      <w:start w:val="1"/>
      <w:numFmt w:val="bullet"/>
      <w:lvlText w:val=""/>
      <w:lvlJc w:val="left"/>
      <w:pPr>
        <w:ind w:left="6742" w:hanging="360"/>
      </w:pPr>
      <w:rPr>
        <w:rFonts w:ascii="Wingdings" w:hAnsi="Wingdings" w:hint="default"/>
      </w:rPr>
    </w:lvl>
  </w:abstractNum>
  <w:abstractNum w:abstractNumId="84" w15:restartNumberingAfterBreak="0">
    <w:nsid w:val="6B777AF8"/>
    <w:multiLevelType w:val="hybridMultilevel"/>
    <w:tmpl w:val="BA6C3E9E"/>
    <w:lvl w:ilvl="0" w:tplc="82F0B88C">
      <w:start w:val="1"/>
      <w:numFmt w:val="decimal"/>
      <w:lvlText w:val="%1."/>
      <w:lvlJc w:val="left"/>
      <w:pPr>
        <w:ind w:left="1342" w:hanging="360"/>
      </w:pPr>
      <w:rPr>
        <w:rFonts w:ascii="Arial MT" w:eastAsia="Arial MT" w:hAnsi="Arial MT" w:cs="Arial MT" w:hint="default"/>
        <w:b w:val="0"/>
        <w:bCs w:val="0"/>
        <w:i w:val="0"/>
        <w:iCs w:val="0"/>
        <w:spacing w:val="0"/>
        <w:w w:val="100"/>
        <w:sz w:val="24"/>
        <w:szCs w:val="24"/>
        <w:lang w:val="es-ES" w:eastAsia="en-US" w:bidi="ar-SA"/>
      </w:rPr>
    </w:lvl>
    <w:lvl w:ilvl="1" w:tplc="815622A8">
      <w:numFmt w:val="bullet"/>
      <w:lvlText w:val="-"/>
      <w:lvlJc w:val="left"/>
      <w:pPr>
        <w:ind w:left="1342" w:hanging="360"/>
      </w:pPr>
      <w:rPr>
        <w:rFonts w:ascii="Cambria" w:eastAsia="Cambria" w:hAnsi="Cambria" w:cs="Cambria" w:hint="default"/>
        <w:b w:val="0"/>
        <w:bCs w:val="0"/>
        <w:i w:val="0"/>
        <w:iCs w:val="0"/>
        <w:spacing w:val="0"/>
        <w:w w:val="100"/>
        <w:sz w:val="24"/>
        <w:szCs w:val="24"/>
        <w:lang w:val="es-ES" w:eastAsia="en-US" w:bidi="ar-SA"/>
      </w:rPr>
    </w:lvl>
    <w:lvl w:ilvl="2" w:tplc="FEBAE520">
      <w:numFmt w:val="bullet"/>
      <w:lvlText w:val="•"/>
      <w:lvlJc w:val="left"/>
      <w:pPr>
        <w:ind w:left="3232" w:hanging="360"/>
      </w:pPr>
      <w:rPr>
        <w:rFonts w:hint="default"/>
        <w:lang w:val="es-ES" w:eastAsia="en-US" w:bidi="ar-SA"/>
      </w:rPr>
    </w:lvl>
    <w:lvl w:ilvl="3" w:tplc="8DF2E4D6">
      <w:numFmt w:val="bullet"/>
      <w:lvlText w:val="•"/>
      <w:lvlJc w:val="left"/>
      <w:pPr>
        <w:ind w:left="4178" w:hanging="360"/>
      </w:pPr>
      <w:rPr>
        <w:rFonts w:hint="default"/>
        <w:lang w:val="es-ES" w:eastAsia="en-US" w:bidi="ar-SA"/>
      </w:rPr>
    </w:lvl>
    <w:lvl w:ilvl="4" w:tplc="908812E8">
      <w:numFmt w:val="bullet"/>
      <w:lvlText w:val="•"/>
      <w:lvlJc w:val="left"/>
      <w:pPr>
        <w:ind w:left="5124" w:hanging="360"/>
      </w:pPr>
      <w:rPr>
        <w:rFonts w:hint="default"/>
        <w:lang w:val="es-ES" w:eastAsia="en-US" w:bidi="ar-SA"/>
      </w:rPr>
    </w:lvl>
    <w:lvl w:ilvl="5" w:tplc="D496F9FC">
      <w:numFmt w:val="bullet"/>
      <w:lvlText w:val="•"/>
      <w:lvlJc w:val="left"/>
      <w:pPr>
        <w:ind w:left="6070" w:hanging="360"/>
      </w:pPr>
      <w:rPr>
        <w:rFonts w:hint="default"/>
        <w:lang w:val="es-ES" w:eastAsia="en-US" w:bidi="ar-SA"/>
      </w:rPr>
    </w:lvl>
    <w:lvl w:ilvl="6" w:tplc="EA124E10">
      <w:numFmt w:val="bullet"/>
      <w:lvlText w:val="•"/>
      <w:lvlJc w:val="left"/>
      <w:pPr>
        <w:ind w:left="7016" w:hanging="360"/>
      </w:pPr>
      <w:rPr>
        <w:rFonts w:hint="default"/>
        <w:lang w:val="es-ES" w:eastAsia="en-US" w:bidi="ar-SA"/>
      </w:rPr>
    </w:lvl>
    <w:lvl w:ilvl="7" w:tplc="1688AA72">
      <w:numFmt w:val="bullet"/>
      <w:lvlText w:val="•"/>
      <w:lvlJc w:val="left"/>
      <w:pPr>
        <w:ind w:left="7962" w:hanging="360"/>
      </w:pPr>
      <w:rPr>
        <w:rFonts w:hint="default"/>
        <w:lang w:val="es-ES" w:eastAsia="en-US" w:bidi="ar-SA"/>
      </w:rPr>
    </w:lvl>
    <w:lvl w:ilvl="8" w:tplc="790C4FCA">
      <w:numFmt w:val="bullet"/>
      <w:lvlText w:val="•"/>
      <w:lvlJc w:val="left"/>
      <w:pPr>
        <w:ind w:left="8908" w:hanging="360"/>
      </w:pPr>
      <w:rPr>
        <w:rFonts w:hint="default"/>
        <w:lang w:val="es-ES" w:eastAsia="en-US" w:bidi="ar-SA"/>
      </w:rPr>
    </w:lvl>
  </w:abstractNum>
  <w:abstractNum w:abstractNumId="85" w15:restartNumberingAfterBreak="0">
    <w:nsid w:val="6E835F50"/>
    <w:multiLevelType w:val="hybridMultilevel"/>
    <w:tmpl w:val="1E0402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6F17225D"/>
    <w:multiLevelType w:val="hybridMultilevel"/>
    <w:tmpl w:val="15747A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7" w15:restartNumberingAfterBreak="0">
    <w:nsid w:val="6F444A86"/>
    <w:multiLevelType w:val="hybridMultilevel"/>
    <w:tmpl w:val="95DEDFD0"/>
    <w:lvl w:ilvl="0" w:tplc="B98815F6">
      <w:start w:val="1"/>
      <w:numFmt w:val="decimal"/>
      <w:lvlText w:val="%1."/>
      <w:lvlJc w:val="left"/>
      <w:pPr>
        <w:ind w:left="622" w:hanging="269"/>
      </w:pPr>
      <w:rPr>
        <w:rFonts w:ascii="Arial MT" w:eastAsia="Arial MT" w:hAnsi="Arial MT" w:cs="Arial MT" w:hint="default"/>
        <w:b w:val="0"/>
        <w:bCs w:val="0"/>
        <w:i w:val="0"/>
        <w:iCs w:val="0"/>
        <w:spacing w:val="0"/>
        <w:w w:val="99"/>
        <w:sz w:val="24"/>
        <w:szCs w:val="24"/>
        <w:lang w:val="es-ES" w:eastAsia="en-US" w:bidi="ar-SA"/>
      </w:rPr>
    </w:lvl>
    <w:lvl w:ilvl="1" w:tplc="EBFA7020">
      <w:numFmt w:val="bullet"/>
      <w:lvlText w:val="•"/>
      <w:lvlJc w:val="left"/>
      <w:pPr>
        <w:ind w:left="1638" w:hanging="269"/>
      </w:pPr>
      <w:rPr>
        <w:rFonts w:hint="default"/>
        <w:lang w:val="es-ES" w:eastAsia="en-US" w:bidi="ar-SA"/>
      </w:rPr>
    </w:lvl>
    <w:lvl w:ilvl="2" w:tplc="DAEAF198">
      <w:numFmt w:val="bullet"/>
      <w:lvlText w:val="•"/>
      <w:lvlJc w:val="left"/>
      <w:pPr>
        <w:ind w:left="2656" w:hanging="269"/>
      </w:pPr>
      <w:rPr>
        <w:rFonts w:hint="default"/>
        <w:lang w:val="es-ES" w:eastAsia="en-US" w:bidi="ar-SA"/>
      </w:rPr>
    </w:lvl>
    <w:lvl w:ilvl="3" w:tplc="F9F25C88">
      <w:numFmt w:val="bullet"/>
      <w:lvlText w:val="•"/>
      <w:lvlJc w:val="left"/>
      <w:pPr>
        <w:ind w:left="3674" w:hanging="269"/>
      </w:pPr>
      <w:rPr>
        <w:rFonts w:hint="default"/>
        <w:lang w:val="es-ES" w:eastAsia="en-US" w:bidi="ar-SA"/>
      </w:rPr>
    </w:lvl>
    <w:lvl w:ilvl="4" w:tplc="33B87850">
      <w:numFmt w:val="bullet"/>
      <w:lvlText w:val="•"/>
      <w:lvlJc w:val="left"/>
      <w:pPr>
        <w:ind w:left="4692" w:hanging="269"/>
      </w:pPr>
      <w:rPr>
        <w:rFonts w:hint="default"/>
        <w:lang w:val="es-ES" w:eastAsia="en-US" w:bidi="ar-SA"/>
      </w:rPr>
    </w:lvl>
    <w:lvl w:ilvl="5" w:tplc="1E9A6160">
      <w:numFmt w:val="bullet"/>
      <w:lvlText w:val="•"/>
      <w:lvlJc w:val="left"/>
      <w:pPr>
        <w:ind w:left="5710" w:hanging="269"/>
      </w:pPr>
      <w:rPr>
        <w:rFonts w:hint="default"/>
        <w:lang w:val="es-ES" w:eastAsia="en-US" w:bidi="ar-SA"/>
      </w:rPr>
    </w:lvl>
    <w:lvl w:ilvl="6" w:tplc="2C24C65C">
      <w:numFmt w:val="bullet"/>
      <w:lvlText w:val="•"/>
      <w:lvlJc w:val="left"/>
      <w:pPr>
        <w:ind w:left="6728" w:hanging="269"/>
      </w:pPr>
      <w:rPr>
        <w:rFonts w:hint="default"/>
        <w:lang w:val="es-ES" w:eastAsia="en-US" w:bidi="ar-SA"/>
      </w:rPr>
    </w:lvl>
    <w:lvl w:ilvl="7" w:tplc="645CB5A0">
      <w:numFmt w:val="bullet"/>
      <w:lvlText w:val="•"/>
      <w:lvlJc w:val="left"/>
      <w:pPr>
        <w:ind w:left="7746" w:hanging="269"/>
      </w:pPr>
      <w:rPr>
        <w:rFonts w:hint="default"/>
        <w:lang w:val="es-ES" w:eastAsia="en-US" w:bidi="ar-SA"/>
      </w:rPr>
    </w:lvl>
    <w:lvl w:ilvl="8" w:tplc="411AFB1E">
      <w:numFmt w:val="bullet"/>
      <w:lvlText w:val="•"/>
      <w:lvlJc w:val="left"/>
      <w:pPr>
        <w:ind w:left="8764" w:hanging="269"/>
      </w:pPr>
      <w:rPr>
        <w:rFonts w:hint="default"/>
        <w:lang w:val="es-ES" w:eastAsia="en-US" w:bidi="ar-SA"/>
      </w:rPr>
    </w:lvl>
  </w:abstractNum>
  <w:abstractNum w:abstractNumId="88" w15:restartNumberingAfterBreak="0">
    <w:nsid w:val="6F4906E0"/>
    <w:multiLevelType w:val="hybridMultilevel"/>
    <w:tmpl w:val="F30EED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6FE579B0"/>
    <w:multiLevelType w:val="hybridMultilevel"/>
    <w:tmpl w:val="E29049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0" w15:restartNumberingAfterBreak="0">
    <w:nsid w:val="6FFA0A3F"/>
    <w:multiLevelType w:val="hybridMultilevel"/>
    <w:tmpl w:val="70F84522"/>
    <w:lvl w:ilvl="0" w:tplc="BE2AC1E4">
      <w:numFmt w:val="bullet"/>
      <w:lvlText w:val=""/>
      <w:lvlJc w:val="left"/>
      <w:pPr>
        <w:ind w:left="818" w:hanging="356"/>
      </w:pPr>
      <w:rPr>
        <w:rFonts w:ascii="Symbol" w:eastAsia="Symbol" w:hAnsi="Symbol" w:cs="Symbol" w:hint="default"/>
        <w:b w:val="0"/>
        <w:bCs w:val="0"/>
        <w:i w:val="0"/>
        <w:iCs w:val="0"/>
        <w:spacing w:val="0"/>
        <w:w w:val="100"/>
        <w:sz w:val="24"/>
        <w:szCs w:val="24"/>
        <w:lang w:val="es-ES" w:eastAsia="en-US" w:bidi="ar-SA"/>
      </w:rPr>
    </w:lvl>
    <w:lvl w:ilvl="1" w:tplc="BBAC5A34">
      <w:numFmt w:val="bullet"/>
      <w:lvlText w:val="•"/>
      <w:lvlJc w:val="left"/>
      <w:pPr>
        <w:ind w:left="1245" w:hanging="356"/>
      </w:pPr>
      <w:rPr>
        <w:rFonts w:hint="default"/>
        <w:lang w:val="es-ES" w:eastAsia="en-US" w:bidi="ar-SA"/>
      </w:rPr>
    </w:lvl>
    <w:lvl w:ilvl="2" w:tplc="061CBCA8">
      <w:numFmt w:val="bullet"/>
      <w:lvlText w:val="•"/>
      <w:lvlJc w:val="left"/>
      <w:pPr>
        <w:ind w:left="1670" w:hanging="356"/>
      </w:pPr>
      <w:rPr>
        <w:rFonts w:hint="default"/>
        <w:lang w:val="es-ES" w:eastAsia="en-US" w:bidi="ar-SA"/>
      </w:rPr>
    </w:lvl>
    <w:lvl w:ilvl="3" w:tplc="0638FF32">
      <w:numFmt w:val="bullet"/>
      <w:lvlText w:val="•"/>
      <w:lvlJc w:val="left"/>
      <w:pPr>
        <w:ind w:left="2095" w:hanging="356"/>
      </w:pPr>
      <w:rPr>
        <w:rFonts w:hint="default"/>
        <w:lang w:val="es-ES" w:eastAsia="en-US" w:bidi="ar-SA"/>
      </w:rPr>
    </w:lvl>
    <w:lvl w:ilvl="4" w:tplc="E17253A2">
      <w:numFmt w:val="bullet"/>
      <w:lvlText w:val="•"/>
      <w:lvlJc w:val="left"/>
      <w:pPr>
        <w:ind w:left="2520" w:hanging="356"/>
      </w:pPr>
      <w:rPr>
        <w:rFonts w:hint="default"/>
        <w:lang w:val="es-ES" w:eastAsia="en-US" w:bidi="ar-SA"/>
      </w:rPr>
    </w:lvl>
    <w:lvl w:ilvl="5" w:tplc="00B45C1E">
      <w:numFmt w:val="bullet"/>
      <w:lvlText w:val="•"/>
      <w:lvlJc w:val="left"/>
      <w:pPr>
        <w:ind w:left="2946" w:hanging="356"/>
      </w:pPr>
      <w:rPr>
        <w:rFonts w:hint="default"/>
        <w:lang w:val="es-ES" w:eastAsia="en-US" w:bidi="ar-SA"/>
      </w:rPr>
    </w:lvl>
    <w:lvl w:ilvl="6" w:tplc="4E765446">
      <w:numFmt w:val="bullet"/>
      <w:lvlText w:val="•"/>
      <w:lvlJc w:val="left"/>
      <w:pPr>
        <w:ind w:left="3371" w:hanging="356"/>
      </w:pPr>
      <w:rPr>
        <w:rFonts w:hint="default"/>
        <w:lang w:val="es-ES" w:eastAsia="en-US" w:bidi="ar-SA"/>
      </w:rPr>
    </w:lvl>
    <w:lvl w:ilvl="7" w:tplc="99F4BD8C">
      <w:numFmt w:val="bullet"/>
      <w:lvlText w:val="•"/>
      <w:lvlJc w:val="left"/>
      <w:pPr>
        <w:ind w:left="3796" w:hanging="356"/>
      </w:pPr>
      <w:rPr>
        <w:rFonts w:hint="default"/>
        <w:lang w:val="es-ES" w:eastAsia="en-US" w:bidi="ar-SA"/>
      </w:rPr>
    </w:lvl>
    <w:lvl w:ilvl="8" w:tplc="1926297A">
      <w:numFmt w:val="bullet"/>
      <w:lvlText w:val="•"/>
      <w:lvlJc w:val="left"/>
      <w:pPr>
        <w:ind w:left="4221" w:hanging="356"/>
      </w:pPr>
      <w:rPr>
        <w:rFonts w:hint="default"/>
        <w:lang w:val="es-ES" w:eastAsia="en-US" w:bidi="ar-SA"/>
      </w:rPr>
    </w:lvl>
  </w:abstractNum>
  <w:abstractNum w:abstractNumId="91" w15:restartNumberingAfterBreak="0">
    <w:nsid w:val="705C5535"/>
    <w:multiLevelType w:val="hybridMultilevel"/>
    <w:tmpl w:val="31BC3F6A"/>
    <w:lvl w:ilvl="0" w:tplc="57E0B888">
      <w:start w:val="2"/>
      <w:numFmt w:val="lowerLetter"/>
      <w:lvlText w:val="%1."/>
      <w:lvlJc w:val="left"/>
      <w:pPr>
        <w:ind w:left="622" w:hanging="269"/>
      </w:pPr>
      <w:rPr>
        <w:rFonts w:ascii="Arial MT" w:eastAsia="Arial MT" w:hAnsi="Arial MT" w:cs="Arial MT" w:hint="default"/>
        <w:b w:val="0"/>
        <w:bCs w:val="0"/>
        <w:i w:val="0"/>
        <w:iCs w:val="0"/>
        <w:spacing w:val="0"/>
        <w:w w:val="100"/>
        <w:sz w:val="24"/>
        <w:szCs w:val="24"/>
        <w:lang w:val="es-ES" w:eastAsia="en-US" w:bidi="ar-SA"/>
      </w:rPr>
    </w:lvl>
    <w:lvl w:ilvl="1" w:tplc="EFCAC29A">
      <w:numFmt w:val="bullet"/>
      <w:lvlText w:val="•"/>
      <w:lvlJc w:val="left"/>
      <w:pPr>
        <w:ind w:left="1638" w:hanging="269"/>
      </w:pPr>
      <w:rPr>
        <w:rFonts w:hint="default"/>
        <w:lang w:val="es-ES" w:eastAsia="en-US" w:bidi="ar-SA"/>
      </w:rPr>
    </w:lvl>
    <w:lvl w:ilvl="2" w:tplc="09AC8AB4">
      <w:numFmt w:val="bullet"/>
      <w:lvlText w:val="•"/>
      <w:lvlJc w:val="left"/>
      <w:pPr>
        <w:ind w:left="2656" w:hanging="269"/>
      </w:pPr>
      <w:rPr>
        <w:rFonts w:hint="default"/>
        <w:lang w:val="es-ES" w:eastAsia="en-US" w:bidi="ar-SA"/>
      </w:rPr>
    </w:lvl>
    <w:lvl w:ilvl="3" w:tplc="BCB64D60">
      <w:numFmt w:val="bullet"/>
      <w:lvlText w:val="•"/>
      <w:lvlJc w:val="left"/>
      <w:pPr>
        <w:ind w:left="3674" w:hanging="269"/>
      </w:pPr>
      <w:rPr>
        <w:rFonts w:hint="default"/>
        <w:lang w:val="es-ES" w:eastAsia="en-US" w:bidi="ar-SA"/>
      </w:rPr>
    </w:lvl>
    <w:lvl w:ilvl="4" w:tplc="A9941CB2">
      <w:numFmt w:val="bullet"/>
      <w:lvlText w:val="•"/>
      <w:lvlJc w:val="left"/>
      <w:pPr>
        <w:ind w:left="4692" w:hanging="269"/>
      </w:pPr>
      <w:rPr>
        <w:rFonts w:hint="default"/>
        <w:lang w:val="es-ES" w:eastAsia="en-US" w:bidi="ar-SA"/>
      </w:rPr>
    </w:lvl>
    <w:lvl w:ilvl="5" w:tplc="34C24F5C">
      <w:numFmt w:val="bullet"/>
      <w:lvlText w:val="•"/>
      <w:lvlJc w:val="left"/>
      <w:pPr>
        <w:ind w:left="5710" w:hanging="269"/>
      </w:pPr>
      <w:rPr>
        <w:rFonts w:hint="default"/>
        <w:lang w:val="es-ES" w:eastAsia="en-US" w:bidi="ar-SA"/>
      </w:rPr>
    </w:lvl>
    <w:lvl w:ilvl="6" w:tplc="043EF608">
      <w:numFmt w:val="bullet"/>
      <w:lvlText w:val="•"/>
      <w:lvlJc w:val="left"/>
      <w:pPr>
        <w:ind w:left="6728" w:hanging="269"/>
      </w:pPr>
      <w:rPr>
        <w:rFonts w:hint="default"/>
        <w:lang w:val="es-ES" w:eastAsia="en-US" w:bidi="ar-SA"/>
      </w:rPr>
    </w:lvl>
    <w:lvl w:ilvl="7" w:tplc="20C6D1C2">
      <w:numFmt w:val="bullet"/>
      <w:lvlText w:val="•"/>
      <w:lvlJc w:val="left"/>
      <w:pPr>
        <w:ind w:left="7746" w:hanging="269"/>
      </w:pPr>
      <w:rPr>
        <w:rFonts w:hint="default"/>
        <w:lang w:val="es-ES" w:eastAsia="en-US" w:bidi="ar-SA"/>
      </w:rPr>
    </w:lvl>
    <w:lvl w:ilvl="8" w:tplc="A694EE5C">
      <w:numFmt w:val="bullet"/>
      <w:lvlText w:val="•"/>
      <w:lvlJc w:val="left"/>
      <w:pPr>
        <w:ind w:left="8764" w:hanging="269"/>
      </w:pPr>
      <w:rPr>
        <w:rFonts w:hint="default"/>
        <w:lang w:val="es-ES" w:eastAsia="en-US" w:bidi="ar-SA"/>
      </w:rPr>
    </w:lvl>
  </w:abstractNum>
  <w:abstractNum w:abstractNumId="92" w15:restartNumberingAfterBreak="0">
    <w:nsid w:val="70D73DA2"/>
    <w:multiLevelType w:val="multilevel"/>
    <w:tmpl w:val="814A5D6E"/>
    <w:lvl w:ilvl="0">
      <w:start w:val="10"/>
      <w:numFmt w:val="decimal"/>
      <w:lvlText w:val="%1"/>
      <w:lvlJc w:val="left"/>
      <w:pPr>
        <w:ind w:left="622" w:hanging="536"/>
      </w:pPr>
      <w:rPr>
        <w:rFonts w:hint="default"/>
        <w:lang w:val="es-ES" w:eastAsia="en-US" w:bidi="ar-SA"/>
      </w:rPr>
    </w:lvl>
    <w:lvl w:ilvl="1">
      <w:start w:val="1"/>
      <w:numFmt w:val="decimal"/>
      <w:lvlText w:val="%1.%2"/>
      <w:lvlJc w:val="left"/>
      <w:pPr>
        <w:ind w:left="1529" w:hanging="536"/>
        <w:jc w:val="right"/>
      </w:pPr>
      <w:rPr>
        <w:rFonts w:ascii="Arial MT" w:eastAsia="Arial MT" w:hAnsi="Arial MT" w:cs="Arial MT" w:hint="default"/>
        <w:b w:val="0"/>
        <w:bCs w:val="0"/>
        <w:i w:val="0"/>
        <w:iCs w:val="0"/>
        <w:spacing w:val="0"/>
        <w:w w:val="99"/>
        <w:sz w:val="24"/>
        <w:szCs w:val="24"/>
        <w:lang w:val="es-ES" w:eastAsia="en-US" w:bidi="ar-SA"/>
      </w:rPr>
    </w:lvl>
    <w:lvl w:ilvl="2">
      <w:numFmt w:val="bullet"/>
      <w:lvlText w:val="•"/>
      <w:lvlJc w:val="left"/>
      <w:pPr>
        <w:ind w:left="2656" w:hanging="536"/>
      </w:pPr>
      <w:rPr>
        <w:rFonts w:hint="default"/>
        <w:lang w:val="es-ES" w:eastAsia="en-US" w:bidi="ar-SA"/>
      </w:rPr>
    </w:lvl>
    <w:lvl w:ilvl="3">
      <w:numFmt w:val="bullet"/>
      <w:lvlText w:val="•"/>
      <w:lvlJc w:val="left"/>
      <w:pPr>
        <w:ind w:left="3674" w:hanging="536"/>
      </w:pPr>
      <w:rPr>
        <w:rFonts w:hint="default"/>
        <w:lang w:val="es-ES" w:eastAsia="en-US" w:bidi="ar-SA"/>
      </w:rPr>
    </w:lvl>
    <w:lvl w:ilvl="4">
      <w:numFmt w:val="bullet"/>
      <w:lvlText w:val="•"/>
      <w:lvlJc w:val="left"/>
      <w:pPr>
        <w:ind w:left="4692" w:hanging="536"/>
      </w:pPr>
      <w:rPr>
        <w:rFonts w:hint="default"/>
        <w:lang w:val="es-ES" w:eastAsia="en-US" w:bidi="ar-SA"/>
      </w:rPr>
    </w:lvl>
    <w:lvl w:ilvl="5">
      <w:numFmt w:val="bullet"/>
      <w:lvlText w:val="•"/>
      <w:lvlJc w:val="left"/>
      <w:pPr>
        <w:ind w:left="5710" w:hanging="536"/>
      </w:pPr>
      <w:rPr>
        <w:rFonts w:hint="default"/>
        <w:lang w:val="es-ES" w:eastAsia="en-US" w:bidi="ar-SA"/>
      </w:rPr>
    </w:lvl>
    <w:lvl w:ilvl="6">
      <w:numFmt w:val="bullet"/>
      <w:lvlText w:val="•"/>
      <w:lvlJc w:val="left"/>
      <w:pPr>
        <w:ind w:left="6728" w:hanging="536"/>
      </w:pPr>
      <w:rPr>
        <w:rFonts w:hint="default"/>
        <w:lang w:val="es-ES" w:eastAsia="en-US" w:bidi="ar-SA"/>
      </w:rPr>
    </w:lvl>
    <w:lvl w:ilvl="7">
      <w:numFmt w:val="bullet"/>
      <w:lvlText w:val="•"/>
      <w:lvlJc w:val="left"/>
      <w:pPr>
        <w:ind w:left="7746" w:hanging="536"/>
      </w:pPr>
      <w:rPr>
        <w:rFonts w:hint="default"/>
        <w:lang w:val="es-ES" w:eastAsia="en-US" w:bidi="ar-SA"/>
      </w:rPr>
    </w:lvl>
    <w:lvl w:ilvl="8">
      <w:numFmt w:val="bullet"/>
      <w:lvlText w:val="•"/>
      <w:lvlJc w:val="left"/>
      <w:pPr>
        <w:ind w:left="8764" w:hanging="536"/>
      </w:pPr>
      <w:rPr>
        <w:rFonts w:hint="default"/>
        <w:lang w:val="es-ES" w:eastAsia="en-US" w:bidi="ar-SA"/>
      </w:rPr>
    </w:lvl>
  </w:abstractNum>
  <w:abstractNum w:abstractNumId="93" w15:restartNumberingAfterBreak="0">
    <w:nsid w:val="716459B1"/>
    <w:multiLevelType w:val="hybridMultilevel"/>
    <w:tmpl w:val="69BEFD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72A86A23"/>
    <w:multiLevelType w:val="multilevel"/>
    <w:tmpl w:val="088AD8F2"/>
    <w:lvl w:ilvl="0">
      <w:start w:val="3"/>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5" w15:restartNumberingAfterBreak="0">
    <w:nsid w:val="74842DEB"/>
    <w:multiLevelType w:val="hybridMultilevel"/>
    <w:tmpl w:val="883E2CA2"/>
    <w:lvl w:ilvl="0" w:tplc="6F7EBECA">
      <w:start w:val="1"/>
      <w:numFmt w:val="decimal"/>
      <w:lvlText w:val="%1."/>
      <w:lvlJc w:val="left"/>
      <w:pPr>
        <w:ind w:left="1004"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6" w15:restartNumberingAfterBreak="0">
    <w:nsid w:val="74DD1841"/>
    <w:multiLevelType w:val="hybridMultilevel"/>
    <w:tmpl w:val="2FB458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15:restartNumberingAfterBreak="0">
    <w:nsid w:val="761D0893"/>
    <w:multiLevelType w:val="hybridMultilevel"/>
    <w:tmpl w:val="5A2CAD9E"/>
    <w:lvl w:ilvl="0" w:tplc="28FC90BC">
      <w:numFmt w:val="bullet"/>
      <w:lvlText w:val=""/>
      <w:lvlJc w:val="left"/>
      <w:pPr>
        <w:ind w:left="818" w:hanging="356"/>
      </w:pPr>
      <w:rPr>
        <w:rFonts w:ascii="Symbol" w:eastAsia="Symbol" w:hAnsi="Symbol" w:cs="Symbol" w:hint="default"/>
        <w:b w:val="0"/>
        <w:bCs w:val="0"/>
        <w:i w:val="0"/>
        <w:iCs w:val="0"/>
        <w:spacing w:val="0"/>
        <w:w w:val="100"/>
        <w:sz w:val="24"/>
        <w:szCs w:val="24"/>
        <w:lang w:val="es-ES" w:eastAsia="en-US" w:bidi="ar-SA"/>
      </w:rPr>
    </w:lvl>
    <w:lvl w:ilvl="1" w:tplc="1A28BA54">
      <w:numFmt w:val="bullet"/>
      <w:lvlText w:val="•"/>
      <w:lvlJc w:val="left"/>
      <w:pPr>
        <w:ind w:left="1245" w:hanging="356"/>
      </w:pPr>
      <w:rPr>
        <w:rFonts w:hint="default"/>
        <w:lang w:val="es-ES" w:eastAsia="en-US" w:bidi="ar-SA"/>
      </w:rPr>
    </w:lvl>
    <w:lvl w:ilvl="2" w:tplc="BCAA3FFC">
      <w:numFmt w:val="bullet"/>
      <w:lvlText w:val="•"/>
      <w:lvlJc w:val="left"/>
      <w:pPr>
        <w:ind w:left="1670" w:hanging="356"/>
      </w:pPr>
      <w:rPr>
        <w:rFonts w:hint="default"/>
        <w:lang w:val="es-ES" w:eastAsia="en-US" w:bidi="ar-SA"/>
      </w:rPr>
    </w:lvl>
    <w:lvl w:ilvl="3" w:tplc="F38E4E44">
      <w:numFmt w:val="bullet"/>
      <w:lvlText w:val="•"/>
      <w:lvlJc w:val="left"/>
      <w:pPr>
        <w:ind w:left="2095" w:hanging="356"/>
      </w:pPr>
      <w:rPr>
        <w:rFonts w:hint="default"/>
        <w:lang w:val="es-ES" w:eastAsia="en-US" w:bidi="ar-SA"/>
      </w:rPr>
    </w:lvl>
    <w:lvl w:ilvl="4" w:tplc="DB76D57C">
      <w:numFmt w:val="bullet"/>
      <w:lvlText w:val="•"/>
      <w:lvlJc w:val="left"/>
      <w:pPr>
        <w:ind w:left="2520" w:hanging="356"/>
      </w:pPr>
      <w:rPr>
        <w:rFonts w:hint="default"/>
        <w:lang w:val="es-ES" w:eastAsia="en-US" w:bidi="ar-SA"/>
      </w:rPr>
    </w:lvl>
    <w:lvl w:ilvl="5" w:tplc="A7ECB814">
      <w:numFmt w:val="bullet"/>
      <w:lvlText w:val="•"/>
      <w:lvlJc w:val="left"/>
      <w:pPr>
        <w:ind w:left="2946" w:hanging="356"/>
      </w:pPr>
      <w:rPr>
        <w:rFonts w:hint="default"/>
        <w:lang w:val="es-ES" w:eastAsia="en-US" w:bidi="ar-SA"/>
      </w:rPr>
    </w:lvl>
    <w:lvl w:ilvl="6" w:tplc="7BF6EB04">
      <w:numFmt w:val="bullet"/>
      <w:lvlText w:val="•"/>
      <w:lvlJc w:val="left"/>
      <w:pPr>
        <w:ind w:left="3371" w:hanging="356"/>
      </w:pPr>
      <w:rPr>
        <w:rFonts w:hint="default"/>
        <w:lang w:val="es-ES" w:eastAsia="en-US" w:bidi="ar-SA"/>
      </w:rPr>
    </w:lvl>
    <w:lvl w:ilvl="7" w:tplc="B5A4004E">
      <w:numFmt w:val="bullet"/>
      <w:lvlText w:val="•"/>
      <w:lvlJc w:val="left"/>
      <w:pPr>
        <w:ind w:left="3796" w:hanging="356"/>
      </w:pPr>
      <w:rPr>
        <w:rFonts w:hint="default"/>
        <w:lang w:val="es-ES" w:eastAsia="en-US" w:bidi="ar-SA"/>
      </w:rPr>
    </w:lvl>
    <w:lvl w:ilvl="8" w:tplc="2270666A">
      <w:numFmt w:val="bullet"/>
      <w:lvlText w:val="•"/>
      <w:lvlJc w:val="left"/>
      <w:pPr>
        <w:ind w:left="4221" w:hanging="356"/>
      </w:pPr>
      <w:rPr>
        <w:rFonts w:hint="default"/>
        <w:lang w:val="es-ES" w:eastAsia="en-US" w:bidi="ar-SA"/>
      </w:rPr>
    </w:lvl>
  </w:abstractNum>
  <w:abstractNum w:abstractNumId="98" w15:restartNumberingAfterBreak="0">
    <w:nsid w:val="76963268"/>
    <w:multiLevelType w:val="multilevel"/>
    <w:tmpl w:val="1C123A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9" w15:restartNumberingAfterBreak="0">
    <w:nsid w:val="77640867"/>
    <w:multiLevelType w:val="hybridMultilevel"/>
    <w:tmpl w:val="569CFD4A"/>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00" w15:restartNumberingAfterBreak="0">
    <w:nsid w:val="77735625"/>
    <w:multiLevelType w:val="hybridMultilevel"/>
    <w:tmpl w:val="865E2562"/>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1" w15:restartNumberingAfterBreak="0">
    <w:nsid w:val="78314F7C"/>
    <w:multiLevelType w:val="hybridMultilevel"/>
    <w:tmpl w:val="2A7EAFBA"/>
    <w:lvl w:ilvl="0" w:tplc="240A0001">
      <w:start w:val="1"/>
      <w:numFmt w:val="bullet"/>
      <w:lvlText w:val=""/>
      <w:lvlJc w:val="left"/>
      <w:pPr>
        <w:ind w:left="1702" w:hanging="360"/>
      </w:pPr>
      <w:rPr>
        <w:rFonts w:ascii="Symbol" w:hAnsi="Symbol" w:hint="default"/>
      </w:rPr>
    </w:lvl>
    <w:lvl w:ilvl="1" w:tplc="240A0003" w:tentative="1">
      <w:start w:val="1"/>
      <w:numFmt w:val="bullet"/>
      <w:lvlText w:val="o"/>
      <w:lvlJc w:val="left"/>
      <w:pPr>
        <w:ind w:left="2422" w:hanging="360"/>
      </w:pPr>
      <w:rPr>
        <w:rFonts w:ascii="Courier New" w:hAnsi="Courier New" w:cs="Courier New" w:hint="default"/>
      </w:rPr>
    </w:lvl>
    <w:lvl w:ilvl="2" w:tplc="240A0005" w:tentative="1">
      <w:start w:val="1"/>
      <w:numFmt w:val="bullet"/>
      <w:lvlText w:val=""/>
      <w:lvlJc w:val="left"/>
      <w:pPr>
        <w:ind w:left="3142" w:hanging="360"/>
      </w:pPr>
      <w:rPr>
        <w:rFonts w:ascii="Wingdings" w:hAnsi="Wingdings" w:hint="default"/>
      </w:rPr>
    </w:lvl>
    <w:lvl w:ilvl="3" w:tplc="240A0001" w:tentative="1">
      <w:start w:val="1"/>
      <w:numFmt w:val="bullet"/>
      <w:lvlText w:val=""/>
      <w:lvlJc w:val="left"/>
      <w:pPr>
        <w:ind w:left="3862" w:hanging="360"/>
      </w:pPr>
      <w:rPr>
        <w:rFonts w:ascii="Symbol" w:hAnsi="Symbol" w:hint="default"/>
      </w:rPr>
    </w:lvl>
    <w:lvl w:ilvl="4" w:tplc="240A0003" w:tentative="1">
      <w:start w:val="1"/>
      <w:numFmt w:val="bullet"/>
      <w:lvlText w:val="o"/>
      <w:lvlJc w:val="left"/>
      <w:pPr>
        <w:ind w:left="4582" w:hanging="360"/>
      </w:pPr>
      <w:rPr>
        <w:rFonts w:ascii="Courier New" w:hAnsi="Courier New" w:cs="Courier New" w:hint="default"/>
      </w:rPr>
    </w:lvl>
    <w:lvl w:ilvl="5" w:tplc="240A0005" w:tentative="1">
      <w:start w:val="1"/>
      <w:numFmt w:val="bullet"/>
      <w:lvlText w:val=""/>
      <w:lvlJc w:val="left"/>
      <w:pPr>
        <w:ind w:left="5302" w:hanging="360"/>
      </w:pPr>
      <w:rPr>
        <w:rFonts w:ascii="Wingdings" w:hAnsi="Wingdings" w:hint="default"/>
      </w:rPr>
    </w:lvl>
    <w:lvl w:ilvl="6" w:tplc="240A0001" w:tentative="1">
      <w:start w:val="1"/>
      <w:numFmt w:val="bullet"/>
      <w:lvlText w:val=""/>
      <w:lvlJc w:val="left"/>
      <w:pPr>
        <w:ind w:left="6022" w:hanging="360"/>
      </w:pPr>
      <w:rPr>
        <w:rFonts w:ascii="Symbol" w:hAnsi="Symbol" w:hint="default"/>
      </w:rPr>
    </w:lvl>
    <w:lvl w:ilvl="7" w:tplc="240A0003" w:tentative="1">
      <w:start w:val="1"/>
      <w:numFmt w:val="bullet"/>
      <w:lvlText w:val="o"/>
      <w:lvlJc w:val="left"/>
      <w:pPr>
        <w:ind w:left="6742" w:hanging="360"/>
      </w:pPr>
      <w:rPr>
        <w:rFonts w:ascii="Courier New" w:hAnsi="Courier New" w:cs="Courier New" w:hint="default"/>
      </w:rPr>
    </w:lvl>
    <w:lvl w:ilvl="8" w:tplc="240A0005" w:tentative="1">
      <w:start w:val="1"/>
      <w:numFmt w:val="bullet"/>
      <w:lvlText w:val=""/>
      <w:lvlJc w:val="left"/>
      <w:pPr>
        <w:ind w:left="7462" w:hanging="360"/>
      </w:pPr>
      <w:rPr>
        <w:rFonts w:ascii="Wingdings" w:hAnsi="Wingdings" w:hint="default"/>
      </w:rPr>
    </w:lvl>
  </w:abstractNum>
  <w:abstractNum w:abstractNumId="102" w15:restartNumberingAfterBreak="0">
    <w:nsid w:val="78C0332D"/>
    <w:multiLevelType w:val="hybridMultilevel"/>
    <w:tmpl w:val="C7C21BCC"/>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03" w15:restartNumberingAfterBreak="0">
    <w:nsid w:val="7B025E2B"/>
    <w:multiLevelType w:val="multilevel"/>
    <w:tmpl w:val="D89A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CD66326"/>
    <w:multiLevelType w:val="multilevel"/>
    <w:tmpl w:val="FE4C51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992027387">
    <w:abstractNumId w:val="36"/>
  </w:num>
  <w:num w:numId="2" w16cid:durableId="1353533230">
    <w:abstractNumId w:val="56"/>
  </w:num>
  <w:num w:numId="3" w16cid:durableId="1918902531">
    <w:abstractNumId w:val="81"/>
  </w:num>
  <w:num w:numId="4" w16cid:durableId="82999060">
    <w:abstractNumId w:val="1"/>
  </w:num>
  <w:num w:numId="5" w16cid:durableId="970091006">
    <w:abstractNumId w:val="40"/>
  </w:num>
  <w:num w:numId="6" w16cid:durableId="1453672914">
    <w:abstractNumId w:val="33"/>
  </w:num>
  <w:num w:numId="7" w16cid:durableId="83916941">
    <w:abstractNumId w:val="74"/>
  </w:num>
  <w:num w:numId="8" w16cid:durableId="1540432426">
    <w:abstractNumId w:val="65"/>
  </w:num>
  <w:num w:numId="9" w16cid:durableId="1326395931">
    <w:abstractNumId w:val="92"/>
  </w:num>
  <w:num w:numId="10" w16cid:durableId="427502706">
    <w:abstractNumId w:val="61"/>
  </w:num>
  <w:num w:numId="11" w16cid:durableId="1056586884">
    <w:abstractNumId w:val="69"/>
  </w:num>
  <w:num w:numId="12" w16cid:durableId="1014301892">
    <w:abstractNumId w:val="91"/>
  </w:num>
  <w:num w:numId="13" w16cid:durableId="831221969">
    <w:abstractNumId w:val="4"/>
  </w:num>
  <w:num w:numId="14" w16cid:durableId="737626973">
    <w:abstractNumId w:val="15"/>
  </w:num>
  <w:num w:numId="15" w16cid:durableId="872379720">
    <w:abstractNumId w:val="90"/>
  </w:num>
  <w:num w:numId="16" w16cid:durableId="1387559396">
    <w:abstractNumId w:val="97"/>
  </w:num>
  <w:num w:numId="17" w16cid:durableId="1490487659">
    <w:abstractNumId w:val="13"/>
  </w:num>
  <w:num w:numId="18" w16cid:durableId="1784494474">
    <w:abstractNumId w:val="23"/>
  </w:num>
  <w:num w:numId="19" w16cid:durableId="331294580">
    <w:abstractNumId w:val="84"/>
  </w:num>
  <w:num w:numId="20" w16cid:durableId="1696730017">
    <w:abstractNumId w:val="66"/>
  </w:num>
  <w:num w:numId="21" w16cid:durableId="790322150">
    <w:abstractNumId w:val="46"/>
  </w:num>
  <w:num w:numId="22" w16cid:durableId="2048413665">
    <w:abstractNumId w:val="45"/>
  </w:num>
  <w:num w:numId="23" w16cid:durableId="1930504823">
    <w:abstractNumId w:val="54"/>
  </w:num>
  <w:num w:numId="24" w16cid:durableId="312679802">
    <w:abstractNumId w:val="30"/>
  </w:num>
  <w:num w:numId="25" w16cid:durableId="1621767949">
    <w:abstractNumId w:val="87"/>
  </w:num>
  <w:num w:numId="26" w16cid:durableId="2108770869">
    <w:abstractNumId w:val="49"/>
  </w:num>
  <w:num w:numId="27" w16cid:durableId="1364405513">
    <w:abstractNumId w:val="7"/>
  </w:num>
  <w:num w:numId="28" w16cid:durableId="1316446125">
    <w:abstractNumId w:val="10"/>
  </w:num>
  <w:num w:numId="29" w16cid:durableId="347417323">
    <w:abstractNumId w:val="22"/>
  </w:num>
  <w:num w:numId="30" w16cid:durableId="1904562072">
    <w:abstractNumId w:val="70"/>
  </w:num>
  <w:num w:numId="31" w16cid:durableId="1806115437">
    <w:abstractNumId w:val="48"/>
  </w:num>
  <w:num w:numId="32" w16cid:durableId="1339961791">
    <w:abstractNumId w:val="12"/>
  </w:num>
  <w:num w:numId="33" w16cid:durableId="1005672298">
    <w:abstractNumId w:val="2"/>
  </w:num>
  <w:num w:numId="34" w16cid:durableId="1401362879">
    <w:abstractNumId w:val="77"/>
  </w:num>
  <w:num w:numId="35" w16cid:durableId="1567036524">
    <w:abstractNumId w:val="63"/>
  </w:num>
  <w:num w:numId="36" w16cid:durableId="1003514573">
    <w:abstractNumId w:val="41"/>
  </w:num>
  <w:num w:numId="37" w16cid:durableId="1321152105">
    <w:abstractNumId w:val="75"/>
  </w:num>
  <w:num w:numId="38" w16cid:durableId="837697996">
    <w:abstractNumId w:val="51"/>
  </w:num>
  <w:num w:numId="39" w16cid:durableId="31734066">
    <w:abstractNumId w:val="76"/>
  </w:num>
  <w:num w:numId="40" w16cid:durableId="1383947996">
    <w:abstractNumId w:val="103"/>
  </w:num>
  <w:num w:numId="41" w16cid:durableId="1026953704">
    <w:abstractNumId w:val="64"/>
  </w:num>
  <w:num w:numId="42" w16cid:durableId="2017539273">
    <w:abstractNumId w:val="57"/>
  </w:num>
  <w:num w:numId="43" w16cid:durableId="823358396">
    <w:abstractNumId w:val="55"/>
  </w:num>
  <w:num w:numId="44" w16cid:durableId="956108500">
    <w:abstractNumId w:val="94"/>
  </w:num>
  <w:num w:numId="45" w16cid:durableId="1761372732">
    <w:abstractNumId w:val="83"/>
  </w:num>
  <w:num w:numId="46" w16cid:durableId="552927570">
    <w:abstractNumId w:val="20"/>
  </w:num>
  <w:num w:numId="47" w16cid:durableId="2083672242">
    <w:abstractNumId w:val="73"/>
  </w:num>
  <w:num w:numId="48" w16cid:durableId="692539626">
    <w:abstractNumId w:val="67"/>
  </w:num>
  <w:num w:numId="49" w16cid:durableId="241259276">
    <w:abstractNumId w:val="32"/>
  </w:num>
  <w:num w:numId="50" w16cid:durableId="413668742">
    <w:abstractNumId w:val="95"/>
  </w:num>
  <w:num w:numId="51" w16cid:durableId="1957515806">
    <w:abstractNumId w:val="9"/>
  </w:num>
  <w:num w:numId="52" w16cid:durableId="191961087">
    <w:abstractNumId w:val="60"/>
  </w:num>
  <w:num w:numId="53" w16cid:durableId="570311999">
    <w:abstractNumId w:val="62"/>
  </w:num>
  <w:num w:numId="54" w16cid:durableId="370693887">
    <w:abstractNumId w:val="37"/>
  </w:num>
  <w:num w:numId="55" w16cid:durableId="1945191083">
    <w:abstractNumId w:val="80"/>
  </w:num>
  <w:num w:numId="56" w16cid:durableId="2125029161">
    <w:abstractNumId w:val="93"/>
  </w:num>
  <w:num w:numId="57" w16cid:durableId="728842011">
    <w:abstractNumId w:val="28"/>
  </w:num>
  <w:num w:numId="58" w16cid:durableId="1485929708">
    <w:abstractNumId w:val="47"/>
  </w:num>
  <w:num w:numId="59" w16cid:durableId="1098647275">
    <w:abstractNumId w:val="34"/>
  </w:num>
  <w:num w:numId="60" w16cid:durableId="774440563">
    <w:abstractNumId w:val="78"/>
  </w:num>
  <w:num w:numId="61" w16cid:durableId="798377078">
    <w:abstractNumId w:val="31"/>
  </w:num>
  <w:num w:numId="62" w16cid:durableId="1678578676">
    <w:abstractNumId w:val="27"/>
  </w:num>
  <w:num w:numId="63" w16cid:durableId="1382903628">
    <w:abstractNumId w:val="101"/>
  </w:num>
  <w:num w:numId="64" w16cid:durableId="284653176">
    <w:abstractNumId w:val="24"/>
  </w:num>
  <w:num w:numId="65" w16cid:durableId="1708141361">
    <w:abstractNumId w:val="19"/>
  </w:num>
  <w:num w:numId="66" w16cid:durableId="1131557433">
    <w:abstractNumId w:val="79"/>
  </w:num>
  <w:num w:numId="67" w16cid:durableId="1404452084">
    <w:abstractNumId w:val="21"/>
  </w:num>
  <w:num w:numId="68" w16cid:durableId="801115546">
    <w:abstractNumId w:val="86"/>
  </w:num>
  <w:num w:numId="69" w16cid:durableId="937644235">
    <w:abstractNumId w:val="35"/>
  </w:num>
  <w:num w:numId="70" w16cid:durableId="22025493">
    <w:abstractNumId w:val="82"/>
  </w:num>
  <w:num w:numId="71" w16cid:durableId="2120221850">
    <w:abstractNumId w:val="39"/>
  </w:num>
  <w:num w:numId="72" w16cid:durableId="1508053812">
    <w:abstractNumId w:val="100"/>
  </w:num>
  <w:num w:numId="73" w16cid:durableId="819345121">
    <w:abstractNumId w:val="6"/>
  </w:num>
  <w:num w:numId="74" w16cid:durableId="446198806">
    <w:abstractNumId w:val="58"/>
  </w:num>
  <w:num w:numId="75" w16cid:durableId="687633645">
    <w:abstractNumId w:val="89"/>
  </w:num>
  <w:num w:numId="76" w16cid:durableId="584846883">
    <w:abstractNumId w:val="5"/>
  </w:num>
  <w:num w:numId="77" w16cid:durableId="878127284">
    <w:abstractNumId w:val="52"/>
  </w:num>
  <w:num w:numId="78" w16cid:durableId="334111420">
    <w:abstractNumId w:val="42"/>
  </w:num>
  <w:num w:numId="79" w16cid:durableId="306591996">
    <w:abstractNumId w:val="71"/>
  </w:num>
  <w:num w:numId="80" w16cid:durableId="88938532">
    <w:abstractNumId w:val="44"/>
  </w:num>
  <w:num w:numId="81" w16cid:durableId="450712495">
    <w:abstractNumId w:val="25"/>
  </w:num>
  <w:num w:numId="82" w16cid:durableId="1019427245">
    <w:abstractNumId w:val="88"/>
  </w:num>
  <w:num w:numId="83" w16cid:durableId="760761008">
    <w:abstractNumId w:val="96"/>
  </w:num>
  <w:num w:numId="84" w16cid:durableId="665327895">
    <w:abstractNumId w:val="43"/>
  </w:num>
  <w:num w:numId="85" w16cid:durableId="874080733">
    <w:abstractNumId w:val="18"/>
  </w:num>
  <w:num w:numId="86" w16cid:durableId="1164127737">
    <w:abstractNumId w:val="98"/>
  </w:num>
  <w:num w:numId="87" w16cid:durableId="1917015631">
    <w:abstractNumId w:val="50"/>
  </w:num>
  <w:num w:numId="88" w16cid:durableId="400325789">
    <w:abstractNumId w:val="104"/>
  </w:num>
  <w:num w:numId="89" w16cid:durableId="979923703">
    <w:abstractNumId w:val="8"/>
  </w:num>
  <w:num w:numId="90" w16cid:durableId="580260505">
    <w:abstractNumId w:val="17"/>
  </w:num>
  <w:num w:numId="91" w16cid:durableId="149366907">
    <w:abstractNumId w:val="14"/>
  </w:num>
  <w:num w:numId="92" w16cid:durableId="1183476380">
    <w:abstractNumId w:val="16"/>
  </w:num>
  <w:num w:numId="93" w16cid:durableId="2078088133">
    <w:abstractNumId w:val="102"/>
  </w:num>
  <w:num w:numId="94" w16cid:durableId="852843058">
    <w:abstractNumId w:val="99"/>
  </w:num>
  <w:num w:numId="95" w16cid:durableId="1244754930">
    <w:abstractNumId w:val="72"/>
  </w:num>
  <w:num w:numId="96" w16cid:durableId="216018867">
    <w:abstractNumId w:val="26"/>
  </w:num>
  <w:num w:numId="97" w16cid:durableId="339239017">
    <w:abstractNumId w:val="68"/>
  </w:num>
  <w:num w:numId="98" w16cid:durableId="2007440544">
    <w:abstractNumId w:val="85"/>
  </w:num>
  <w:num w:numId="99" w16cid:durableId="340819369">
    <w:abstractNumId w:val="0"/>
  </w:num>
  <w:num w:numId="100" w16cid:durableId="1203521">
    <w:abstractNumId w:val="53"/>
  </w:num>
  <w:num w:numId="101" w16cid:durableId="1474983893">
    <w:abstractNumId w:val="3"/>
  </w:num>
  <w:num w:numId="102" w16cid:durableId="1425493037">
    <w:abstractNumId w:val="29"/>
  </w:num>
  <w:num w:numId="103" w16cid:durableId="401295303">
    <w:abstractNumId w:val="59"/>
  </w:num>
  <w:num w:numId="104" w16cid:durableId="1744638843">
    <w:abstractNumId w:val="11"/>
  </w:num>
  <w:num w:numId="105" w16cid:durableId="2422278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2D2"/>
    <w:rsid w:val="000010A5"/>
    <w:rsid w:val="00006496"/>
    <w:rsid w:val="0001560F"/>
    <w:rsid w:val="00015895"/>
    <w:rsid w:val="00020CD9"/>
    <w:rsid w:val="00037B3E"/>
    <w:rsid w:val="000460FE"/>
    <w:rsid w:val="000546B5"/>
    <w:rsid w:val="00073F96"/>
    <w:rsid w:val="00081592"/>
    <w:rsid w:val="00091F92"/>
    <w:rsid w:val="000B642F"/>
    <w:rsid w:val="000C2834"/>
    <w:rsid w:val="000C7AC6"/>
    <w:rsid w:val="000D39A6"/>
    <w:rsid w:val="000D70C5"/>
    <w:rsid w:val="000E3B54"/>
    <w:rsid w:val="00104E83"/>
    <w:rsid w:val="001051D9"/>
    <w:rsid w:val="0010532C"/>
    <w:rsid w:val="00132E01"/>
    <w:rsid w:val="00135AF2"/>
    <w:rsid w:val="001559EC"/>
    <w:rsid w:val="00174763"/>
    <w:rsid w:val="001749C3"/>
    <w:rsid w:val="00176877"/>
    <w:rsid w:val="001975C2"/>
    <w:rsid w:val="001B1E21"/>
    <w:rsid w:val="001B2BE5"/>
    <w:rsid w:val="001C2D1A"/>
    <w:rsid w:val="001D13F7"/>
    <w:rsid w:val="001D2309"/>
    <w:rsid w:val="001D6ADF"/>
    <w:rsid w:val="001F0790"/>
    <w:rsid w:val="001F7862"/>
    <w:rsid w:val="002034D0"/>
    <w:rsid w:val="00241198"/>
    <w:rsid w:val="00242B7F"/>
    <w:rsid w:val="0025171E"/>
    <w:rsid w:val="00251BFF"/>
    <w:rsid w:val="0028172D"/>
    <w:rsid w:val="00294943"/>
    <w:rsid w:val="002D0714"/>
    <w:rsid w:val="002D0780"/>
    <w:rsid w:val="002D45D7"/>
    <w:rsid w:val="002D50C8"/>
    <w:rsid w:val="002E34FA"/>
    <w:rsid w:val="003047C7"/>
    <w:rsid w:val="00306868"/>
    <w:rsid w:val="003069E9"/>
    <w:rsid w:val="003125B2"/>
    <w:rsid w:val="00316300"/>
    <w:rsid w:val="00321676"/>
    <w:rsid w:val="00323CAF"/>
    <w:rsid w:val="00324F54"/>
    <w:rsid w:val="00333858"/>
    <w:rsid w:val="00335E77"/>
    <w:rsid w:val="003361F6"/>
    <w:rsid w:val="00340E76"/>
    <w:rsid w:val="003846A3"/>
    <w:rsid w:val="003913D4"/>
    <w:rsid w:val="003967EF"/>
    <w:rsid w:val="003B0386"/>
    <w:rsid w:val="003B5F16"/>
    <w:rsid w:val="003B6D41"/>
    <w:rsid w:val="003B6DCC"/>
    <w:rsid w:val="003D51E7"/>
    <w:rsid w:val="003D6DF3"/>
    <w:rsid w:val="003F58D9"/>
    <w:rsid w:val="0040428C"/>
    <w:rsid w:val="00455F1C"/>
    <w:rsid w:val="00456247"/>
    <w:rsid w:val="004567E8"/>
    <w:rsid w:val="00470AC7"/>
    <w:rsid w:val="0047702A"/>
    <w:rsid w:val="00486075"/>
    <w:rsid w:val="00487E3F"/>
    <w:rsid w:val="004A171D"/>
    <w:rsid w:val="004B4605"/>
    <w:rsid w:val="004E739A"/>
    <w:rsid w:val="004F32BE"/>
    <w:rsid w:val="00524D38"/>
    <w:rsid w:val="00531996"/>
    <w:rsid w:val="00543742"/>
    <w:rsid w:val="00551E03"/>
    <w:rsid w:val="00553524"/>
    <w:rsid w:val="00591CB4"/>
    <w:rsid w:val="00591E2E"/>
    <w:rsid w:val="005A6FA6"/>
    <w:rsid w:val="005B6671"/>
    <w:rsid w:val="005C40BA"/>
    <w:rsid w:val="005D3E4F"/>
    <w:rsid w:val="005E1778"/>
    <w:rsid w:val="005E7D5A"/>
    <w:rsid w:val="00622809"/>
    <w:rsid w:val="00656129"/>
    <w:rsid w:val="00657732"/>
    <w:rsid w:val="006626FB"/>
    <w:rsid w:val="006628BA"/>
    <w:rsid w:val="00671CF5"/>
    <w:rsid w:val="00683D90"/>
    <w:rsid w:val="006A1487"/>
    <w:rsid w:val="006A78E7"/>
    <w:rsid w:val="006B237A"/>
    <w:rsid w:val="006D0A2D"/>
    <w:rsid w:val="006E39F3"/>
    <w:rsid w:val="006E4753"/>
    <w:rsid w:val="007028D1"/>
    <w:rsid w:val="007036D3"/>
    <w:rsid w:val="00710DB5"/>
    <w:rsid w:val="0071365D"/>
    <w:rsid w:val="00714A73"/>
    <w:rsid w:val="0071663D"/>
    <w:rsid w:val="00720049"/>
    <w:rsid w:val="007521EA"/>
    <w:rsid w:val="00761091"/>
    <w:rsid w:val="00766ACB"/>
    <w:rsid w:val="00770C12"/>
    <w:rsid w:val="00773D1D"/>
    <w:rsid w:val="007841CE"/>
    <w:rsid w:val="00786589"/>
    <w:rsid w:val="00793778"/>
    <w:rsid w:val="007A2D40"/>
    <w:rsid w:val="007A5E6D"/>
    <w:rsid w:val="007B1006"/>
    <w:rsid w:val="007B631F"/>
    <w:rsid w:val="007D1651"/>
    <w:rsid w:val="007F25EB"/>
    <w:rsid w:val="0081677D"/>
    <w:rsid w:val="0084283C"/>
    <w:rsid w:val="00853FF5"/>
    <w:rsid w:val="008621E8"/>
    <w:rsid w:val="00864F3F"/>
    <w:rsid w:val="00884330"/>
    <w:rsid w:val="008851E3"/>
    <w:rsid w:val="008872A0"/>
    <w:rsid w:val="008A01C8"/>
    <w:rsid w:val="008A5D6C"/>
    <w:rsid w:val="008B2373"/>
    <w:rsid w:val="008C12EB"/>
    <w:rsid w:val="008C3CB7"/>
    <w:rsid w:val="008C7321"/>
    <w:rsid w:val="008D1B6B"/>
    <w:rsid w:val="008E0EB5"/>
    <w:rsid w:val="008E1015"/>
    <w:rsid w:val="008E7A5A"/>
    <w:rsid w:val="008F3B3A"/>
    <w:rsid w:val="00901A92"/>
    <w:rsid w:val="009032D2"/>
    <w:rsid w:val="00903E28"/>
    <w:rsid w:val="00903FB5"/>
    <w:rsid w:val="009214F8"/>
    <w:rsid w:val="00941757"/>
    <w:rsid w:val="00946B67"/>
    <w:rsid w:val="00946E69"/>
    <w:rsid w:val="00951065"/>
    <w:rsid w:val="00960981"/>
    <w:rsid w:val="009655D5"/>
    <w:rsid w:val="009758EF"/>
    <w:rsid w:val="00976B2D"/>
    <w:rsid w:val="00984D8D"/>
    <w:rsid w:val="009A0716"/>
    <w:rsid w:val="009A42E7"/>
    <w:rsid w:val="009A683A"/>
    <w:rsid w:val="009A7CB6"/>
    <w:rsid w:val="009B159E"/>
    <w:rsid w:val="009B5496"/>
    <w:rsid w:val="009B59C5"/>
    <w:rsid w:val="009D151B"/>
    <w:rsid w:val="009E370B"/>
    <w:rsid w:val="00A13E44"/>
    <w:rsid w:val="00A3601F"/>
    <w:rsid w:val="00A52549"/>
    <w:rsid w:val="00A52F8E"/>
    <w:rsid w:val="00A62094"/>
    <w:rsid w:val="00A71BB5"/>
    <w:rsid w:val="00A73708"/>
    <w:rsid w:val="00A81CF2"/>
    <w:rsid w:val="00A96FE7"/>
    <w:rsid w:val="00AA3E13"/>
    <w:rsid w:val="00AC1E15"/>
    <w:rsid w:val="00AC24A8"/>
    <w:rsid w:val="00AC2602"/>
    <w:rsid w:val="00AC32B4"/>
    <w:rsid w:val="00AE0FBC"/>
    <w:rsid w:val="00AF7014"/>
    <w:rsid w:val="00AF79E4"/>
    <w:rsid w:val="00B013AB"/>
    <w:rsid w:val="00B037CB"/>
    <w:rsid w:val="00B05256"/>
    <w:rsid w:val="00B25892"/>
    <w:rsid w:val="00B272FE"/>
    <w:rsid w:val="00B36F36"/>
    <w:rsid w:val="00B3799D"/>
    <w:rsid w:val="00B432D9"/>
    <w:rsid w:val="00B6649B"/>
    <w:rsid w:val="00BB5677"/>
    <w:rsid w:val="00BC3C7D"/>
    <w:rsid w:val="00BC44FB"/>
    <w:rsid w:val="00BD21EE"/>
    <w:rsid w:val="00C00D71"/>
    <w:rsid w:val="00C0343E"/>
    <w:rsid w:val="00C05607"/>
    <w:rsid w:val="00C15745"/>
    <w:rsid w:val="00C17402"/>
    <w:rsid w:val="00C25722"/>
    <w:rsid w:val="00C463BF"/>
    <w:rsid w:val="00C4721E"/>
    <w:rsid w:val="00C634A1"/>
    <w:rsid w:val="00C639DB"/>
    <w:rsid w:val="00C65CD1"/>
    <w:rsid w:val="00C74378"/>
    <w:rsid w:val="00C94998"/>
    <w:rsid w:val="00CA06C8"/>
    <w:rsid w:val="00CB0F6E"/>
    <w:rsid w:val="00CB2E9E"/>
    <w:rsid w:val="00CB3065"/>
    <w:rsid w:val="00CD1E92"/>
    <w:rsid w:val="00CD4A33"/>
    <w:rsid w:val="00CD5A95"/>
    <w:rsid w:val="00CE63E9"/>
    <w:rsid w:val="00CF574F"/>
    <w:rsid w:val="00D07110"/>
    <w:rsid w:val="00D316A8"/>
    <w:rsid w:val="00D4388A"/>
    <w:rsid w:val="00D5657D"/>
    <w:rsid w:val="00D57DAE"/>
    <w:rsid w:val="00D76476"/>
    <w:rsid w:val="00D77EED"/>
    <w:rsid w:val="00D82038"/>
    <w:rsid w:val="00D9104C"/>
    <w:rsid w:val="00D96DA1"/>
    <w:rsid w:val="00DB100B"/>
    <w:rsid w:val="00DC16EC"/>
    <w:rsid w:val="00DC1DC2"/>
    <w:rsid w:val="00DC5719"/>
    <w:rsid w:val="00DD1673"/>
    <w:rsid w:val="00DD4F3B"/>
    <w:rsid w:val="00DD53AF"/>
    <w:rsid w:val="00DD797E"/>
    <w:rsid w:val="00DE5789"/>
    <w:rsid w:val="00E04EE5"/>
    <w:rsid w:val="00E13403"/>
    <w:rsid w:val="00E16346"/>
    <w:rsid w:val="00E258D9"/>
    <w:rsid w:val="00E26132"/>
    <w:rsid w:val="00E30E70"/>
    <w:rsid w:val="00E47A20"/>
    <w:rsid w:val="00E52B93"/>
    <w:rsid w:val="00E7460A"/>
    <w:rsid w:val="00E872A1"/>
    <w:rsid w:val="00E9692E"/>
    <w:rsid w:val="00EA1030"/>
    <w:rsid w:val="00EA6769"/>
    <w:rsid w:val="00EC07A4"/>
    <w:rsid w:val="00ED3551"/>
    <w:rsid w:val="00EE572C"/>
    <w:rsid w:val="00EF5FE6"/>
    <w:rsid w:val="00F00803"/>
    <w:rsid w:val="00F212BE"/>
    <w:rsid w:val="00F258F7"/>
    <w:rsid w:val="00F25E89"/>
    <w:rsid w:val="00F27A7C"/>
    <w:rsid w:val="00F31B3F"/>
    <w:rsid w:val="00F57FB9"/>
    <w:rsid w:val="00F61C1F"/>
    <w:rsid w:val="00F633EA"/>
    <w:rsid w:val="00F70AF6"/>
    <w:rsid w:val="00F809A0"/>
    <w:rsid w:val="00F9250F"/>
    <w:rsid w:val="00FA2DF5"/>
    <w:rsid w:val="00FA36F9"/>
    <w:rsid w:val="00FA6919"/>
    <w:rsid w:val="00FC2581"/>
    <w:rsid w:val="00FF274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9E0E2"/>
  <w15:chartTrackingRefBased/>
  <w15:docId w15:val="{4A5211B2-DAD1-475E-B11A-2ED9DAE28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2D2"/>
    <w:pPr>
      <w:widowControl w:val="0"/>
      <w:autoSpaceDE w:val="0"/>
      <w:autoSpaceDN w:val="0"/>
      <w:spacing w:after="0" w:line="240" w:lineRule="auto"/>
    </w:pPr>
    <w:rPr>
      <w:rFonts w:ascii="Arial MT" w:eastAsia="Arial MT" w:hAnsi="Arial MT" w:cs="Arial MT"/>
      <w:kern w:val="0"/>
      <w:lang w:val="es-ES"/>
      <w14:ligatures w14:val="none"/>
    </w:rPr>
  </w:style>
  <w:style w:type="paragraph" w:styleId="Ttulo1">
    <w:name w:val="heading 1"/>
    <w:basedOn w:val="Normal"/>
    <w:next w:val="Normal"/>
    <w:link w:val="Ttulo1Car"/>
    <w:uiPriority w:val="9"/>
    <w:qFormat/>
    <w:rsid w:val="00793778"/>
    <w:pPr>
      <w:keepNext/>
      <w:keepLines/>
      <w:spacing w:before="360" w:after="80"/>
      <w:outlineLvl w:val="0"/>
    </w:pPr>
    <w:rPr>
      <w:rFonts w:ascii="Arial" w:eastAsiaTheme="majorEastAsia" w:hAnsi="Arial" w:cstheme="majorBidi"/>
      <w:color w:val="000000" w:themeColor="text1"/>
      <w:sz w:val="24"/>
      <w:szCs w:val="40"/>
    </w:rPr>
  </w:style>
  <w:style w:type="paragraph" w:styleId="Ttulo2">
    <w:name w:val="heading 2"/>
    <w:basedOn w:val="Normal"/>
    <w:next w:val="Normal"/>
    <w:link w:val="Ttulo2Car"/>
    <w:uiPriority w:val="9"/>
    <w:unhideWhenUsed/>
    <w:qFormat/>
    <w:rsid w:val="00793778"/>
    <w:pPr>
      <w:keepNext/>
      <w:keepLines/>
      <w:spacing w:before="160" w:after="80"/>
      <w:outlineLvl w:val="1"/>
    </w:pPr>
    <w:rPr>
      <w:rFonts w:ascii="Arial" w:eastAsiaTheme="majorEastAsia" w:hAnsi="Arial" w:cstheme="majorBidi"/>
      <w:b/>
      <w:color w:val="000000" w:themeColor="text1"/>
      <w:sz w:val="24"/>
      <w:szCs w:val="32"/>
    </w:rPr>
  </w:style>
  <w:style w:type="paragraph" w:styleId="Ttulo3">
    <w:name w:val="heading 3"/>
    <w:basedOn w:val="Normal"/>
    <w:next w:val="Normal"/>
    <w:link w:val="Ttulo3Car"/>
    <w:uiPriority w:val="9"/>
    <w:unhideWhenUsed/>
    <w:qFormat/>
    <w:rsid w:val="009032D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unhideWhenUsed/>
    <w:qFormat/>
    <w:rsid w:val="009032D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unhideWhenUsed/>
    <w:qFormat/>
    <w:rsid w:val="009032D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unhideWhenUsed/>
    <w:qFormat/>
    <w:rsid w:val="009032D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032D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032D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032D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93778"/>
    <w:rPr>
      <w:rFonts w:ascii="Arial" w:eastAsiaTheme="majorEastAsia" w:hAnsi="Arial" w:cstheme="majorBidi"/>
      <w:color w:val="000000" w:themeColor="text1"/>
      <w:kern w:val="0"/>
      <w:sz w:val="24"/>
      <w:szCs w:val="40"/>
      <w:lang w:val="es-ES"/>
      <w14:ligatures w14:val="none"/>
    </w:rPr>
  </w:style>
  <w:style w:type="character" w:customStyle="1" w:styleId="Ttulo2Car">
    <w:name w:val="Título 2 Car"/>
    <w:basedOn w:val="Fuentedeprrafopredeter"/>
    <w:link w:val="Ttulo2"/>
    <w:uiPriority w:val="9"/>
    <w:rsid w:val="00793778"/>
    <w:rPr>
      <w:rFonts w:ascii="Arial" w:eastAsiaTheme="majorEastAsia" w:hAnsi="Arial" w:cstheme="majorBidi"/>
      <w:b/>
      <w:color w:val="000000" w:themeColor="text1"/>
      <w:kern w:val="0"/>
      <w:sz w:val="24"/>
      <w:szCs w:val="32"/>
      <w:lang w:val="es-ES"/>
      <w14:ligatures w14:val="none"/>
    </w:rPr>
  </w:style>
  <w:style w:type="character" w:customStyle="1" w:styleId="Ttulo3Car">
    <w:name w:val="Título 3 Car"/>
    <w:basedOn w:val="Fuentedeprrafopredeter"/>
    <w:link w:val="Ttulo3"/>
    <w:uiPriority w:val="9"/>
    <w:semiHidden/>
    <w:rsid w:val="009032D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032D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032D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032D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032D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032D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032D2"/>
    <w:rPr>
      <w:rFonts w:eastAsiaTheme="majorEastAsia" w:cstheme="majorBidi"/>
      <w:color w:val="272727" w:themeColor="text1" w:themeTint="D8"/>
    </w:rPr>
  </w:style>
  <w:style w:type="paragraph" w:styleId="Ttulo">
    <w:name w:val="Title"/>
    <w:basedOn w:val="Normal"/>
    <w:next w:val="Normal"/>
    <w:link w:val="TtuloCar"/>
    <w:uiPriority w:val="10"/>
    <w:qFormat/>
    <w:rsid w:val="009032D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032D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032D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032D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032D2"/>
    <w:pPr>
      <w:spacing w:before="160"/>
      <w:jc w:val="center"/>
    </w:pPr>
    <w:rPr>
      <w:i/>
      <w:iCs/>
      <w:color w:val="404040" w:themeColor="text1" w:themeTint="BF"/>
    </w:rPr>
  </w:style>
  <w:style w:type="character" w:customStyle="1" w:styleId="CitaCar">
    <w:name w:val="Cita Car"/>
    <w:basedOn w:val="Fuentedeprrafopredeter"/>
    <w:link w:val="Cita"/>
    <w:uiPriority w:val="29"/>
    <w:rsid w:val="009032D2"/>
    <w:rPr>
      <w:i/>
      <w:iCs/>
      <w:color w:val="404040" w:themeColor="text1" w:themeTint="BF"/>
    </w:rPr>
  </w:style>
  <w:style w:type="paragraph" w:styleId="Prrafodelista">
    <w:name w:val="List Paragraph"/>
    <w:basedOn w:val="Normal"/>
    <w:uiPriority w:val="1"/>
    <w:qFormat/>
    <w:rsid w:val="009032D2"/>
    <w:pPr>
      <w:ind w:left="720"/>
      <w:contextualSpacing/>
    </w:pPr>
  </w:style>
  <w:style w:type="character" w:styleId="nfasisintenso">
    <w:name w:val="Intense Emphasis"/>
    <w:basedOn w:val="Fuentedeprrafopredeter"/>
    <w:uiPriority w:val="21"/>
    <w:qFormat/>
    <w:rsid w:val="009032D2"/>
    <w:rPr>
      <w:i/>
      <w:iCs/>
      <w:color w:val="2F5496" w:themeColor="accent1" w:themeShade="BF"/>
    </w:rPr>
  </w:style>
  <w:style w:type="paragraph" w:styleId="Citadestacada">
    <w:name w:val="Intense Quote"/>
    <w:basedOn w:val="Normal"/>
    <w:next w:val="Normal"/>
    <w:link w:val="CitadestacadaCar"/>
    <w:uiPriority w:val="30"/>
    <w:qFormat/>
    <w:rsid w:val="009032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032D2"/>
    <w:rPr>
      <w:i/>
      <w:iCs/>
      <w:color w:val="2F5496" w:themeColor="accent1" w:themeShade="BF"/>
    </w:rPr>
  </w:style>
  <w:style w:type="character" w:styleId="Referenciaintensa">
    <w:name w:val="Intense Reference"/>
    <w:basedOn w:val="Fuentedeprrafopredeter"/>
    <w:uiPriority w:val="32"/>
    <w:qFormat/>
    <w:rsid w:val="009032D2"/>
    <w:rPr>
      <w:b/>
      <w:bCs/>
      <w:smallCaps/>
      <w:color w:val="2F5496" w:themeColor="accent1" w:themeShade="BF"/>
      <w:spacing w:val="5"/>
    </w:rPr>
  </w:style>
  <w:style w:type="table" w:customStyle="1" w:styleId="TableNormal">
    <w:name w:val="Table Normal"/>
    <w:uiPriority w:val="2"/>
    <w:semiHidden/>
    <w:unhideWhenUsed/>
    <w:qFormat/>
    <w:rsid w:val="009032D2"/>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TDC1">
    <w:name w:val="toc 1"/>
    <w:basedOn w:val="Normal"/>
    <w:uiPriority w:val="39"/>
    <w:qFormat/>
    <w:rsid w:val="009032D2"/>
    <w:pPr>
      <w:spacing w:before="377"/>
      <w:ind w:left="1101" w:hanging="479"/>
    </w:pPr>
    <w:rPr>
      <w:sz w:val="24"/>
      <w:szCs w:val="24"/>
    </w:rPr>
  </w:style>
  <w:style w:type="paragraph" w:styleId="TDC2">
    <w:name w:val="toc 2"/>
    <w:basedOn w:val="Normal"/>
    <w:uiPriority w:val="39"/>
    <w:qFormat/>
    <w:rsid w:val="009032D2"/>
    <w:pPr>
      <w:spacing w:before="379"/>
      <w:ind w:left="862"/>
    </w:pPr>
    <w:rPr>
      <w:sz w:val="24"/>
      <w:szCs w:val="24"/>
    </w:rPr>
  </w:style>
  <w:style w:type="paragraph" w:styleId="TDC3">
    <w:name w:val="toc 3"/>
    <w:basedOn w:val="Normal"/>
    <w:uiPriority w:val="39"/>
    <w:qFormat/>
    <w:rsid w:val="009032D2"/>
    <w:pPr>
      <w:spacing w:before="377"/>
      <w:ind w:left="1101"/>
    </w:pPr>
    <w:rPr>
      <w:sz w:val="24"/>
      <w:szCs w:val="24"/>
    </w:rPr>
  </w:style>
  <w:style w:type="paragraph" w:styleId="Textoindependiente">
    <w:name w:val="Body Text"/>
    <w:basedOn w:val="Normal"/>
    <w:link w:val="TextoindependienteCar"/>
    <w:uiPriority w:val="1"/>
    <w:qFormat/>
    <w:rsid w:val="00E52B93"/>
    <w:pPr>
      <w:jc w:val="both"/>
    </w:pPr>
    <w:rPr>
      <w:rFonts w:ascii="Arial" w:hAnsi="Arial"/>
      <w:sz w:val="24"/>
      <w:szCs w:val="24"/>
    </w:rPr>
  </w:style>
  <w:style w:type="character" w:customStyle="1" w:styleId="TextoindependienteCar">
    <w:name w:val="Texto independiente Car"/>
    <w:basedOn w:val="Fuentedeprrafopredeter"/>
    <w:link w:val="Textoindependiente"/>
    <w:uiPriority w:val="1"/>
    <w:rsid w:val="00E52B93"/>
    <w:rPr>
      <w:rFonts w:ascii="Arial" w:eastAsia="Arial MT" w:hAnsi="Arial" w:cs="Arial MT"/>
      <w:kern w:val="0"/>
      <w:sz w:val="24"/>
      <w:szCs w:val="24"/>
      <w:lang w:val="es-ES"/>
      <w14:ligatures w14:val="none"/>
    </w:rPr>
  </w:style>
  <w:style w:type="paragraph" w:customStyle="1" w:styleId="TableParagraph">
    <w:name w:val="Table Paragraph"/>
    <w:basedOn w:val="Normal"/>
    <w:uiPriority w:val="1"/>
    <w:qFormat/>
    <w:rsid w:val="009032D2"/>
  </w:style>
  <w:style w:type="paragraph" w:styleId="Encabezado">
    <w:name w:val="header"/>
    <w:basedOn w:val="Normal"/>
    <w:link w:val="EncabezadoCar"/>
    <w:uiPriority w:val="99"/>
    <w:unhideWhenUsed/>
    <w:rsid w:val="009032D2"/>
    <w:pPr>
      <w:tabs>
        <w:tab w:val="center" w:pos="4419"/>
        <w:tab w:val="right" w:pos="8838"/>
      </w:tabs>
    </w:pPr>
  </w:style>
  <w:style w:type="character" w:customStyle="1" w:styleId="EncabezadoCar">
    <w:name w:val="Encabezado Car"/>
    <w:basedOn w:val="Fuentedeprrafopredeter"/>
    <w:link w:val="Encabezado"/>
    <w:uiPriority w:val="99"/>
    <w:rsid w:val="009032D2"/>
    <w:rPr>
      <w:rFonts w:ascii="Arial MT" w:eastAsia="Arial MT" w:hAnsi="Arial MT" w:cs="Arial MT"/>
      <w:kern w:val="0"/>
      <w:lang w:val="es-ES"/>
      <w14:ligatures w14:val="none"/>
    </w:rPr>
  </w:style>
  <w:style w:type="paragraph" w:styleId="Piedepgina">
    <w:name w:val="footer"/>
    <w:basedOn w:val="Normal"/>
    <w:link w:val="PiedepginaCar"/>
    <w:uiPriority w:val="99"/>
    <w:unhideWhenUsed/>
    <w:rsid w:val="009032D2"/>
    <w:pPr>
      <w:tabs>
        <w:tab w:val="center" w:pos="4419"/>
        <w:tab w:val="right" w:pos="8838"/>
      </w:tabs>
    </w:pPr>
  </w:style>
  <w:style w:type="character" w:customStyle="1" w:styleId="PiedepginaCar">
    <w:name w:val="Pie de página Car"/>
    <w:basedOn w:val="Fuentedeprrafopredeter"/>
    <w:link w:val="Piedepgina"/>
    <w:uiPriority w:val="99"/>
    <w:rsid w:val="009032D2"/>
    <w:rPr>
      <w:rFonts w:ascii="Arial MT" w:eastAsia="Arial MT" w:hAnsi="Arial MT" w:cs="Arial MT"/>
      <w:kern w:val="0"/>
      <w:lang w:val="es-ES"/>
      <w14:ligatures w14:val="none"/>
    </w:rPr>
  </w:style>
  <w:style w:type="paragraph" w:customStyle="1" w:styleId="Standard">
    <w:name w:val="Standard"/>
    <w:rsid w:val="00F809A0"/>
    <w:pPr>
      <w:suppressAutoHyphens/>
      <w:autoSpaceDN w:val="0"/>
      <w:spacing w:after="0" w:line="240" w:lineRule="auto"/>
      <w:textAlignment w:val="baseline"/>
    </w:pPr>
    <w:rPr>
      <w:rFonts w:ascii="Times New Roman" w:eastAsia="Calibri" w:hAnsi="Times New Roman" w:cs="Times New Roman"/>
      <w:color w:val="000000"/>
      <w:kern w:val="3"/>
      <w:sz w:val="24"/>
      <w:szCs w:val="24"/>
      <w:lang w:eastAsia="es-CO"/>
      <w14:ligatures w14:val="none"/>
    </w:rPr>
  </w:style>
  <w:style w:type="table" w:styleId="Tablaconcuadrcula">
    <w:name w:val="Table Grid"/>
    <w:basedOn w:val="Tablanormal"/>
    <w:uiPriority w:val="39"/>
    <w:rsid w:val="008D1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APA">
    <w:name w:val="NORMA APA"/>
    <w:basedOn w:val="Ttulo2"/>
    <w:link w:val="NORMAAPACar"/>
    <w:rsid w:val="00903FB5"/>
    <w:pPr>
      <w:tabs>
        <w:tab w:val="left" w:pos="3360"/>
      </w:tabs>
      <w:jc w:val="center"/>
    </w:pPr>
    <w:rPr>
      <w:rFonts w:ascii="Arial MT" w:eastAsia="Arial MT" w:hAnsi="Arial MT" w:cs="Arial MT"/>
      <w:b w:val="0"/>
      <w:bCs/>
      <w:color w:val="auto"/>
      <w:sz w:val="28"/>
      <w:szCs w:val="28"/>
    </w:rPr>
  </w:style>
  <w:style w:type="character" w:customStyle="1" w:styleId="NORMAAPACar">
    <w:name w:val="NORMA APA Car"/>
    <w:basedOn w:val="Ttulo2Car"/>
    <w:link w:val="NORMAAPA"/>
    <w:rsid w:val="00903FB5"/>
    <w:rPr>
      <w:rFonts w:ascii="Arial MT" w:eastAsia="Arial MT" w:hAnsi="Arial MT" w:cs="Arial MT"/>
      <w:b w:val="0"/>
      <w:bCs/>
      <w:color w:val="000000" w:themeColor="text1"/>
      <w:kern w:val="0"/>
      <w:sz w:val="28"/>
      <w:szCs w:val="28"/>
      <w:lang w:val="es-ES"/>
      <w14:ligatures w14:val="none"/>
    </w:rPr>
  </w:style>
  <w:style w:type="paragraph" w:styleId="TtuloTDC">
    <w:name w:val="TOC Heading"/>
    <w:basedOn w:val="Ttulo1"/>
    <w:next w:val="Normal"/>
    <w:uiPriority w:val="39"/>
    <w:unhideWhenUsed/>
    <w:qFormat/>
    <w:rsid w:val="00793778"/>
    <w:pPr>
      <w:widowControl/>
      <w:autoSpaceDE/>
      <w:autoSpaceDN/>
      <w:spacing w:before="240" w:after="0" w:line="259" w:lineRule="auto"/>
      <w:outlineLvl w:val="9"/>
    </w:pPr>
    <w:rPr>
      <w:rFonts w:asciiTheme="majorHAnsi" w:hAnsiTheme="majorHAnsi"/>
      <w:color w:val="2F5496" w:themeColor="accent1" w:themeShade="BF"/>
      <w:sz w:val="32"/>
      <w:szCs w:val="32"/>
      <w:lang w:val="es-CO" w:eastAsia="es-CO"/>
    </w:rPr>
  </w:style>
  <w:style w:type="character" w:styleId="Hipervnculo">
    <w:name w:val="Hyperlink"/>
    <w:basedOn w:val="Fuentedeprrafopredeter"/>
    <w:uiPriority w:val="99"/>
    <w:unhideWhenUsed/>
    <w:rsid w:val="007937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72837">
      <w:bodyDiv w:val="1"/>
      <w:marLeft w:val="0"/>
      <w:marRight w:val="0"/>
      <w:marTop w:val="0"/>
      <w:marBottom w:val="0"/>
      <w:divBdr>
        <w:top w:val="none" w:sz="0" w:space="0" w:color="auto"/>
        <w:left w:val="none" w:sz="0" w:space="0" w:color="auto"/>
        <w:bottom w:val="none" w:sz="0" w:space="0" w:color="auto"/>
        <w:right w:val="none" w:sz="0" w:space="0" w:color="auto"/>
      </w:divBdr>
    </w:div>
    <w:div w:id="151215406">
      <w:bodyDiv w:val="1"/>
      <w:marLeft w:val="0"/>
      <w:marRight w:val="0"/>
      <w:marTop w:val="0"/>
      <w:marBottom w:val="0"/>
      <w:divBdr>
        <w:top w:val="none" w:sz="0" w:space="0" w:color="auto"/>
        <w:left w:val="none" w:sz="0" w:space="0" w:color="auto"/>
        <w:bottom w:val="none" w:sz="0" w:space="0" w:color="auto"/>
        <w:right w:val="none" w:sz="0" w:space="0" w:color="auto"/>
      </w:divBdr>
    </w:div>
    <w:div w:id="194076848">
      <w:bodyDiv w:val="1"/>
      <w:marLeft w:val="0"/>
      <w:marRight w:val="0"/>
      <w:marTop w:val="0"/>
      <w:marBottom w:val="0"/>
      <w:divBdr>
        <w:top w:val="none" w:sz="0" w:space="0" w:color="auto"/>
        <w:left w:val="none" w:sz="0" w:space="0" w:color="auto"/>
        <w:bottom w:val="none" w:sz="0" w:space="0" w:color="auto"/>
        <w:right w:val="none" w:sz="0" w:space="0" w:color="auto"/>
      </w:divBdr>
    </w:div>
    <w:div w:id="285895121">
      <w:bodyDiv w:val="1"/>
      <w:marLeft w:val="0"/>
      <w:marRight w:val="0"/>
      <w:marTop w:val="0"/>
      <w:marBottom w:val="0"/>
      <w:divBdr>
        <w:top w:val="none" w:sz="0" w:space="0" w:color="auto"/>
        <w:left w:val="none" w:sz="0" w:space="0" w:color="auto"/>
        <w:bottom w:val="none" w:sz="0" w:space="0" w:color="auto"/>
        <w:right w:val="none" w:sz="0" w:space="0" w:color="auto"/>
      </w:divBdr>
    </w:div>
    <w:div w:id="391000681">
      <w:bodyDiv w:val="1"/>
      <w:marLeft w:val="0"/>
      <w:marRight w:val="0"/>
      <w:marTop w:val="0"/>
      <w:marBottom w:val="0"/>
      <w:divBdr>
        <w:top w:val="none" w:sz="0" w:space="0" w:color="auto"/>
        <w:left w:val="none" w:sz="0" w:space="0" w:color="auto"/>
        <w:bottom w:val="none" w:sz="0" w:space="0" w:color="auto"/>
        <w:right w:val="none" w:sz="0" w:space="0" w:color="auto"/>
      </w:divBdr>
    </w:div>
    <w:div w:id="866911792">
      <w:bodyDiv w:val="1"/>
      <w:marLeft w:val="0"/>
      <w:marRight w:val="0"/>
      <w:marTop w:val="0"/>
      <w:marBottom w:val="0"/>
      <w:divBdr>
        <w:top w:val="none" w:sz="0" w:space="0" w:color="auto"/>
        <w:left w:val="none" w:sz="0" w:space="0" w:color="auto"/>
        <w:bottom w:val="none" w:sz="0" w:space="0" w:color="auto"/>
        <w:right w:val="none" w:sz="0" w:space="0" w:color="auto"/>
      </w:divBdr>
    </w:div>
    <w:div w:id="883325753">
      <w:bodyDiv w:val="1"/>
      <w:marLeft w:val="0"/>
      <w:marRight w:val="0"/>
      <w:marTop w:val="0"/>
      <w:marBottom w:val="0"/>
      <w:divBdr>
        <w:top w:val="none" w:sz="0" w:space="0" w:color="auto"/>
        <w:left w:val="none" w:sz="0" w:space="0" w:color="auto"/>
        <w:bottom w:val="none" w:sz="0" w:space="0" w:color="auto"/>
        <w:right w:val="none" w:sz="0" w:space="0" w:color="auto"/>
      </w:divBdr>
    </w:div>
    <w:div w:id="907806140">
      <w:bodyDiv w:val="1"/>
      <w:marLeft w:val="0"/>
      <w:marRight w:val="0"/>
      <w:marTop w:val="0"/>
      <w:marBottom w:val="0"/>
      <w:divBdr>
        <w:top w:val="none" w:sz="0" w:space="0" w:color="auto"/>
        <w:left w:val="none" w:sz="0" w:space="0" w:color="auto"/>
        <w:bottom w:val="none" w:sz="0" w:space="0" w:color="auto"/>
        <w:right w:val="none" w:sz="0" w:space="0" w:color="auto"/>
      </w:divBdr>
    </w:div>
    <w:div w:id="1241405487">
      <w:bodyDiv w:val="1"/>
      <w:marLeft w:val="0"/>
      <w:marRight w:val="0"/>
      <w:marTop w:val="0"/>
      <w:marBottom w:val="0"/>
      <w:divBdr>
        <w:top w:val="none" w:sz="0" w:space="0" w:color="auto"/>
        <w:left w:val="none" w:sz="0" w:space="0" w:color="auto"/>
        <w:bottom w:val="none" w:sz="0" w:space="0" w:color="auto"/>
        <w:right w:val="none" w:sz="0" w:space="0" w:color="auto"/>
      </w:divBdr>
    </w:div>
    <w:div w:id="1566144857">
      <w:bodyDiv w:val="1"/>
      <w:marLeft w:val="0"/>
      <w:marRight w:val="0"/>
      <w:marTop w:val="0"/>
      <w:marBottom w:val="0"/>
      <w:divBdr>
        <w:top w:val="none" w:sz="0" w:space="0" w:color="auto"/>
        <w:left w:val="none" w:sz="0" w:space="0" w:color="auto"/>
        <w:bottom w:val="none" w:sz="0" w:space="0" w:color="auto"/>
        <w:right w:val="none" w:sz="0" w:space="0" w:color="auto"/>
      </w:divBdr>
    </w:div>
    <w:div w:id="1908102763">
      <w:bodyDiv w:val="1"/>
      <w:marLeft w:val="0"/>
      <w:marRight w:val="0"/>
      <w:marTop w:val="0"/>
      <w:marBottom w:val="0"/>
      <w:divBdr>
        <w:top w:val="none" w:sz="0" w:space="0" w:color="auto"/>
        <w:left w:val="none" w:sz="0" w:space="0" w:color="auto"/>
        <w:bottom w:val="none" w:sz="0" w:space="0" w:color="auto"/>
        <w:right w:val="none" w:sz="0" w:space="0" w:color="auto"/>
      </w:divBdr>
    </w:div>
    <w:div w:id="2050640985">
      <w:bodyDiv w:val="1"/>
      <w:marLeft w:val="0"/>
      <w:marRight w:val="0"/>
      <w:marTop w:val="0"/>
      <w:marBottom w:val="0"/>
      <w:divBdr>
        <w:top w:val="none" w:sz="0" w:space="0" w:color="auto"/>
        <w:left w:val="none" w:sz="0" w:space="0" w:color="auto"/>
        <w:bottom w:val="none" w:sz="0" w:space="0" w:color="auto"/>
        <w:right w:val="none" w:sz="0" w:space="0" w:color="auto"/>
      </w:divBdr>
    </w:div>
    <w:div w:id="208719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EE928-3759-4766-BE27-51CAEA2BA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39</Pages>
  <Words>8252</Words>
  <Characters>45391</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empresa del estado</dc:creator>
  <cp:keywords/>
  <dc:description/>
  <cp:lastModifiedBy>empresa del estado</cp:lastModifiedBy>
  <cp:revision>61</cp:revision>
  <cp:lastPrinted>2025-05-08T15:00:00Z</cp:lastPrinted>
  <dcterms:created xsi:type="dcterms:W3CDTF">2026-01-26T20:19:00Z</dcterms:created>
  <dcterms:modified xsi:type="dcterms:W3CDTF">2026-02-17T19:01:00Z</dcterms:modified>
</cp:coreProperties>
</file>